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1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1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line="335.99999999999994" w:lineRule="auto"/>
        <w:rPr>
          <w:b w:val="1"/>
          <w:color w:val="2c2d2e"/>
          <w:sz w:val="30"/>
          <w:szCs w:val="30"/>
        </w:rPr>
      </w:pPr>
      <w:r w:rsidDel="00000000" w:rsidR="00000000" w:rsidRPr="00000000">
        <w:rPr>
          <w:b w:val="1"/>
          <w:color w:val="2c2d2e"/>
          <w:sz w:val="30"/>
          <w:szCs w:val="30"/>
          <w:rtl w:val="0"/>
        </w:rPr>
        <w:t xml:space="preserve">Ответ на письмо от 27.04.2022 год под №78-2288/22 заместителю главы Кизилюртовского района «МР Кизилюртовский» И.И.Муталибову.</w:t>
      </w:r>
    </w:p>
    <w:p w:rsidR="00000000" w:rsidDel="00000000" w:rsidP="00000000" w:rsidRDefault="00000000" w:rsidRPr="00000000" w14:paraId="00000008">
      <w:pPr>
        <w:shd w:fill="ffffff" w:val="clear"/>
        <w:spacing w:line="335.99999999999994" w:lineRule="auto"/>
        <w:rPr>
          <w:color w:val="2c2d2e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line="335.99999999999994" w:lineRule="auto"/>
        <w:rPr>
          <w:color w:val="2c2d2e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line="335.99999999999994" w:lineRule="auto"/>
        <w:rPr>
          <w:color w:val="2c2d2e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line="335.99999999999994" w:lineRule="auto"/>
        <w:rPr>
          <w:color w:val="2c2d2e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35.99999999999994" w:lineRule="auto"/>
        <w:rPr>
          <w:color w:val="2c2d2e"/>
          <w:sz w:val="30"/>
          <w:szCs w:val="30"/>
        </w:rPr>
      </w:pPr>
      <w:bookmarkStart w:colFirst="0" w:colLast="0" w:name="_drpy135pakbj" w:id="0"/>
      <w:bookmarkEnd w:id="0"/>
      <w:r w:rsidDel="00000000" w:rsidR="00000000" w:rsidRPr="00000000">
        <w:rPr>
          <w:color w:val="2c2d2e"/>
          <w:sz w:val="30"/>
          <w:szCs w:val="30"/>
          <w:rtl w:val="0"/>
        </w:rPr>
        <w:t xml:space="preserve">Доброй традицией стало ежегодно приводить в порядок территорию памятника-обелиска героям Великой Отечественной  войны. Сегодня 26 апреля прошла акция по уборке территории памятника. Участниками этой акции стали: тренер спортивной школы села, работники управления социальной службы населения с.Стальское, заведующие библиотеками села Стальское и с.Шушановка,техперсонал администрации села, директор досугового центра села. Во время акции участники облагораживали территорию обелиска ,уничтожали сорняки и поросль, собирали бытовой мусор на прилегающей территории,скосили траву на данной территории,красили Стеллу и белили стену. Спасибо всем участникам акции! Организатор и ответственный за проведение акции - Р.Джалалова- директор досугового центра села.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Наш  Telegram-канал :  https://t.me/stalskoe_shushanovka</w:t>
      </w:r>
    </w:p>
    <w:p w:rsidR="00000000" w:rsidDel="00000000" w:rsidP="00000000" w:rsidRDefault="00000000" w:rsidRPr="00000000" w14:paraId="00000010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Администрация  МО СП «сельсовет Стальский»</w:t>
      </w:r>
    </w:p>
    <w:p w:rsidR="00000000" w:rsidDel="00000000" w:rsidP="00000000" w:rsidRDefault="00000000" w:rsidRPr="00000000" w14:paraId="00000011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Учащиеся 4 класса “Стальская СОШ №3” 27 апреля провели уборку памятника ветеранам</w:t>
      </w:r>
      <w:r w:rsidDel="00000000" w:rsidR="00000000" w:rsidRPr="00000000">
        <w:rPr>
          <w:color w:val="2c2d2e"/>
          <w:sz w:val="30"/>
          <w:szCs w:val="30"/>
          <w:rtl w:val="0"/>
        </w:rPr>
        <w:t xml:space="preserve"> Великой Отечественной войны </w:t>
      </w:r>
      <w:r w:rsidDel="00000000" w:rsidR="00000000" w:rsidRPr="00000000">
        <w:rPr>
          <w:sz w:val="24"/>
          <w:szCs w:val="24"/>
          <w:rtl w:val="0"/>
        </w:rPr>
        <w:t xml:space="preserve">и его территории.</w:t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71628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6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7645400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7645400"/>
            <wp:effectExtent b="0" l="0" r="0" t="0"/>
            <wp:docPr id="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4292600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42926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image" Target="media/image7.jpg"/><Relationship Id="rId13" Type="http://schemas.openxmlformats.org/officeDocument/2006/relationships/image" Target="media/image5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15" Type="http://schemas.openxmlformats.org/officeDocument/2006/relationships/image" Target="media/image2.jpg"/><Relationship Id="rId14" Type="http://schemas.openxmlformats.org/officeDocument/2006/relationships/image" Target="media/image1.jpg"/><Relationship Id="rId16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8.jpg"/><Relationship Id="rId7" Type="http://schemas.openxmlformats.org/officeDocument/2006/relationships/image" Target="media/image9.jpg"/><Relationship Id="rId8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