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30" w:rsidRDefault="001A5130" w:rsidP="001A5130">
      <w:pPr>
        <w:spacing w:after="0"/>
        <w:ind w:left="-709"/>
        <w:jc w:val="center"/>
      </w:pPr>
      <w:r>
        <w:t xml:space="preserve">      </w:t>
      </w:r>
      <w:r>
        <w:rPr>
          <w:noProof/>
        </w:rPr>
        <w:drawing>
          <wp:inline distT="0" distB="0" distL="0" distR="0">
            <wp:extent cx="641985" cy="664210"/>
            <wp:effectExtent l="19050" t="0" r="5715" b="0"/>
            <wp:docPr id="12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30" w:rsidRDefault="001A5130" w:rsidP="001A513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1A5130" w:rsidRDefault="001A5130" w:rsidP="001A513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</w:t>
      </w:r>
    </w:p>
    <w:p w:rsidR="001A5130" w:rsidRDefault="001A5130" w:rsidP="001A513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СЕЛЬСКО</w:t>
      </w:r>
      <w:r w:rsidR="00E22949">
        <w:rPr>
          <w:b/>
          <w:sz w:val="24"/>
        </w:rPr>
        <w:t>ГО ПОСЕЛЕНИЯ «СЕЛЬСОВЕТ Стальский»</w:t>
      </w:r>
      <w:r>
        <w:rPr>
          <w:b/>
          <w:sz w:val="24"/>
        </w:rPr>
        <w:t>»</w:t>
      </w:r>
    </w:p>
    <w:p w:rsidR="001A5130" w:rsidRDefault="001A5130" w:rsidP="001A5130">
      <w:pPr>
        <w:spacing w:after="0"/>
        <w:ind w:hanging="426"/>
        <w:jc w:val="center"/>
        <w:rPr>
          <w:b/>
          <w:sz w:val="24"/>
        </w:rPr>
      </w:pPr>
      <w:r>
        <w:rPr>
          <w:b/>
          <w:sz w:val="24"/>
        </w:rPr>
        <w:t>КИЗИЛЮРТОВСКОГО РАЙОНА РЕСПУБЛИКИ ДАГЕСТАН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1A5130" w:rsidTr="00715833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A5130" w:rsidRDefault="00E22949" w:rsidP="00E22949">
            <w:pPr>
              <w:spacing w:after="0" w:line="256" w:lineRule="auto"/>
              <w:ind w:left="-180" w:right="-414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368105</w:t>
            </w:r>
            <w:r w:rsidR="001A5130">
              <w:rPr>
                <w:i/>
                <w:sz w:val="20"/>
                <w:szCs w:val="20"/>
              </w:rPr>
              <w:t>, РФ, Республики Дагестан,  Кизилюрт</w:t>
            </w:r>
            <w:r>
              <w:rPr>
                <w:i/>
                <w:sz w:val="20"/>
                <w:szCs w:val="20"/>
              </w:rPr>
              <w:t>овский район, село Стальское</w:t>
            </w:r>
            <w:r w:rsidR="001A5130">
              <w:rPr>
                <w:i/>
                <w:sz w:val="20"/>
                <w:szCs w:val="20"/>
              </w:rPr>
              <w:t xml:space="preserve">, ул. </w:t>
            </w:r>
            <w:r>
              <w:rPr>
                <w:i/>
                <w:sz w:val="20"/>
                <w:szCs w:val="20"/>
              </w:rPr>
              <w:t>пр.Шамиля 22</w:t>
            </w:r>
          </w:p>
        </w:tc>
      </w:tr>
    </w:tbl>
    <w:p w:rsidR="001A5130" w:rsidRPr="001A5130" w:rsidRDefault="001A5130" w:rsidP="001A5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130" w:rsidRPr="001A5130" w:rsidRDefault="001A5130" w:rsidP="001A5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5130" w:rsidRPr="001A5130" w:rsidRDefault="00160C79" w:rsidP="001A5130">
      <w:pPr>
        <w:tabs>
          <w:tab w:val="left" w:pos="8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E2294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A5130" w:rsidRPr="001A5130">
        <w:rPr>
          <w:rFonts w:ascii="Times New Roman" w:hAnsi="Times New Roman" w:cs="Times New Roman"/>
          <w:sz w:val="28"/>
          <w:szCs w:val="28"/>
        </w:rPr>
        <w:t xml:space="preserve">2021г.                                    </w:t>
      </w:r>
      <w:r w:rsidR="00E22949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05-П</w:t>
      </w:r>
    </w:p>
    <w:p w:rsidR="001A5130" w:rsidRPr="001A5130" w:rsidRDefault="001A5130" w:rsidP="001A5130">
      <w:pPr>
        <w:spacing w:after="178" w:line="282" w:lineRule="atLeast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1A5130" w:rsidRPr="001A5130" w:rsidRDefault="001A5130" w:rsidP="001A5130">
      <w:pPr>
        <w:spacing w:after="178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A5130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</w:t>
      </w:r>
      <w:r w:rsidRPr="001A5130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МО СП «</w:t>
      </w:r>
      <w:r w:rsidR="00E22949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сельсовет Стальский</w:t>
      </w:r>
      <w:r w:rsidRPr="001A5130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»</w:t>
      </w:r>
    </w:p>
    <w:p w:rsidR="001A5130" w:rsidRDefault="001A5130" w:rsidP="001A51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130" w:rsidRDefault="001A5130" w:rsidP="001A5130">
      <w:pPr>
        <w:spacing w:after="178" w:line="282" w:lineRule="atLeast"/>
        <w:jc w:val="both"/>
        <w:rPr>
          <w:color w:val="2424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п.2 статьи 13.3 Федерального Закона от 25.12.2008 г. № 2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73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«О противодействии коррупции», на основе «Типового кодекса этики и служебного поведения государственных служащих РФ и муниципальных служащих» ,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основании решения Президиума Совета при Президенте РФ по противодействию коррупции от 23.12.2010 года, а также в целях обеспечения условий для добросовестного и эффективного исполнения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образования сельского поселения «село Нижний Чирюрт»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своих должностных обязанностей</w:t>
      </w:r>
      <w:r>
        <w:rPr>
          <w:color w:val="242424"/>
          <w:szCs w:val="28"/>
        </w:rPr>
        <w:t xml:space="preserve"> </w:t>
      </w:r>
      <w:r w:rsidRPr="0070408D">
        <w:rPr>
          <w:b/>
          <w:color w:val="242424"/>
          <w:szCs w:val="28"/>
        </w:rPr>
        <w:t>постановляю: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color w:val="242424"/>
          <w:szCs w:val="28"/>
        </w:rPr>
        <w:t xml:space="preserve">      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Утвердить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Кодекс этики и служебного поведения муниципальных служащих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СП «</w:t>
      </w:r>
      <w:r w:rsidR="00E22949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сельсовет Стальский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»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согласно приложению.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color w:val="242424"/>
          <w:szCs w:val="28"/>
        </w:rPr>
        <w:t xml:space="preserve">      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 Настоящее постановление </w:t>
      </w:r>
      <w:r>
        <w:rPr>
          <w:color w:val="242424"/>
          <w:szCs w:val="28"/>
        </w:rPr>
        <w:t>разместить на офи</w:t>
      </w:r>
      <w:r w:rsidR="00E22949">
        <w:rPr>
          <w:color w:val="242424"/>
          <w:szCs w:val="28"/>
        </w:rPr>
        <w:t xml:space="preserve">циальном сайте администрации </w:t>
      </w:r>
      <w:r>
        <w:rPr>
          <w:color w:val="242424"/>
          <w:szCs w:val="28"/>
        </w:rPr>
        <w:t>СП</w:t>
      </w:r>
      <w:r w:rsidR="00E22949">
        <w:rPr>
          <w:color w:val="242424"/>
          <w:szCs w:val="28"/>
        </w:rPr>
        <w:t xml:space="preserve"> «сельсовет Стальский</w:t>
      </w:r>
      <w:r>
        <w:rPr>
          <w:color w:val="242424"/>
          <w:szCs w:val="28"/>
        </w:rPr>
        <w:t>» в сети «Интернет».</w:t>
      </w:r>
    </w:p>
    <w:p w:rsidR="001A5130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color w:val="242424"/>
          <w:szCs w:val="28"/>
        </w:rPr>
        <w:t xml:space="preserve">      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 Контроль за выполнением настоящего постановления оставляю за собой.</w:t>
      </w:r>
    </w:p>
    <w:p w:rsidR="001A5130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A5130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A5130" w:rsidRPr="00CE2405" w:rsidRDefault="00E22949" w:rsidP="001A5130">
      <w:pPr>
        <w:spacing w:after="0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Врио  </w:t>
      </w:r>
      <w:r w:rsidR="001A5130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Глава администрации</w:t>
      </w:r>
    </w:p>
    <w:p w:rsidR="001A5130" w:rsidRPr="00CE2405" w:rsidRDefault="00E22949" w:rsidP="001A5130">
      <w:pPr>
        <w:spacing w:after="0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СП «сельсовет Стальский»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1A513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                                      </w:t>
      </w:r>
      <w:r w:rsidR="001A5130">
        <w:rPr>
          <w:color w:val="242424"/>
          <w:szCs w:val="28"/>
        </w:rPr>
        <w:t xml:space="preserve">   </w:t>
      </w:r>
      <w:r w:rsidR="001A513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С.А.Абдумажидов</w:t>
      </w:r>
    </w:p>
    <w:p w:rsidR="001A5130" w:rsidRPr="00E22949" w:rsidRDefault="001A5130" w:rsidP="00E22949">
      <w:pPr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333333"/>
          <w:sz w:val="28"/>
          <w:szCs w:val="28"/>
        </w:rPr>
        <w:br w:type="textWrapping" w:clear="all"/>
      </w:r>
    </w:p>
    <w:p w:rsidR="001A5130" w:rsidRDefault="001A5130" w:rsidP="001A5130">
      <w:pPr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1589" w:rsidRDefault="00101589" w:rsidP="001A5130">
      <w:pPr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1589" w:rsidRDefault="00101589" w:rsidP="001A5130">
      <w:pPr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1589" w:rsidRDefault="00101589" w:rsidP="001A5130">
      <w:pPr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1589" w:rsidRDefault="00101589" w:rsidP="001A5130">
      <w:pPr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5130" w:rsidRPr="00CE2405" w:rsidRDefault="001A5130" w:rsidP="001A5130">
      <w:pPr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5130" w:rsidRPr="00CE2405" w:rsidRDefault="001A5130" w:rsidP="001A5130">
      <w:pPr>
        <w:spacing w:after="0" w:line="282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Приложение</w:t>
      </w:r>
    </w:p>
    <w:p w:rsidR="001A5130" w:rsidRPr="00CE2405" w:rsidRDefault="001A5130" w:rsidP="001A5130">
      <w:pPr>
        <w:spacing w:after="0" w:line="282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к постановлению </w:t>
      </w:r>
      <w:r>
        <w:rPr>
          <w:color w:val="242424"/>
          <w:szCs w:val="28"/>
        </w:rPr>
        <w:t>а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дминистрации</w:t>
      </w:r>
    </w:p>
    <w:p w:rsidR="001A5130" w:rsidRPr="00CE2405" w:rsidRDefault="00E22949" w:rsidP="001A5130">
      <w:pPr>
        <w:spacing w:after="0" w:line="282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СП «сельсовет Стальский»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</w:p>
    <w:p w:rsidR="001A5130" w:rsidRPr="00C3016C" w:rsidRDefault="00C3016C" w:rsidP="00C3016C">
      <w:pPr>
        <w:tabs>
          <w:tab w:val="left" w:pos="6866"/>
        </w:tabs>
        <w:spacing w:line="282" w:lineRule="atLeast"/>
        <w:rPr>
          <w:color w:val="242424"/>
          <w:szCs w:val="28"/>
        </w:rPr>
      </w:pPr>
      <w:r>
        <w:rPr>
          <w:b/>
          <w:color w:val="242424"/>
          <w:szCs w:val="28"/>
        </w:rPr>
        <w:tab/>
      </w:r>
      <w:r w:rsidRPr="00C3016C">
        <w:rPr>
          <w:color w:val="242424"/>
          <w:szCs w:val="28"/>
        </w:rPr>
        <w:t>№_____ «_____»_________2021г.</w:t>
      </w:r>
    </w:p>
    <w:p w:rsidR="001A5130" w:rsidRDefault="001A5130" w:rsidP="001A5130">
      <w:pPr>
        <w:spacing w:line="282" w:lineRule="atLeast"/>
        <w:jc w:val="center"/>
        <w:rPr>
          <w:b/>
          <w:color w:val="242424"/>
          <w:szCs w:val="28"/>
        </w:rPr>
      </w:pPr>
    </w:p>
    <w:p w:rsidR="001A5130" w:rsidRPr="00CE2405" w:rsidRDefault="001A5130" w:rsidP="001A5130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КОДЕКС</w:t>
      </w:r>
    </w:p>
    <w:p w:rsidR="001A5130" w:rsidRPr="00CE2405" w:rsidRDefault="001A5130" w:rsidP="001A5130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этики и служебного поведения муниципальных служащих</w:t>
      </w:r>
    </w:p>
    <w:p w:rsidR="00C3016C" w:rsidRPr="00C3016C" w:rsidRDefault="001A5130" w:rsidP="00C3016C">
      <w:pPr>
        <w:spacing w:after="0" w:line="282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3016C">
        <w:rPr>
          <w:rFonts w:ascii="Times New Roman" w:hAnsi="Times New Roman" w:cs="Times New Roman"/>
          <w:b/>
          <w:color w:val="242424"/>
          <w:sz w:val="28"/>
          <w:szCs w:val="28"/>
        </w:rPr>
        <w:t>а</w:t>
      </w:r>
      <w:r w:rsidRPr="00C3016C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дминистрации </w:t>
      </w:r>
      <w:r w:rsidR="00C3016C" w:rsidRP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СП «сельсовет Стальский»  </w:t>
      </w:r>
    </w:p>
    <w:p w:rsidR="001A5130" w:rsidRPr="0070408D" w:rsidRDefault="001A5130" w:rsidP="001A5130">
      <w:pPr>
        <w:spacing w:line="282" w:lineRule="atLeast"/>
        <w:jc w:val="center"/>
        <w:rPr>
          <w:b/>
          <w:color w:val="242424"/>
          <w:szCs w:val="28"/>
        </w:rPr>
      </w:pPr>
    </w:p>
    <w:p w:rsidR="001A5130" w:rsidRPr="00CE2405" w:rsidRDefault="001A5130" w:rsidP="001A5130">
      <w:pPr>
        <w:spacing w:after="0" w:line="282" w:lineRule="atLeast"/>
        <w:jc w:val="center"/>
        <w:rPr>
          <w:rFonts w:ascii="Times New Roman" w:eastAsia="Times New Roman" w:hAnsi="Times New Roman" w:cs="Times New Roman"/>
          <w:color w:val="242424"/>
          <w:szCs w:val="28"/>
        </w:rPr>
      </w:pPr>
    </w:p>
    <w:p w:rsidR="001A5130" w:rsidRPr="00CE2405" w:rsidRDefault="001A5130" w:rsidP="001A5130">
      <w:pPr>
        <w:spacing w:after="178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1. Общие положения</w:t>
      </w:r>
    </w:p>
    <w:p w:rsidR="00C3016C" w:rsidRPr="00CE2405" w:rsidRDefault="001A5130" w:rsidP="00C3016C">
      <w:pPr>
        <w:spacing w:after="0" w:line="282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1.1. Кодекс этики и служебного п</w:t>
      </w:r>
      <w:r w:rsid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>оведения муниципальных служащих  а</w:t>
      </w:r>
      <w:r w:rsidR="00C3016C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дминистрации </w:t>
      </w:r>
      <w:r w:rsid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>СП  «сельсовет Стальский»</w:t>
      </w:r>
    </w:p>
    <w:p w:rsidR="001A5130" w:rsidRPr="00CE2405" w:rsidRDefault="00C3016C" w:rsidP="00C3016C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1A5130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(далее –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Конституции Российской Федерации, Федерального закона от 02.03.2007 № 25-ФЗ «О муниципальной службе в Российской Федерации», Указа Президента Российской Федерации от 12.08.2002 № 885 «Об утверждении общих принципов служебного поведения государственных служащих», а также основанного на общепризнанных нравственных принципах и нормах российского общества и государства.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пальные служащие </w:t>
      </w:r>
      <w:r w:rsid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 w:rsidR="00C3016C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дминистрации </w:t>
      </w:r>
      <w:r w:rsid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СП  «сельсовет Стальский» </w:t>
      </w:r>
      <w:r w:rsidR="00C3016C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(далее – муниципальные служащие), независимо от замещаемой ими должности.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1.3. Гражданин Российской Федерации, поступающий на муниципальную службу в </w:t>
      </w:r>
      <w:r w:rsid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>Администрации СП «сельсовет Стальский»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 xml:space="preserve">их авторитета, доверия граждан к органам местного самоуправления </w:t>
      </w:r>
      <w:r w:rsid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 w:rsidR="00C3016C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дминистрации </w:t>
      </w:r>
      <w:r w:rsidR="00C3016C">
        <w:rPr>
          <w:rFonts w:ascii="Times New Roman" w:eastAsia="Times New Roman" w:hAnsi="Times New Roman" w:cs="Times New Roman"/>
          <w:color w:val="242424"/>
          <w:sz w:val="28"/>
          <w:szCs w:val="28"/>
        </w:rPr>
        <w:t>СП  «сельсовет Стальский»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(далее –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органы местного самоуправления) и обеспечение единых норм поведения муниципальных служащих.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1.6. Кодекс призван повысить эффективность выполнения муниципальными служащими своих должностных обязанностей.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A5130" w:rsidRPr="00CE2405" w:rsidRDefault="001A5130" w:rsidP="001A5130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2. Основные принципы и правила служебного поведения</w:t>
      </w:r>
    </w:p>
    <w:p w:rsidR="001A5130" w:rsidRDefault="001A5130" w:rsidP="001A5130">
      <w:pPr>
        <w:spacing w:line="282" w:lineRule="atLeast"/>
        <w:jc w:val="center"/>
        <w:rPr>
          <w:b/>
          <w:color w:val="242424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муниципальных служащих</w:t>
      </w:r>
    </w:p>
    <w:p w:rsidR="001A5130" w:rsidRPr="00CE2405" w:rsidRDefault="001A5130" w:rsidP="001A5130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16"/>
          <w:szCs w:val="28"/>
        </w:rPr>
      </w:pP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с нахождением их на муниципальной службе.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2.2.3. Осуществлять свою деятельность в пределах полномочий соответствующего органа местного самоуправления.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2.2.4. Не оказывать предпочтения каким-либо профессиональным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2.2.6. Уведомлять представителя нанимателя, органы прокуратуры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или другие государственные органы обо всех случаях обращения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2.2.7. Соблюдать установленные федеральными законами ограничения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запреты, исполнять обязанности, связанные с прохождением муниципальной службы.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2.2.9. Соблюдать нормы служебной, профессиональной этики и правила делового поведения.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2.2.10. Проявлять корректность и внимательность в обращении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с гражданами и должностными лицами.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урегулированию возникших случаев конфликта интересов.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2.2.14. Не использовать служебное положение для оказания влияния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граждан при решении вопросов личного характера.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2.2.15. Воздерживаться от публичных высказываний, суждений и оценок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2.2.16. 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2.2.18. Воздерживаться в публичных выступлениях, в том числе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государственных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муниципальных заимствований, государственного и муниципального долга,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нормативные правовые акты органов местного самоуправления </w:t>
      </w:r>
      <w:r w:rsidR="00101589"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 w:rsidR="00101589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дминистрации </w:t>
      </w:r>
      <w:r w:rsidR="00101589">
        <w:rPr>
          <w:rFonts w:ascii="Times New Roman" w:eastAsia="Times New Roman" w:hAnsi="Times New Roman" w:cs="Times New Roman"/>
          <w:color w:val="242424"/>
          <w:sz w:val="28"/>
          <w:szCs w:val="28"/>
        </w:rPr>
        <w:t>СП  «сельсовет Стальский»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2.8.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2.9. Муниципальному служащему запрещается получать в связи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 xml:space="preserve"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</w:t>
      </w:r>
      <w:r w:rsidR="00101589"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 w:rsidR="00101589"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дминистрации </w:t>
      </w:r>
      <w:r w:rsidR="00101589">
        <w:rPr>
          <w:rFonts w:ascii="Times New Roman" w:eastAsia="Times New Roman" w:hAnsi="Times New Roman" w:cs="Times New Roman"/>
          <w:color w:val="242424"/>
          <w:sz w:val="28"/>
          <w:szCs w:val="28"/>
        </w:rPr>
        <w:t>СП  «сельсовет Стальский»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» 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2.11. Муниципальный служащий обязан принимать соответствующие меры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его подразделении благоприятного для эффективной работы морально-психологического климата.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2.13.1. Принимать меры по предотвращению и урегулированию конфликта интересов.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2.13.2. Принимать меры по предупреждению коррупции.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2.13.3. Не допускать случаев принуждения муниципальных служащих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ему муниципальные служащие не допускали коррупционно опасного поведения, своим личным поведением подавать пример честности, беспристрастности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справедливости.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или бездействия.</w:t>
      </w:r>
    </w:p>
    <w:p w:rsidR="001A5130" w:rsidRPr="00CE2405" w:rsidRDefault="001A5130" w:rsidP="001A5130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3. Рекомендательные этические правила служебного</w:t>
      </w:r>
    </w:p>
    <w:p w:rsidR="001A5130" w:rsidRDefault="001A5130" w:rsidP="001A5130">
      <w:pPr>
        <w:spacing w:line="282" w:lineRule="atLeast"/>
        <w:jc w:val="center"/>
        <w:rPr>
          <w:b/>
          <w:color w:val="242424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поведения муниципальных служащих</w:t>
      </w:r>
    </w:p>
    <w:p w:rsidR="001A5130" w:rsidRPr="00CE2405" w:rsidRDefault="001A5130" w:rsidP="001A5130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3.1. В служебном поведении муниципальному служащему необходимо исходить из конституционных положений о том, что человек, его права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свободы являются высшей ценностью, и каждый гражданин имеет право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3.2. В служебном поведении муниципальный служащий воздерживается от: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3.2.4. Курения во время служебных совещаний, бесед, иного служебного общения с гражданами.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конструктивного сотрудничества друг с другом.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3.4. Внешний вид муниципального служащего при исполнении</w:t>
      </w: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A5130" w:rsidRPr="00CE2405" w:rsidRDefault="001A5130" w:rsidP="001A5130">
      <w:pPr>
        <w:spacing w:after="178" w:line="282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4. Ответственность за нарушение положений Кодекса</w:t>
      </w:r>
    </w:p>
    <w:p w:rsidR="001A5130" w:rsidRPr="00CE2405" w:rsidRDefault="001A5130" w:rsidP="001A5130">
      <w:pPr>
        <w:spacing w:after="178"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4.1.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A5130" w:rsidRDefault="001A5130" w:rsidP="001A5130">
      <w:pPr>
        <w:spacing w:line="28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E2405">
        <w:rPr>
          <w:rFonts w:ascii="Times New Roman" w:eastAsia="Times New Roman" w:hAnsi="Times New Roman" w:cs="Times New Roman"/>
          <w:color w:val="242424"/>
          <w:sz w:val="28"/>
          <w:szCs w:val="28"/>
        </w:rPr>
        <w:t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</w:t>
      </w:r>
    </w:p>
    <w:p w:rsidR="001A5130" w:rsidRPr="00E81E9A" w:rsidRDefault="001A5130" w:rsidP="001A51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1A5130" w:rsidRDefault="001A5130" w:rsidP="001A5130">
      <w:pPr>
        <w:tabs>
          <w:tab w:val="left" w:pos="14870"/>
        </w:tabs>
        <w:suppressAutoHyphens/>
        <w:rPr>
          <w:sz w:val="24"/>
          <w:lang w:eastAsia="ar-SA"/>
        </w:rPr>
      </w:pPr>
    </w:p>
    <w:p w:rsidR="006F69EF" w:rsidRDefault="006F69EF"/>
    <w:sectPr w:rsidR="006F69EF" w:rsidSect="00C3016C">
      <w:pgSz w:w="11906" w:h="16838"/>
      <w:pgMar w:top="567" w:right="566" w:bottom="85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97" w:rsidRDefault="00876697" w:rsidP="00E22949">
      <w:pPr>
        <w:spacing w:after="0" w:line="240" w:lineRule="auto"/>
      </w:pPr>
      <w:r>
        <w:separator/>
      </w:r>
    </w:p>
  </w:endnote>
  <w:endnote w:type="continuationSeparator" w:id="1">
    <w:p w:rsidR="00876697" w:rsidRDefault="00876697" w:rsidP="00E2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97" w:rsidRDefault="00876697" w:rsidP="00E22949">
      <w:pPr>
        <w:spacing w:after="0" w:line="240" w:lineRule="auto"/>
      </w:pPr>
      <w:r>
        <w:separator/>
      </w:r>
    </w:p>
  </w:footnote>
  <w:footnote w:type="continuationSeparator" w:id="1">
    <w:p w:rsidR="00876697" w:rsidRDefault="00876697" w:rsidP="00E22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130"/>
    <w:rsid w:val="00101589"/>
    <w:rsid w:val="00160C79"/>
    <w:rsid w:val="001A5130"/>
    <w:rsid w:val="005E0064"/>
    <w:rsid w:val="006F69EF"/>
    <w:rsid w:val="00876697"/>
    <w:rsid w:val="00A53533"/>
    <w:rsid w:val="00C1013D"/>
    <w:rsid w:val="00C3016C"/>
    <w:rsid w:val="00E22949"/>
    <w:rsid w:val="00E7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1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2949"/>
  </w:style>
  <w:style w:type="paragraph" w:styleId="a7">
    <w:name w:val="footer"/>
    <w:basedOn w:val="a"/>
    <w:link w:val="a8"/>
    <w:uiPriority w:val="99"/>
    <w:semiHidden/>
    <w:unhideWhenUsed/>
    <w:rsid w:val="00E2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Admin</cp:lastModifiedBy>
  <cp:revision>12</cp:revision>
  <cp:lastPrinted>2021-03-16T12:20:00Z</cp:lastPrinted>
  <dcterms:created xsi:type="dcterms:W3CDTF">2021-03-16T11:23:00Z</dcterms:created>
  <dcterms:modified xsi:type="dcterms:W3CDTF">2021-03-16T12:36:00Z</dcterms:modified>
</cp:coreProperties>
</file>