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70BF" w:rsidRDefault="00A96F42" w:rsidP="00A96F42">
      <w:pPr>
        <w:suppressAutoHyphens/>
        <w:spacing w:line="240" w:lineRule="auto"/>
        <w:ind w:firstLine="0"/>
        <w:contextualSpacing/>
        <w:rPr>
          <w:rFonts w:eastAsia="Times New Roman"/>
          <w:kern w:val="0"/>
          <w:sz w:val="20"/>
          <w:szCs w:val="20"/>
          <w:lang w:eastAsia="ru-RU"/>
        </w:rPr>
      </w:pPr>
      <w:bookmarkStart w:id="0" w:name="_Toc268263619"/>
      <w:bookmarkStart w:id="1" w:name="_Toc268084563"/>
      <w:bookmarkStart w:id="2" w:name="_Toc256375541"/>
      <w:bookmarkStart w:id="3" w:name="_Toc256429330"/>
      <w:bookmarkStart w:id="4" w:name="_Toc263243175"/>
      <w:bookmarkStart w:id="5" w:name="_Toc268263700"/>
      <w:bookmarkStart w:id="6" w:name="_Toc301268062"/>
      <w:r w:rsidRPr="00A96F42">
        <w:rPr>
          <w:rFonts w:eastAsia="Times New Roman"/>
          <w:noProof/>
          <w:kern w:val="0"/>
          <w:sz w:val="20"/>
          <w:szCs w:val="20"/>
          <w:lang w:eastAsia="ru-RU"/>
        </w:rPr>
        <w:drawing>
          <wp:anchor distT="0" distB="0" distL="114300" distR="114300" simplePos="0" relativeHeight="251939840" behindDoc="0" locked="0" layoutInCell="1" allowOverlap="1">
            <wp:simplePos x="0" y="0"/>
            <wp:positionH relativeFrom="column">
              <wp:posOffset>-49866</wp:posOffset>
            </wp:positionH>
            <wp:positionV relativeFrom="paragraph">
              <wp:posOffset>269614</wp:posOffset>
            </wp:positionV>
            <wp:extent cx="5983717" cy="1979407"/>
            <wp:effectExtent l="19050" t="0" r="0" b="0"/>
            <wp:wrapSquare wrapText="right"/>
            <wp:docPr id="14" name="Рисунок 14" descr="ли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ист"/>
                    <pic:cNvPicPr>
                      <a:picLocks noChangeAspect="1" noChangeArrowheads="1"/>
                    </pic:cNvPicPr>
                  </pic:nvPicPr>
                  <pic:blipFill>
                    <a:blip r:embed="rId8" cstate="print"/>
                    <a:srcRect/>
                    <a:stretch>
                      <a:fillRect/>
                    </a:stretch>
                  </pic:blipFill>
                  <pic:spPr bwMode="auto">
                    <a:xfrm>
                      <a:off x="0" y="0"/>
                      <a:ext cx="5983605" cy="1979295"/>
                    </a:xfrm>
                    <a:prstGeom prst="rect">
                      <a:avLst/>
                    </a:prstGeom>
                    <a:noFill/>
                  </pic:spPr>
                </pic:pic>
              </a:graphicData>
            </a:graphic>
          </wp:anchor>
        </w:drawing>
      </w: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8A725C" w:rsidRDefault="008A725C" w:rsidP="008A725C">
      <w:pPr>
        <w:suppressAutoHyphens/>
        <w:spacing w:line="240" w:lineRule="auto"/>
        <w:ind w:firstLine="240"/>
        <w:contextualSpacing/>
        <w:jc w:val="center"/>
        <w:rPr>
          <w:rFonts w:eastAsia="Times New Roman"/>
          <w:kern w:val="0"/>
          <w:sz w:val="20"/>
          <w:szCs w:val="20"/>
          <w:lang w:eastAsia="ru-RU"/>
        </w:rPr>
      </w:pPr>
    </w:p>
    <w:p w:rsidR="00FE70BF" w:rsidRPr="00E37AB7" w:rsidRDefault="004B6117" w:rsidP="008A725C">
      <w:pPr>
        <w:suppressAutoHyphens/>
        <w:spacing w:line="240" w:lineRule="auto"/>
        <w:ind w:firstLine="240"/>
        <w:contextualSpacing/>
        <w:jc w:val="center"/>
        <w:rPr>
          <w:rFonts w:eastAsia="Times New Roman"/>
          <w:kern w:val="0"/>
          <w:sz w:val="20"/>
          <w:szCs w:val="20"/>
          <w:lang w:eastAsia="ru-RU"/>
        </w:rPr>
      </w:pPr>
      <w:r w:rsidRPr="004B6117">
        <w:rPr>
          <w:rFonts w:eastAsia="Times New Roman"/>
          <w:noProof/>
          <w:kern w:val="0"/>
          <w:sz w:val="20"/>
          <w:szCs w:val="20"/>
          <w:lang w:eastAsia="ru-RU"/>
        </w:rPr>
        <w:drawing>
          <wp:inline distT="0" distB="0" distL="0" distR="0">
            <wp:extent cx="1731010" cy="2188210"/>
            <wp:effectExtent l="19050" t="0" r="2540" b="0"/>
            <wp:docPr id="5" name="Рисунок 3" descr="C:\Documents and Settings\Admin\Рабочий стол\Кизилюртовский район\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Кизилюртовский район\logo.png"/>
                    <pic:cNvPicPr>
                      <a:picLocks noChangeAspect="1" noChangeArrowheads="1"/>
                    </pic:cNvPicPr>
                  </pic:nvPicPr>
                  <pic:blipFill>
                    <a:blip r:embed="rId9" cstate="print"/>
                    <a:srcRect r="84267"/>
                    <a:stretch>
                      <a:fillRect/>
                    </a:stretch>
                  </pic:blipFill>
                  <pic:spPr bwMode="auto">
                    <a:xfrm>
                      <a:off x="0" y="0"/>
                      <a:ext cx="1731010" cy="2188210"/>
                    </a:xfrm>
                    <a:prstGeom prst="rect">
                      <a:avLst/>
                    </a:prstGeom>
                    <a:noFill/>
                    <a:ln w="9525">
                      <a:noFill/>
                      <a:miter lim="800000"/>
                      <a:headEnd/>
                      <a:tailEnd/>
                    </a:ln>
                  </pic:spPr>
                </pic:pic>
              </a:graphicData>
            </a:graphic>
          </wp:inline>
        </w:drawing>
      </w:r>
    </w:p>
    <w:p w:rsidR="00FE70BF" w:rsidRDefault="00FE70BF" w:rsidP="008A725C">
      <w:pPr>
        <w:suppressAutoHyphens/>
        <w:spacing w:line="240" w:lineRule="auto"/>
        <w:ind w:firstLine="240"/>
        <w:jc w:val="center"/>
        <w:rPr>
          <w:rFonts w:eastAsia="Times New Roman"/>
          <w:b/>
          <w:kern w:val="0"/>
          <w:sz w:val="36"/>
          <w:szCs w:val="36"/>
          <w:lang w:eastAsia="ru-RU"/>
        </w:rPr>
      </w:pPr>
    </w:p>
    <w:p w:rsidR="00A96F42" w:rsidRPr="00565ACD" w:rsidRDefault="00A96F42" w:rsidP="00A96F42">
      <w:pPr>
        <w:suppressAutoHyphens/>
        <w:spacing w:line="240" w:lineRule="auto"/>
        <w:jc w:val="center"/>
        <w:rPr>
          <w:b/>
          <w:kern w:val="0"/>
          <w:sz w:val="36"/>
          <w:szCs w:val="36"/>
          <w:lang w:eastAsia="ru-RU"/>
        </w:rPr>
      </w:pPr>
      <w:r>
        <w:rPr>
          <w:b/>
          <w:kern w:val="0"/>
          <w:sz w:val="36"/>
          <w:szCs w:val="36"/>
          <w:lang w:eastAsia="ru-RU"/>
        </w:rPr>
        <w:t xml:space="preserve">ВНЕСЕНИЕ ИЗМЕНЕНИЙ В </w:t>
      </w: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A96F42" w:rsidRPr="00565ACD" w:rsidRDefault="00A96F42" w:rsidP="00A96F42">
      <w:pPr>
        <w:suppressAutoHyphens/>
        <w:spacing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A96F42" w:rsidRPr="00E20BB5" w:rsidRDefault="00A96F42" w:rsidP="00A96F42">
      <w:pPr>
        <w:suppressAutoHyphens/>
        <w:spacing w:line="240" w:lineRule="auto"/>
        <w:jc w:val="center"/>
        <w:rPr>
          <w:b/>
          <w:caps/>
          <w:kern w:val="0"/>
          <w:sz w:val="36"/>
          <w:szCs w:val="36"/>
          <w:lang w:eastAsia="ru-RU"/>
        </w:rPr>
      </w:pPr>
      <w:r>
        <w:rPr>
          <w:b/>
          <w:caps/>
          <w:kern w:val="0"/>
          <w:sz w:val="36"/>
          <w:szCs w:val="36"/>
          <w:lang w:eastAsia="ru-RU"/>
        </w:rPr>
        <w:t>«сельсовет Стальский»</w:t>
      </w:r>
    </w:p>
    <w:p w:rsidR="00A96F42" w:rsidRPr="00565ACD" w:rsidRDefault="00A96F42" w:rsidP="00A96F42">
      <w:pPr>
        <w:suppressAutoHyphens/>
        <w:spacing w:line="240" w:lineRule="auto"/>
        <w:jc w:val="center"/>
        <w:rPr>
          <w:b/>
          <w:kern w:val="0"/>
          <w:sz w:val="36"/>
          <w:szCs w:val="36"/>
          <w:lang w:eastAsia="ru-RU"/>
        </w:rPr>
      </w:pPr>
      <w:r>
        <w:rPr>
          <w:b/>
          <w:kern w:val="0"/>
          <w:sz w:val="36"/>
          <w:szCs w:val="36"/>
          <w:lang w:eastAsia="ru-RU"/>
        </w:rPr>
        <w:t>КИЗИЛЮРТОВСКОГО РАЙОНА</w:t>
      </w:r>
    </w:p>
    <w:p w:rsidR="00A96F42" w:rsidRPr="00132FA4" w:rsidRDefault="00A96F42" w:rsidP="00A96F42">
      <w:pPr>
        <w:suppressAutoHyphens/>
        <w:spacing w:line="240" w:lineRule="auto"/>
        <w:jc w:val="center"/>
        <w:rPr>
          <w:b/>
          <w:kern w:val="0"/>
          <w:sz w:val="36"/>
          <w:szCs w:val="36"/>
          <w:lang w:eastAsia="ru-RU"/>
        </w:rPr>
      </w:pPr>
      <w:r w:rsidRPr="00565ACD">
        <w:rPr>
          <w:b/>
          <w:kern w:val="0"/>
          <w:sz w:val="36"/>
          <w:szCs w:val="36"/>
          <w:lang w:eastAsia="ru-RU"/>
        </w:rPr>
        <w:t xml:space="preserve">РЕСПУБЛИКИ ДАГЕСТАН </w:t>
      </w:r>
    </w:p>
    <w:p w:rsidR="00FE70BF" w:rsidRDefault="00FE70BF" w:rsidP="008A725C">
      <w:pPr>
        <w:suppressAutoHyphens/>
        <w:ind w:firstLine="240"/>
        <w:jc w:val="center"/>
        <w:rPr>
          <w:b/>
          <w:sz w:val="16"/>
          <w:szCs w:val="16"/>
        </w:rPr>
      </w:pPr>
    </w:p>
    <w:p w:rsidR="00FE70BF" w:rsidRDefault="00FE70BF" w:rsidP="008A725C">
      <w:pPr>
        <w:suppressAutoHyphens/>
        <w:ind w:firstLine="240"/>
        <w:jc w:val="center"/>
        <w:rPr>
          <w:b/>
          <w:sz w:val="16"/>
          <w:szCs w:val="16"/>
        </w:rPr>
      </w:pPr>
    </w:p>
    <w:p w:rsidR="00550E88" w:rsidRPr="007D6B1A" w:rsidRDefault="00550E88" w:rsidP="008A725C">
      <w:pPr>
        <w:suppressAutoHyphens/>
        <w:ind w:firstLine="240"/>
        <w:jc w:val="center"/>
        <w:rPr>
          <w:b/>
          <w:sz w:val="16"/>
          <w:szCs w:val="16"/>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color w:val="000000"/>
          <w:sz w:val="32"/>
          <w:szCs w:val="32"/>
        </w:rPr>
      </w:pPr>
    </w:p>
    <w:p w:rsidR="00550E88" w:rsidRDefault="00550E88" w:rsidP="008A725C">
      <w:pPr>
        <w:suppressAutoHyphens/>
        <w:ind w:firstLine="240"/>
        <w:jc w:val="center"/>
        <w:rPr>
          <w:b/>
          <w:color w:val="000000"/>
          <w:sz w:val="32"/>
          <w:szCs w:val="32"/>
        </w:rPr>
      </w:pPr>
    </w:p>
    <w:p w:rsidR="00FE70BF" w:rsidRPr="006F2053" w:rsidRDefault="00FE70BF" w:rsidP="008A725C">
      <w:pPr>
        <w:suppressAutoHyphens/>
        <w:ind w:firstLine="240"/>
        <w:jc w:val="center"/>
        <w:rPr>
          <w:b/>
          <w:color w:val="000000"/>
          <w:sz w:val="28"/>
          <w:szCs w:val="28"/>
        </w:rPr>
      </w:pPr>
      <w:r w:rsidRPr="006F2053">
        <w:rPr>
          <w:b/>
          <w:color w:val="000000"/>
          <w:sz w:val="28"/>
          <w:szCs w:val="28"/>
        </w:rPr>
        <w:t xml:space="preserve">Том </w:t>
      </w:r>
      <w:r w:rsidR="00BF65FD">
        <w:rPr>
          <w:b/>
          <w:color w:val="000000"/>
          <w:sz w:val="28"/>
          <w:szCs w:val="28"/>
        </w:rPr>
        <w:t>3</w:t>
      </w:r>
    </w:p>
    <w:p w:rsidR="00FE70BF" w:rsidRPr="0053049F" w:rsidRDefault="00FE70BF" w:rsidP="008A725C">
      <w:pPr>
        <w:suppressAutoHyphens/>
        <w:ind w:firstLine="240"/>
        <w:contextualSpacing/>
        <w:rPr>
          <w:b/>
          <w:color w:val="000000"/>
          <w:sz w:val="16"/>
          <w:szCs w:val="16"/>
        </w:rPr>
      </w:pPr>
    </w:p>
    <w:p w:rsidR="00FE70BF" w:rsidRDefault="00A96F42" w:rsidP="00A96F42">
      <w:pPr>
        <w:suppressAutoHyphens/>
        <w:autoSpaceDE w:val="0"/>
        <w:ind w:firstLine="0"/>
        <w:rPr>
          <w:b/>
          <w:bCs/>
        </w:rPr>
        <w:sectPr w:rsidR="00FE70BF" w:rsidSect="009520E4">
          <w:headerReference w:type="even" r:id="rId10"/>
          <w:headerReference w:type="default" r:id="rId11"/>
          <w:footerReference w:type="default" r:id="rId12"/>
          <w:type w:val="nextColumn"/>
          <w:pgSz w:w="11906" w:h="16838"/>
          <w:pgMar w:top="1134" w:right="849" w:bottom="1134" w:left="1701" w:header="709" w:footer="709" w:gutter="0"/>
          <w:cols w:space="708"/>
          <w:titlePg/>
          <w:docGrid w:linePitch="360"/>
        </w:sectPr>
      </w:pPr>
      <w:r>
        <w:rPr>
          <w:b/>
          <w:bCs/>
        </w:rPr>
        <w:t xml:space="preserve">                                                                           2020г.</w:t>
      </w:r>
    </w:p>
    <w:tbl>
      <w:tblPr>
        <w:tblW w:w="0" w:type="auto"/>
        <w:tblLook w:val="04A0" w:firstRow="1" w:lastRow="0" w:firstColumn="1" w:lastColumn="0" w:noHBand="0" w:noVBand="1"/>
      </w:tblPr>
      <w:tblGrid>
        <w:gridCol w:w="3368"/>
        <w:gridCol w:w="5493"/>
      </w:tblGrid>
      <w:tr w:rsidR="00FE70BF" w:rsidRPr="006C753F" w:rsidTr="00FE70BF">
        <w:tc>
          <w:tcPr>
            <w:tcW w:w="3368" w:type="dxa"/>
          </w:tcPr>
          <w:p w:rsidR="00FE70BF" w:rsidRPr="006C753F" w:rsidRDefault="00FE70BF" w:rsidP="0018660B">
            <w:pPr>
              <w:suppressAutoHyphens/>
              <w:spacing w:line="240" w:lineRule="auto"/>
              <w:ind w:firstLine="0"/>
              <w:contextualSpacing/>
              <w:rPr>
                <w:b/>
                <w:color w:val="000000"/>
                <w:sz w:val="28"/>
                <w:szCs w:val="28"/>
              </w:rPr>
            </w:pPr>
            <w:r w:rsidRPr="006C753F">
              <w:rPr>
                <w:b/>
                <w:color w:val="000000"/>
                <w:sz w:val="28"/>
                <w:szCs w:val="28"/>
              </w:rPr>
              <w:lastRenderedPageBreak/>
              <w:t>Заказчик</w:t>
            </w:r>
          </w:p>
        </w:tc>
        <w:tc>
          <w:tcPr>
            <w:tcW w:w="5493" w:type="dxa"/>
          </w:tcPr>
          <w:p w:rsidR="00FE70BF" w:rsidRPr="006C753F" w:rsidRDefault="00FE70BF" w:rsidP="004128DC">
            <w:pPr>
              <w:suppressAutoHyphens/>
              <w:spacing w:line="240" w:lineRule="auto"/>
              <w:ind w:firstLine="0"/>
              <w:contextualSpacing/>
              <w:rPr>
                <w:b/>
                <w:color w:val="000000"/>
                <w:sz w:val="28"/>
                <w:szCs w:val="28"/>
              </w:rPr>
            </w:pPr>
            <w:r w:rsidRPr="006C753F">
              <w:rPr>
                <w:b/>
                <w:color w:val="000000"/>
                <w:sz w:val="28"/>
                <w:szCs w:val="28"/>
              </w:rPr>
              <w:t xml:space="preserve">Администрация </w:t>
            </w:r>
            <w:r w:rsidR="00605F87">
              <w:rPr>
                <w:b/>
                <w:color w:val="000000"/>
                <w:sz w:val="28"/>
                <w:szCs w:val="28"/>
              </w:rPr>
              <w:t>Кизилюртовс</w:t>
            </w:r>
            <w:r w:rsidR="004128DC">
              <w:rPr>
                <w:b/>
                <w:color w:val="000000"/>
                <w:sz w:val="28"/>
                <w:szCs w:val="28"/>
              </w:rPr>
              <w:t>кого района</w:t>
            </w:r>
            <w:r w:rsidRPr="006C753F">
              <w:rPr>
                <w:b/>
                <w:color w:val="000000"/>
                <w:sz w:val="28"/>
                <w:szCs w:val="28"/>
              </w:rPr>
              <w:t xml:space="preserve"> </w:t>
            </w:r>
            <w:r>
              <w:rPr>
                <w:b/>
                <w:color w:val="000000"/>
                <w:sz w:val="28"/>
                <w:szCs w:val="28"/>
              </w:rPr>
              <w:t>Республики Дагестан</w:t>
            </w:r>
          </w:p>
        </w:tc>
      </w:tr>
      <w:tr w:rsidR="00FE70BF" w:rsidRPr="006C753F" w:rsidTr="00FE70BF">
        <w:tc>
          <w:tcPr>
            <w:tcW w:w="3368" w:type="dxa"/>
          </w:tcPr>
          <w:p w:rsidR="00FE70BF" w:rsidRPr="006C753F" w:rsidRDefault="00FE70BF" w:rsidP="008A725C">
            <w:pPr>
              <w:suppressAutoHyphens/>
              <w:spacing w:line="240" w:lineRule="auto"/>
              <w:ind w:firstLine="240"/>
              <w:contextualSpacing/>
              <w:jc w:val="center"/>
              <w:rPr>
                <w:b/>
                <w:color w:val="000000"/>
                <w:sz w:val="28"/>
                <w:szCs w:val="28"/>
              </w:rPr>
            </w:pPr>
          </w:p>
        </w:tc>
        <w:tc>
          <w:tcPr>
            <w:tcW w:w="5493" w:type="dxa"/>
          </w:tcPr>
          <w:p w:rsidR="00FE70BF" w:rsidRPr="006C753F" w:rsidRDefault="00FE70BF" w:rsidP="008A725C">
            <w:pPr>
              <w:suppressAutoHyphens/>
              <w:spacing w:line="240" w:lineRule="auto"/>
              <w:ind w:firstLine="240"/>
              <w:contextualSpacing/>
              <w:jc w:val="center"/>
              <w:rPr>
                <w:b/>
                <w:color w:val="000000"/>
                <w:sz w:val="28"/>
                <w:szCs w:val="28"/>
              </w:rPr>
            </w:pPr>
          </w:p>
        </w:tc>
      </w:tr>
      <w:tr w:rsidR="00FE70BF" w:rsidRPr="006C753F" w:rsidTr="00FE70BF">
        <w:tc>
          <w:tcPr>
            <w:tcW w:w="3368" w:type="dxa"/>
          </w:tcPr>
          <w:p w:rsidR="00FE70BF" w:rsidRPr="006C753F" w:rsidRDefault="00FE70BF" w:rsidP="0018660B">
            <w:pPr>
              <w:suppressAutoHyphens/>
              <w:spacing w:line="240" w:lineRule="auto"/>
              <w:ind w:hanging="142"/>
              <w:contextualSpacing/>
              <w:rPr>
                <w:b/>
                <w:color w:val="000000"/>
                <w:sz w:val="28"/>
                <w:szCs w:val="28"/>
              </w:rPr>
            </w:pPr>
            <w:r w:rsidRPr="006C753F">
              <w:rPr>
                <w:b/>
                <w:color w:val="000000"/>
                <w:sz w:val="28"/>
                <w:szCs w:val="28"/>
              </w:rPr>
              <w:t>Исполнитель</w:t>
            </w:r>
          </w:p>
        </w:tc>
        <w:tc>
          <w:tcPr>
            <w:tcW w:w="5493" w:type="dxa"/>
          </w:tcPr>
          <w:p w:rsidR="00FE70BF" w:rsidRPr="006C753F" w:rsidRDefault="00A96F42" w:rsidP="003466D7">
            <w:pPr>
              <w:suppressAutoHyphens/>
              <w:spacing w:line="240" w:lineRule="auto"/>
              <w:ind w:firstLine="0"/>
              <w:contextualSpacing/>
              <w:rPr>
                <w:b/>
                <w:color w:val="000000"/>
                <w:sz w:val="28"/>
                <w:szCs w:val="28"/>
              </w:rPr>
            </w:pPr>
            <w:r w:rsidRPr="006C753F">
              <w:rPr>
                <w:b/>
                <w:color w:val="000000"/>
                <w:sz w:val="28"/>
                <w:szCs w:val="28"/>
              </w:rPr>
              <w:t xml:space="preserve">ООО </w:t>
            </w:r>
            <w:r>
              <w:rPr>
                <w:b/>
                <w:color w:val="000000"/>
                <w:sz w:val="28"/>
                <w:szCs w:val="28"/>
              </w:rPr>
              <w:t>«Землемер»</w:t>
            </w:r>
          </w:p>
        </w:tc>
      </w:tr>
    </w:tbl>
    <w:p w:rsidR="00FE70BF" w:rsidRDefault="00FE70BF" w:rsidP="008A725C">
      <w:pPr>
        <w:suppressAutoHyphens/>
        <w:ind w:right="849" w:firstLine="240"/>
        <w:jc w:val="center"/>
        <w:rPr>
          <w:b/>
          <w:sz w:val="36"/>
          <w:szCs w:val="36"/>
        </w:rPr>
      </w:pPr>
    </w:p>
    <w:p w:rsidR="00FE70BF" w:rsidRDefault="00FE70BF" w:rsidP="008A725C">
      <w:pPr>
        <w:suppressAutoHyphens/>
        <w:ind w:firstLine="240"/>
        <w:jc w:val="center"/>
        <w:rPr>
          <w:b/>
          <w:sz w:val="36"/>
          <w:szCs w:val="36"/>
        </w:rPr>
      </w:pPr>
    </w:p>
    <w:p w:rsidR="00A96F42" w:rsidRPr="00565ACD" w:rsidRDefault="00A96F42" w:rsidP="00A96F42">
      <w:pPr>
        <w:suppressAutoHyphens/>
        <w:spacing w:line="240" w:lineRule="auto"/>
        <w:jc w:val="center"/>
        <w:rPr>
          <w:b/>
          <w:kern w:val="0"/>
          <w:sz w:val="36"/>
          <w:szCs w:val="36"/>
          <w:lang w:eastAsia="ru-RU"/>
        </w:rPr>
      </w:pPr>
      <w:r>
        <w:rPr>
          <w:b/>
          <w:kern w:val="0"/>
          <w:sz w:val="36"/>
          <w:szCs w:val="36"/>
          <w:lang w:eastAsia="ru-RU"/>
        </w:rPr>
        <w:t xml:space="preserve">ВНЕСЕНИЕ ИЗМЕНЕНИЙ В </w:t>
      </w: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A96F42" w:rsidRPr="00565ACD" w:rsidRDefault="00A96F42" w:rsidP="00A96F42">
      <w:pPr>
        <w:suppressAutoHyphens/>
        <w:spacing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A96F42" w:rsidRPr="00E20BB5" w:rsidRDefault="00A96F42" w:rsidP="00A96F42">
      <w:pPr>
        <w:suppressAutoHyphens/>
        <w:spacing w:line="240" w:lineRule="auto"/>
        <w:jc w:val="center"/>
        <w:rPr>
          <w:b/>
          <w:caps/>
          <w:kern w:val="0"/>
          <w:sz w:val="36"/>
          <w:szCs w:val="36"/>
          <w:lang w:eastAsia="ru-RU"/>
        </w:rPr>
      </w:pPr>
      <w:r>
        <w:rPr>
          <w:b/>
          <w:caps/>
          <w:kern w:val="0"/>
          <w:sz w:val="36"/>
          <w:szCs w:val="36"/>
          <w:lang w:eastAsia="ru-RU"/>
        </w:rPr>
        <w:t>«сельсовет Стальский»</w:t>
      </w:r>
    </w:p>
    <w:p w:rsidR="00A96F42" w:rsidRPr="00565ACD" w:rsidRDefault="00A96F42" w:rsidP="00A96F42">
      <w:pPr>
        <w:suppressAutoHyphens/>
        <w:spacing w:line="240" w:lineRule="auto"/>
        <w:jc w:val="center"/>
        <w:rPr>
          <w:b/>
          <w:kern w:val="0"/>
          <w:sz w:val="36"/>
          <w:szCs w:val="36"/>
          <w:lang w:eastAsia="ru-RU"/>
        </w:rPr>
      </w:pPr>
      <w:r>
        <w:rPr>
          <w:b/>
          <w:kern w:val="0"/>
          <w:sz w:val="36"/>
          <w:szCs w:val="36"/>
          <w:lang w:eastAsia="ru-RU"/>
        </w:rPr>
        <w:t>КИЗИЛЮРТОВСКОГО РАЙОНА</w:t>
      </w:r>
    </w:p>
    <w:p w:rsidR="00A96F42" w:rsidRPr="00132FA4" w:rsidRDefault="00A96F42" w:rsidP="00A96F42">
      <w:pPr>
        <w:suppressAutoHyphens/>
        <w:spacing w:line="240" w:lineRule="auto"/>
        <w:jc w:val="center"/>
        <w:rPr>
          <w:b/>
          <w:kern w:val="0"/>
          <w:sz w:val="36"/>
          <w:szCs w:val="36"/>
          <w:lang w:eastAsia="ru-RU"/>
        </w:rPr>
      </w:pPr>
      <w:r w:rsidRPr="00565ACD">
        <w:rPr>
          <w:b/>
          <w:kern w:val="0"/>
          <w:sz w:val="36"/>
          <w:szCs w:val="36"/>
          <w:lang w:eastAsia="ru-RU"/>
        </w:rPr>
        <w:t xml:space="preserve">РЕСПУБЛИКИ ДАГЕСТАН </w:t>
      </w:r>
    </w:p>
    <w:p w:rsidR="00FE70BF" w:rsidRDefault="00FE70BF" w:rsidP="008A725C">
      <w:pPr>
        <w:suppressAutoHyphens/>
        <w:ind w:firstLine="240"/>
        <w:jc w:val="center"/>
        <w:rPr>
          <w:b/>
          <w:sz w:val="32"/>
          <w:szCs w:val="32"/>
        </w:rPr>
      </w:pPr>
    </w:p>
    <w:p w:rsidR="00FE70BF" w:rsidRPr="00082F91"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 xml:space="preserve">МАТЕРИАЛЫ ПО ОБОСНОВАНИЮ </w:t>
      </w:r>
    </w:p>
    <w:p w:rsidR="00FE70BF" w:rsidRPr="00E37AB7" w:rsidRDefault="00FE70BF" w:rsidP="008A725C">
      <w:pPr>
        <w:suppressAutoHyphens/>
        <w:spacing w:line="240" w:lineRule="auto"/>
        <w:ind w:firstLine="240"/>
        <w:jc w:val="center"/>
        <w:rPr>
          <w:rFonts w:eastAsia="Times New Roman"/>
          <w:b/>
          <w:kern w:val="0"/>
          <w:sz w:val="32"/>
          <w:szCs w:val="32"/>
          <w:lang w:eastAsia="ru-RU"/>
        </w:rPr>
      </w:pPr>
      <w:r w:rsidRPr="00082F91">
        <w:rPr>
          <w:rFonts w:eastAsia="Times New Roman"/>
          <w:b/>
          <w:kern w:val="0"/>
          <w:sz w:val="32"/>
          <w:szCs w:val="32"/>
          <w:lang w:eastAsia="ru-RU"/>
        </w:rPr>
        <w:t>ГЕНЕРАЛЬНОГО ПЛАНА</w:t>
      </w: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contextualSpacing/>
        <w:rPr>
          <w:b/>
          <w:color w:val="000000"/>
          <w:sz w:val="16"/>
          <w:szCs w:val="16"/>
        </w:rPr>
      </w:pPr>
    </w:p>
    <w:p w:rsidR="00FE70BF" w:rsidRDefault="00FE70BF" w:rsidP="008A725C">
      <w:pPr>
        <w:suppressAutoHyphens/>
        <w:ind w:firstLine="240"/>
        <w:jc w:val="center"/>
        <w:rPr>
          <w:b/>
          <w:sz w:val="28"/>
          <w:szCs w:val="28"/>
        </w:rPr>
      </w:pPr>
    </w:p>
    <w:p w:rsidR="00550E88" w:rsidRDefault="00550E88" w:rsidP="008A725C">
      <w:pPr>
        <w:suppressAutoHyphens/>
        <w:ind w:firstLine="240"/>
        <w:jc w:val="center"/>
        <w:rPr>
          <w:b/>
          <w:sz w:val="28"/>
          <w:szCs w:val="28"/>
        </w:rPr>
      </w:pPr>
    </w:p>
    <w:p w:rsidR="00FE70BF" w:rsidRPr="00BA2CD5" w:rsidRDefault="00FE70BF" w:rsidP="008A725C">
      <w:pPr>
        <w:suppressAutoHyphens/>
        <w:ind w:firstLine="240"/>
        <w:jc w:val="center"/>
        <w:rPr>
          <w:b/>
          <w:sz w:val="28"/>
          <w:szCs w:val="28"/>
        </w:rPr>
      </w:pPr>
      <w:r w:rsidRPr="00BA2CD5">
        <w:rPr>
          <w:b/>
          <w:sz w:val="28"/>
          <w:szCs w:val="28"/>
        </w:rPr>
        <w:t xml:space="preserve">Том </w:t>
      </w:r>
      <w:r w:rsidR="001B5318">
        <w:rPr>
          <w:b/>
          <w:sz w:val="28"/>
          <w:szCs w:val="28"/>
        </w:rPr>
        <w:t>3</w:t>
      </w:r>
    </w:p>
    <w:p w:rsidR="00FE70BF" w:rsidRDefault="00FE70BF" w:rsidP="008A725C">
      <w:pPr>
        <w:suppressAutoHyphens/>
        <w:ind w:firstLine="240"/>
        <w:jc w:val="center"/>
        <w:rPr>
          <w:b/>
          <w:sz w:val="28"/>
          <w:szCs w:val="28"/>
        </w:rPr>
      </w:pPr>
    </w:p>
    <w:p w:rsidR="00FE70BF" w:rsidRDefault="001B5318" w:rsidP="008A725C">
      <w:pPr>
        <w:suppressAutoHyphens/>
        <w:ind w:firstLine="240"/>
        <w:jc w:val="center"/>
        <w:rPr>
          <w:b/>
          <w:sz w:val="28"/>
        </w:rPr>
      </w:pPr>
      <w:r w:rsidRPr="001B5318">
        <w:rPr>
          <w:b/>
          <w:sz w:val="28"/>
        </w:rPr>
        <w:t>Перечень и характеристика основных факторов риска возникновения чрезвычайных ситуаций природного</w:t>
      </w:r>
      <w:r w:rsidR="00E67DB1">
        <w:rPr>
          <w:b/>
          <w:sz w:val="28"/>
        </w:rPr>
        <w:t xml:space="preserve"> </w:t>
      </w:r>
      <w:r w:rsidRPr="001B5318">
        <w:rPr>
          <w:b/>
          <w:sz w:val="28"/>
        </w:rPr>
        <w:t>и техногенного характера</w:t>
      </w:r>
    </w:p>
    <w:p w:rsidR="00FE70BF" w:rsidRDefault="00FE70BF" w:rsidP="008A725C">
      <w:pPr>
        <w:suppressAutoHyphens/>
        <w:ind w:firstLine="240"/>
        <w:jc w:val="center"/>
        <w:rPr>
          <w:b/>
          <w:sz w:val="28"/>
          <w:szCs w:val="28"/>
        </w:rPr>
      </w:pPr>
    </w:p>
    <w:p w:rsidR="00FE70BF" w:rsidRDefault="00FE70BF" w:rsidP="008A725C">
      <w:pPr>
        <w:suppressAutoHyphens/>
        <w:ind w:firstLine="240"/>
        <w:jc w:val="center"/>
        <w:rPr>
          <w:b/>
          <w:sz w:val="28"/>
          <w:szCs w:val="28"/>
        </w:rPr>
      </w:pPr>
    </w:p>
    <w:p w:rsidR="00A96F42" w:rsidRPr="00BA2CD5" w:rsidRDefault="00A96F42" w:rsidP="00A96F42">
      <w:pPr>
        <w:suppressAutoHyphens/>
        <w:jc w:val="center"/>
        <w:rPr>
          <w:b/>
          <w:bCs/>
        </w:rPr>
      </w:pPr>
    </w:p>
    <w:p w:rsidR="00A96F42" w:rsidRDefault="00A96F42" w:rsidP="00A96F42">
      <w:pPr>
        <w:suppressAutoHyphens/>
        <w:autoSpaceDE w:val="0"/>
        <w:ind w:firstLine="567"/>
        <w:rPr>
          <w:rFonts w:eastAsia="Times New Roman"/>
          <w:b/>
          <w:bCs/>
          <w:noProof/>
          <w:kern w:val="1"/>
          <w:sz w:val="28"/>
          <w:szCs w:val="28"/>
          <w:lang w:eastAsia="ru-RU"/>
        </w:rPr>
      </w:pPr>
      <w:r>
        <w:rPr>
          <w:rFonts w:eastAsia="Times New Roman"/>
          <w:b/>
          <w:bCs/>
          <w:noProof/>
          <w:kern w:val="1"/>
          <w:sz w:val="28"/>
          <w:szCs w:val="28"/>
          <w:lang w:eastAsia="ru-RU"/>
        </w:rPr>
        <w:t>Генеральный директор</w:t>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r>
      <w:r>
        <w:rPr>
          <w:rFonts w:eastAsia="Times New Roman"/>
          <w:b/>
          <w:bCs/>
          <w:noProof/>
          <w:kern w:val="1"/>
          <w:sz w:val="28"/>
          <w:szCs w:val="28"/>
          <w:lang w:eastAsia="ru-RU"/>
        </w:rPr>
        <w:tab/>
        <w:t xml:space="preserve">                </w:t>
      </w:r>
      <w:r>
        <w:rPr>
          <w:b/>
          <w:bCs/>
          <w:noProof/>
          <w:kern w:val="1"/>
          <w:sz w:val="28"/>
          <w:szCs w:val="28"/>
          <w:lang w:eastAsia="ru-RU"/>
        </w:rPr>
        <w:t>Абдухалимов А.К.</w:t>
      </w:r>
    </w:p>
    <w:p w:rsidR="00A96F42" w:rsidRDefault="00A96F42" w:rsidP="00A96F42">
      <w:pPr>
        <w:suppressAutoHyphens/>
        <w:autoSpaceDE w:val="0"/>
        <w:ind w:firstLine="567"/>
        <w:rPr>
          <w:rFonts w:eastAsia="Times New Roman"/>
          <w:b/>
          <w:bCs/>
          <w:noProof/>
          <w:kern w:val="1"/>
          <w:sz w:val="28"/>
          <w:szCs w:val="28"/>
          <w:lang w:eastAsia="ru-RU"/>
        </w:rPr>
      </w:pPr>
      <w:r>
        <w:rPr>
          <w:rFonts w:eastAsia="Times New Roman"/>
          <w:b/>
          <w:bCs/>
          <w:noProof/>
          <w:kern w:val="1"/>
          <w:sz w:val="28"/>
          <w:szCs w:val="28"/>
          <w:lang w:eastAsia="ru-RU"/>
        </w:rPr>
        <w:t>Архитектор проекта</w:t>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sidRPr="00E37AB7">
        <w:rPr>
          <w:rFonts w:eastAsia="Times New Roman"/>
          <w:b/>
          <w:bCs/>
          <w:noProof/>
          <w:kern w:val="1"/>
          <w:sz w:val="28"/>
          <w:szCs w:val="28"/>
          <w:lang w:eastAsia="ru-RU"/>
        </w:rPr>
        <w:tab/>
      </w:r>
      <w:r>
        <w:rPr>
          <w:rFonts w:eastAsia="Times New Roman"/>
          <w:b/>
          <w:bCs/>
          <w:noProof/>
          <w:kern w:val="1"/>
          <w:sz w:val="28"/>
          <w:szCs w:val="28"/>
          <w:lang w:eastAsia="ru-RU"/>
        </w:rPr>
        <w:t xml:space="preserve">                     </w:t>
      </w:r>
      <w:r>
        <w:rPr>
          <w:b/>
          <w:bCs/>
          <w:noProof/>
          <w:kern w:val="1"/>
          <w:sz w:val="28"/>
          <w:szCs w:val="28"/>
          <w:lang w:eastAsia="ru-RU"/>
        </w:rPr>
        <w:t>Магдиева Д.М.</w:t>
      </w:r>
    </w:p>
    <w:p w:rsidR="00FE70BF" w:rsidRDefault="00FE70BF" w:rsidP="008A725C">
      <w:pPr>
        <w:suppressAutoHyphens/>
        <w:autoSpaceDE w:val="0"/>
        <w:ind w:firstLine="240"/>
        <w:rPr>
          <w:rFonts w:eastAsia="Times New Roman"/>
          <w:b/>
          <w:bCs/>
          <w:noProof/>
          <w:kern w:val="1"/>
          <w:sz w:val="28"/>
          <w:szCs w:val="28"/>
          <w:lang w:eastAsia="ru-RU"/>
        </w:rPr>
      </w:pPr>
    </w:p>
    <w:p w:rsidR="00FE70BF" w:rsidRDefault="00FE70BF" w:rsidP="008A725C">
      <w:pPr>
        <w:suppressAutoHyphens/>
        <w:ind w:firstLine="240"/>
        <w:jc w:val="center"/>
        <w:rPr>
          <w:b/>
          <w:bCs/>
        </w:rPr>
      </w:pPr>
    </w:p>
    <w:p w:rsidR="00550E88" w:rsidRDefault="00550E88" w:rsidP="008A725C">
      <w:pPr>
        <w:suppressAutoHyphens/>
        <w:ind w:firstLine="240"/>
        <w:jc w:val="center"/>
        <w:rPr>
          <w:b/>
          <w:bCs/>
        </w:rPr>
      </w:pPr>
    </w:p>
    <w:p w:rsidR="00FE70BF" w:rsidRPr="00BA2CD5" w:rsidRDefault="00A96F42" w:rsidP="00A96F42">
      <w:pPr>
        <w:suppressAutoHyphens/>
        <w:ind w:firstLine="0"/>
        <w:jc w:val="center"/>
        <w:rPr>
          <w:b/>
          <w:bCs/>
        </w:rPr>
      </w:pPr>
      <w:r>
        <w:rPr>
          <w:b/>
          <w:bCs/>
        </w:rPr>
        <w:t>2020 г.</w:t>
      </w:r>
    </w:p>
    <w:p w:rsidR="00164512" w:rsidRPr="00A963C4" w:rsidRDefault="00164512"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7" w:name="_Toc389139087"/>
      <w:bookmarkStart w:id="8" w:name="_GoBack"/>
      <w:bookmarkEnd w:id="0"/>
      <w:bookmarkEnd w:id="1"/>
      <w:bookmarkEnd w:id="2"/>
      <w:bookmarkEnd w:id="3"/>
      <w:bookmarkEnd w:id="4"/>
      <w:bookmarkEnd w:id="8"/>
      <w:r w:rsidRPr="00A963C4">
        <w:rPr>
          <w:rFonts w:ascii="Times New Roman" w:eastAsia="Calibri" w:hAnsi="Times New Roman" w:cs="Times New Roman"/>
          <w:sz w:val="30"/>
          <w:szCs w:val="30"/>
        </w:rPr>
        <w:lastRenderedPageBreak/>
        <w:t>СОДЕРЖАНИЕ</w:t>
      </w:r>
      <w:bookmarkEnd w:id="5"/>
      <w:bookmarkEnd w:id="6"/>
      <w:bookmarkEnd w:id="7"/>
    </w:p>
    <w:p w:rsidR="003C6EEA" w:rsidRDefault="002F00EC">
      <w:pPr>
        <w:pStyle w:val="11"/>
        <w:rPr>
          <w:rFonts w:asciiTheme="minorHAnsi" w:eastAsiaTheme="minorEastAsia" w:hAnsiTheme="minorHAnsi" w:cstheme="minorBidi"/>
          <w:noProof/>
          <w:kern w:val="0"/>
          <w:sz w:val="22"/>
          <w:szCs w:val="22"/>
        </w:rPr>
      </w:pPr>
      <w:r w:rsidRPr="00672C0B">
        <w:rPr>
          <w:color w:val="000000" w:themeColor="text1"/>
        </w:rPr>
        <w:fldChar w:fldCharType="begin"/>
      </w:r>
      <w:r w:rsidR="0098576A" w:rsidRPr="00672C0B">
        <w:rPr>
          <w:color w:val="000000" w:themeColor="text1"/>
        </w:rPr>
        <w:instrText xml:space="preserve"> TOC \o "1-3" \u </w:instrText>
      </w:r>
      <w:r w:rsidRPr="00672C0B">
        <w:rPr>
          <w:color w:val="000000" w:themeColor="text1"/>
        </w:rPr>
        <w:fldChar w:fldCharType="separate"/>
      </w:r>
      <w:r w:rsidR="003C6EEA" w:rsidRPr="00C04C97">
        <w:rPr>
          <w:rFonts w:eastAsia="Calibri"/>
          <w:noProof/>
        </w:rPr>
        <w:t>ВВЕДЕНИЕ</w:t>
      </w:r>
      <w:r w:rsidR="003C6EEA">
        <w:rPr>
          <w:noProof/>
        </w:rPr>
        <w:tab/>
      </w:r>
      <w:r>
        <w:rPr>
          <w:noProof/>
        </w:rPr>
        <w:fldChar w:fldCharType="begin"/>
      </w:r>
      <w:r w:rsidR="003C6EEA">
        <w:rPr>
          <w:noProof/>
        </w:rPr>
        <w:instrText xml:space="preserve"> PAGEREF _Toc389139088 \h </w:instrText>
      </w:r>
      <w:r>
        <w:rPr>
          <w:noProof/>
        </w:rPr>
      </w:r>
      <w:r>
        <w:rPr>
          <w:noProof/>
        </w:rPr>
        <w:fldChar w:fldCharType="separate"/>
      </w:r>
      <w:r w:rsidR="00B629E5">
        <w:rPr>
          <w:noProof/>
        </w:rPr>
        <w:t>6</w:t>
      </w:r>
      <w:r>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rPr>
        <w:t>1</w:t>
      </w:r>
      <w:r>
        <w:rPr>
          <w:rFonts w:asciiTheme="minorHAnsi" w:eastAsiaTheme="minorEastAsia" w:hAnsiTheme="minorHAnsi" w:cstheme="minorBidi"/>
          <w:noProof/>
          <w:kern w:val="0"/>
          <w:sz w:val="22"/>
          <w:szCs w:val="22"/>
        </w:rPr>
        <w:tab/>
      </w:r>
      <w:r w:rsidRPr="00C04C97">
        <w:rPr>
          <w:rFonts w:eastAsia="Calibri"/>
          <w:noProof/>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rPr>
          <w:noProof/>
        </w:rPr>
        <w:tab/>
      </w:r>
      <w:r w:rsidR="002F00EC">
        <w:rPr>
          <w:noProof/>
        </w:rPr>
        <w:fldChar w:fldCharType="begin"/>
      </w:r>
      <w:r>
        <w:rPr>
          <w:noProof/>
        </w:rPr>
        <w:instrText xml:space="preserve"> PAGEREF _Toc389139089 \h </w:instrText>
      </w:r>
      <w:r w:rsidR="002F00EC">
        <w:rPr>
          <w:noProof/>
        </w:rPr>
      </w:r>
      <w:r w:rsidR="002F00EC">
        <w:rPr>
          <w:noProof/>
        </w:rPr>
        <w:fldChar w:fldCharType="separate"/>
      </w:r>
      <w:r w:rsidR="00B629E5">
        <w:rPr>
          <w:noProof/>
        </w:rPr>
        <w:t>9</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1.1 Общие сведения о муниципальном образовании</w:t>
      </w:r>
      <w:r>
        <w:rPr>
          <w:noProof/>
        </w:rPr>
        <w:tab/>
      </w:r>
      <w:r w:rsidR="002F00EC">
        <w:rPr>
          <w:noProof/>
        </w:rPr>
        <w:fldChar w:fldCharType="begin"/>
      </w:r>
      <w:r>
        <w:rPr>
          <w:noProof/>
        </w:rPr>
        <w:instrText xml:space="preserve"> PAGEREF _Toc389139090 \h </w:instrText>
      </w:r>
      <w:r w:rsidR="002F00EC">
        <w:rPr>
          <w:noProof/>
        </w:rPr>
      </w:r>
      <w:r w:rsidR="002F00EC">
        <w:rPr>
          <w:noProof/>
        </w:rPr>
        <w:fldChar w:fldCharType="separate"/>
      </w:r>
      <w:r w:rsidR="00B629E5">
        <w:rPr>
          <w:noProof/>
        </w:rPr>
        <w:t>9</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1.2 Инженерно-геологические условия</w:t>
      </w:r>
      <w:r>
        <w:rPr>
          <w:noProof/>
        </w:rPr>
        <w:tab/>
      </w:r>
      <w:r w:rsidR="002F00EC">
        <w:rPr>
          <w:noProof/>
        </w:rPr>
        <w:fldChar w:fldCharType="begin"/>
      </w:r>
      <w:r>
        <w:rPr>
          <w:noProof/>
        </w:rPr>
        <w:instrText xml:space="preserve"> PAGEREF _Toc389139091 \h </w:instrText>
      </w:r>
      <w:r w:rsidR="002F00EC">
        <w:rPr>
          <w:noProof/>
        </w:rPr>
      </w:r>
      <w:r w:rsidR="002F00EC">
        <w:rPr>
          <w:noProof/>
        </w:rPr>
        <w:fldChar w:fldCharType="separate"/>
      </w:r>
      <w:r w:rsidR="00B629E5">
        <w:rPr>
          <w:noProof/>
        </w:rPr>
        <w:t>9</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1.3 Климатические условия</w:t>
      </w:r>
      <w:r>
        <w:rPr>
          <w:noProof/>
        </w:rPr>
        <w:tab/>
      </w:r>
      <w:r w:rsidR="002F00EC">
        <w:rPr>
          <w:noProof/>
        </w:rPr>
        <w:fldChar w:fldCharType="begin"/>
      </w:r>
      <w:r>
        <w:rPr>
          <w:noProof/>
        </w:rPr>
        <w:instrText xml:space="preserve"> PAGEREF _Toc389139092 \h </w:instrText>
      </w:r>
      <w:r w:rsidR="002F00EC">
        <w:rPr>
          <w:noProof/>
        </w:rPr>
      </w:r>
      <w:r w:rsidR="002F00EC">
        <w:rPr>
          <w:noProof/>
        </w:rPr>
        <w:fldChar w:fldCharType="separate"/>
      </w:r>
      <w:r w:rsidR="00B629E5">
        <w:rPr>
          <w:noProof/>
        </w:rPr>
        <w:t>11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rPr>
        <w:t>1.4 Транспортная и инженерная инфраструктура</w:t>
      </w:r>
      <w:r>
        <w:rPr>
          <w:noProof/>
        </w:rPr>
        <w:tab/>
      </w:r>
      <w:r w:rsidR="002F00EC">
        <w:rPr>
          <w:noProof/>
        </w:rPr>
        <w:fldChar w:fldCharType="begin"/>
      </w:r>
      <w:r>
        <w:rPr>
          <w:noProof/>
        </w:rPr>
        <w:instrText xml:space="preserve"> PAGEREF _Toc389139093 \h </w:instrText>
      </w:r>
      <w:r w:rsidR="002F00EC">
        <w:rPr>
          <w:noProof/>
        </w:rPr>
      </w:r>
      <w:r w:rsidR="002F00EC">
        <w:rPr>
          <w:noProof/>
        </w:rPr>
        <w:fldChar w:fldCharType="separate"/>
      </w:r>
      <w:r w:rsidR="00B629E5">
        <w:rPr>
          <w:noProof/>
        </w:rPr>
        <w:t>11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1.5 Характер застройки, распределение населения, функциональная специализация</w:t>
      </w:r>
      <w:r>
        <w:rPr>
          <w:noProof/>
        </w:rPr>
        <w:tab/>
      </w:r>
      <w:r w:rsidR="002F00EC">
        <w:rPr>
          <w:noProof/>
        </w:rPr>
        <w:fldChar w:fldCharType="begin"/>
      </w:r>
      <w:r>
        <w:rPr>
          <w:noProof/>
        </w:rPr>
        <w:instrText xml:space="preserve"> PAGEREF _Toc389139094 \h </w:instrText>
      </w:r>
      <w:r w:rsidR="002F00EC">
        <w:rPr>
          <w:noProof/>
        </w:rPr>
      </w:r>
      <w:r w:rsidR="002F00EC">
        <w:rPr>
          <w:noProof/>
        </w:rPr>
        <w:fldChar w:fldCharType="separate"/>
      </w:r>
      <w:r w:rsidR="00B629E5">
        <w:rPr>
          <w:noProof/>
        </w:rPr>
        <w:t>13</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2</w:t>
      </w:r>
      <w:r>
        <w:rPr>
          <w:rFonts w:asciiTheme="minorHAnsi" w:eastAsiaTheme="minorEastAsia" w:hAnsiTheme="minorHAnsi" w:cstheme="minorBidi"/>
          <w:noProof/>
          <w:kern w:val="0"/>
          <w:sz w:val="22"/>
          <w:szCs w:val="22"/>
        </w:rPr>
        <w:tab/>
      </w:r>
      <w:r w:rsidRPr="00C04C97">
        <w:rPr>
          <w:rFonts w:eastAsia="Calibri"/>
          <w:noProof/>
          <w:color w:val="000000" w:themeColor="text1"/>
        </w:rPr>
        <w:t>ОБЩАЯ ОЦЕНКА ФАКТОРОВ РИСКА ВОЗНИКНОВЕНИЯ ЧРЕЗВЫЧАЙНЫХ СИТУАЦИЙ ПРИРОДНОГО, ТЕХНОГЕННОГО И БИОЛОГО-СОЦИАЛЬНОГО ХАРАКТЕРА</w:t>
      </w:r>
      <w:r>
        <w:rPr>
          <w:noProof/>
        </w:rPr>
        <w:tab/>
      </w:r>
      <w:r w:rsidR="002F00EC">
        <w:rPr>
          <w:noProof/>
        </w:rPr>
        <w:fldChar w:fldCharType="begin"/>
      </w:r>
      <w:r>
        <w:rPr>
          <w:noProof/>
        </w:rPr>
        <w:instrText xml:space="preserve"> PAGEREF _Toc389139095 \h </w:instrText>
      </w:r>
      <w:r w:rsidR="002F00EC">
        <w:rPr>
          <w:noProof/>
        </w:rPr>
      </w:r>
      <w:r w:rsidR="002F00EC">
        <w:rPr>
          <w:noProof/>
        </w:rPr>
        <w:fldChar w:fldCharType="separate"/>
      </w:r>
      <w:r w:rsidR="00B629E5">
        <w:rPr>
          <w:noProof/>
        </w:rPr>
        <w:t>15</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2.1 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sidR="002F00EC">
        <w:rPr>
          <w:noProof/>
        </w:rPr>
        <w:fldChar w:fldCharType="begin"/>
      </w:r>
      <w:r>
        <w:rPr>
          <w:noProof/>
        </w:rPr>
        <w:instrText xml:space="preserve"> PAGEREF _Toc389139096 \h </w:instrText>
      </w:r>
      <w:r w:rsidR="002F00EC">
        <w:rPr>
          <w:noProof/>
        </w:rPr>
      </w:r>
      <w:r w:rsidR="002F00EC">
        <w:rPr>
          <w:noProof/>
        </w:rPr>
        <w:fldChar w:fldCharType="separate"/>
      </w:r>
      <w:r w:rsidR="00B629E5">
        <w:rPr>
          <w:noProof/>
        </w:rPr>
        <w:t>15</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2.2 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r>
        <w:rPr>
          <w:noProof/>
        </w:rPr>
        <w:tab/>
      </w:r>
      <w:r w:rsidR="002F00EC">
        <w:rPr>
          <w:noProof/>
        </w:rPr>
        <w:fldChar w:fldCharType="begin"/>
      </w:r>
      <w:r>
        <w:rPr>
          <w:noProof/>
        </w:rPr>
        <w:instrText xml:space="preserve"> PAGEREF _Toc389139100 \h </w:instrText>
      </w:r>
      <w:r w:rsidR="002F00EC">
        <w:rPr>
          <w:noProof/>
        </w:rPr>
      </w:r>
      <w:r w:rsidR="002F00EC">
        <w:rPr>
          <w:noProof/>
        </w:rPr>
        <w:fldChar w:fldCharType="separate"/>
      </w:r>
      <w:r w:rsidR="00B629E5">
        <w:rPr>
          <w:noProof/>
        </w:rPr>
        <w:t>17</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2.3 Общая оценка риска</w:t>
      </w:r>
      <w:r>
        <w:rPr>
          <w:noProof/>
        </w:rPr>
        <w:tab/>
      </w:r>
      <w:r w:rsidR="002F00EC">
        <w:rPr>
          <w:noProof/>
        </w:rPr>
        <w:fldChar w:fldCharType="begin"/>
      </w:r>
      <w:r>
        <w:rPr>
          <w:noProof/>
        </w:rPr>
        <w:instrText xml:space="preserve"> PAGEREF _Toc389139101 \h </w:instrText>
      </w:r>
      <w:r w:rsidR="002F00EC">
        <w:rPr>
          <w:noProof/>
        </w:rPr>
      </w:r>
      <w:r w:rsidR="002F00EC">
        <w:rPr>
          <w:noProof/>
        </w:rPr>
        <w:fldChar w:fldCharType="separate"/>
      </w:r>
      <w:r w:rsidR="00B629E5">
        <w:rPr>
          <w:noProof/>
        </w:rPr>
        <w:t>20</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 xml:space="preserve">3 ХАРАКТЕРИСТИКА ФАКТОРОВ РИСКА ЧС ТЕХНОГЕННОГО ХАРАКТЕРА И ВОЗДЕЙСТВИЯ ИХ ПОСЛЕДСТВИЙ НА ТЕРРИТОРИЮ МУНИЦИПАЛЬНОГО ОБРАЗОВАНИЯ </w:t>
      </w:r>
      <w:r>
        <w:rPr>
          <w:rFonts w:eastAsia="Calibri"/>
          <w:noProof/>
          <w:color w:val="000000" w:themeColor="text1"/>
        </w:rPr>
        <w:t>«</w:t>
      </w:r>
      <w:r w:rsidRPr="00C04C97">
        <w:rPr>
          <w:rFonts w:eastAsia="Calibri"/>
          <w:noProof/>
          <w:color w:val="000000" w:themeColor="text1"/>
        </w:rPr>
        <w:t>СЕЛЬСОВЕТ СТАЛЬСКИЙ</w:t>
      </w:r>
      <w:r>
        <w:rPr>
          <w:rFonts w:eastAsia="Calibri"/>
          <w:noProof/>
          <w:color w:val="000000" w:themeColor="text1"/>
        </w:rPr>
        <w:t>»</w:t>
      </w:r>
      <w:r>
        <w:rPr>
          <w:noProof/>
        </w:rPr>
        <w:tab/>
      </w:r>
      <w:r w:rsidR="002F00EC">
        <w:rPr>
          <w:noProof/>
        </w:rPr>
        <w:fldChar w:fldCharType="begin"/>
      </w:r>
      <w:r>
        <w:rPr>
          <w:noProof/>
        </w:rPr>
        <w:instrText xml:space="preserve"> PAGEREF _Toc389139102 \h </w:instrText>
      </w:r>
      <w:r w:rsidR="002F00EC">
        <w:rPr>
          <w:noProof/>
        </w:rPr>
      </w:r>
      <w:r w:rsidR="002F00EC">
        <w:rPr>
          <w:noProof/>
        </w:rPr>
        <w:fldChar w:fldCharType="separate"/>
      </w:r>
      <w:r w:rsidR="00B629E5">
        <w:rPr>
          <w:noProof/>
        </w:rPr>
        <w:t>22</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3.1 Перечень возможных источников чрезвычайных ситуаций техногенного характера</w:t>
      </w:r>
      <w:r>
        <w:rPr>
          <w:noProof/>
        </w:rPr>
        <w:tab/>
      </w:r>
      <w:r w:rsidR="002F00EC">
        <w:rPr>
          <w:noProof/>
        </w:rPr>
        <w:fldChar w:fldCharType="begin"/>
      </w:r>
      <w:r>
        <w:rPr>
          <w:noProof/>
        </w:rPr>
        <w:instrText xml:space="preserve"> PAGEREF _Toc389139103 \h </w:instrText>
      </w:r>
      <w:r w:rsidR="002F00EC">
        <w:rPr>
          <w:noProof/>
        </w:rPr>
      </w:r>
      <w:r w:rsidR="002F00EC">
        <w:rPr>
          <w:noProof/>
        </w:rPr>
        <w:fldChar w:fldCharType="separate"/>
      </w:r>
      <w:r w:rsidR="00B629E5">
        <w:rPr>
          <w:noProof/>
        </w:rPr>
        <w:t>22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3.1.1 Разгерметизация емкостей с АХОВ</w:t>
      </w:r>
      <w:r>
        <w:rPr>
          <w:noProof/>
        </w:rPr>
        <w:tab/>
      </w:r>
      <w:r w:rsidR="002F00EC">
        <w:rPr>
          <w:noProof/>
        </w:rPr>
        <w:fldChar w:fldCharType="begin"/>
      </w:r>
      <w:r>
        <w:rPr>
          <w:noProof/>
        </w:rPr>
        <w:instrText xml:space="preserve"> PAGEREF _Toc389139104 \h </w:instrText>
      </w:r>
      <w:r w:rsidR="002F00EC">
        <w:rPr>
          <w:noProof/>
        </w:rPr>
      </w:r>
      <w:r w:rsidR="002F00EC">
        <w:rPr>
          <w:noProof/>
        </w:rPr>
        <w:fldChar w:fldCharType="separate"/>
      </w:r>
      <w:r w:rsidR="00B629E5">
        <w:rPr>
          <w:noProof/>
        </w:rPr>
        <w:t>22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3.1.2 Аварии с ГСМ и СУГ на ближайших транспортных магистралях, нефтебазах и АЗС</w:t>
      </w:r>
      <w:r>
        <w:rPr>
          <w:noProof/>
        </w:rPr>
        <w:tab/>
      </w:r>
      <w:r w:rsidR="002F00EC">
        <w:rPr>
          <w:noProof/>
        </w:rPr>
        <w:fldChar w:fldCharType="begin"/>
      </w:r>
      <w:r>
        <w:rPr>
          <w:noProof/>
        </w:rPr>
        <w:instrText xml:space="preserve"> PAGEREF _Toc389139105 \h </w:instrText>
      </w:r>
      <w:r w:rsidR="002F00EC">
        <w:rPr>
          <w:noProof/>
        </w:rPr>
      </w:r>
      <w:r w:rsidR="002F00EC">
        <w:rPr>
          <w:noProof/>
        </w:rPr>
        <w:fldChar w:fldCharType="separate"/>
      </w:r>
      <w:r w:rsidR="00B629E5">
        <w:rPr>
          <w:noProof/>
        </w:rPr>
        <w:t>25</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3.1.3 Оценка возможного ущерба в результате аварий на объектах газового хозяйства</w:t>
      </w:r>
      <w:r>
        <w:rPr>
          <w:noProof/>
        </w:rPr>
        <w:tab/>
      </w:r>
      <w:r w:rsidR="002F00EC">
        <w:rPr>
          <w:noProof/>
        </w:rPr>
        <w:fldChar w:fldCharType="begin"/>
      </w:r>
      <w:r>
        <w:rPr>
          <w:noProof/>
        </w:rPr>
        <w:instrText xml:space="preserve"> PAGEREF _Toc389139106 \h </w:instrText>
      </w:r>
      <w:r w:rsidR="002F00EC">
        <w:rPr>
          <w:noProof/>
        </w:rPr>
      </w:r>
      <w:r w:rsidR="002F00EC">
        <w:rPr>
          <w:noProof/>
        </w:rPr>
        <w:fldChar w:fldCharType="separate"/>
      </w:r>
      <w:r w:rsidR="00B629E5">
        <w:rPr>
          <w:noProof/>
        </w:rPr>
        <w:t>32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3.1.4 Анализ возможных последствий пожаров в типовых зданиях</w:t>
      </w:r>
      <w:r>
        <w:rPr>
          <w:noProof/>
        </w:rPr>
        <w:tab/>
      </w:r>
      <w:r w:rsidR="002F00EC">
        <w:rPr>
          <w:noProof/>
        </w:rPr>
        <w:fldChar w:fldCharType="begin"/>
      </w:r>
      <w:r>
        <w:rPr>
          <w:noProof/>
        </w:rPr>
        <w:instrText xml:space="preserve"> PAGEREF _Toc389139107 \h </w:instrText>
      </w:r>
      <w:r w:rsidR="002F00EC">
        <w:rPr>
          <w:noProof/>
        </w:rPr>
      </w:r>
      <w:r w:rsidR="002F00EC">
        <w:rPr>
          <w:noProof/>
        </w:rPr>
        <w:fldChar w:fldCharType="separate"/>
      </w:r>
      <w:r w:rsidR="00B629E5">
        <w:rPr>
          <w:noProof/>
        </w:rPr>
        <w:t>36</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3.2 Характеристика поражающих факторов военных чрезвычайных ситуаций и зон возможной опасности, предусмотренных СНиП 2.01.51-90</w:t>
      </w:r>
      <w:r>
        <w:rPr>
          <w:noProof/>
        </w:rPr>
        <w:tab/>
      </w:r>
      <w:r w:rsidR="002F00EC">
        <w:rPr>
          <w:noProof/>
        </w:rPr>
        <w:fldChar w:fldCharType="begin"/>
      </w:r>
      <w:r>
        <w:rPr>
          <w:noProof/>
        </w:rPr>
        <w:instrText xml:space="preserve"> PAGEREF _Toc389139108 \h </w:instrText>
      </w:r>
      <w:r w:rsidR="002F00EC">
        <w:rPr>
          <w:noProof/>
        </w:rPr>
      </w:r>
      <w:r w:rsidR="002F00EC">
        <w:rPr>
          <w:noProof/>
        </w:rPr>
        <w:fldChar w:fldCharType="separate"/>
      </w:r>
      <w:r w:rsidR="00B629E5">
        <w:rPr>
          <w:noProof/>
        </w:rPr>
        <w:t>41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3.3 Характеристика факторов риска ЧС природного характера и воздействия их последствий на территорию муниципального образования</w:t>
      </w:r>
      <w:r>
        <w:rPr>
          <w:noProof/>
        </w:rPr>
        <w:tab/>
      </w:r>
      <w:r w:rsidR="002F00EC">
        <w:rPr>
          <w:noProof/>
        </w:rPr>
        <w:fldChar w:fldCharType="begin"/>
      </w:r>
      <w:r>
        <w:rPr>
          <w:noProof/>
        </w:rPr>
        <w:instrText xml:space="preserve"> PAGEREF _Toc389139109 \h </w:instrText>
      </w:r>
      <w:r w:rsidR="002F00EC">
        <w:rPr>
          <w:noProof/>
        </w:rPr>
      </w:r>
      <w:r w:rsidR="002F00EC">
        <w:rPr>
          <w:noProof/>
        </w:rPr>
        <w:fldChar w:fldCharType="separate"/>
      </w:r>
      <w:r w:rsidR="00B629E5">
        <w:rPr>
          <w:noProof/>
        </w:rPr>
        <w:t>41</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3.3.1 Опасные гидрологические явления и процессы</w:t>
      </w:r>
      <w:r>
        <w:rPr>
          <w:noProof/>
        </w:rPr>
        <w:tab/>
      </w:r>
      <w:r w:rsidR="002F00EC">
        <w:rPr>
          <w:noProof/>
        </w:rPr>
        <w:fldChar w:fldCharType="begin"/>
      </w:r>
      <w:r>
        <w:rPr>
          <w:noProof/>
        </w:rPr>
        <w:instrText xml:space="preserve"> PAGEREF _Toc389139110 \h </w:instrText>
      </w:r>
      <w:r w:rsidR="002F00EC">
        <w:rPr>
          <w:noProof/>
        </w:rPr>
      </w:r>
      <w:r w:rsidR="002F00EC">
        <w:rPr>
          <w:noProof/>
        </w:rPr>
        <w:fldChar w:fldCharType="separate"/>
      </w:r>
      <w:r w:rsidR="00B629E5">
        <w:rPr>
          <w:noProof/>
        </w:rPr>
        <w:t>42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3.3.2 Опасные метеорологические явления и процессы</w:t>
      </w:r>
      <w:r>
        <w:rPr>
          <w:noProof/>
        </w:rPr>
        <w:tab/>
      </w:r>
      <w:r w:rsidR="002F00EC">
        <w:rPr>
          <w:noProof/>
        </w:rPr>
        <w:fldChar w:fldCharType="begin"/>
      </w:r>
      <w:r>
        <w:rPr>
          <w:noProof/>
        </w:rPr>
        <w:instrText xml:space="preserve"> PAGEREF _Toc389139111 \h </w:instrText>
      </w:r>
      <w:r w:rsidR="002F00EC">
        <w:rPr>
          <w:noProof/>
        </w:rPr>
      </w:r>
      <w:r w:rsidR="002F00EC">
        <w:rPr>
          <w:noProof/>
        </w:rPr>
        <w:fldChar w:fldCharType="separate"/>
      </w:r>
      <w:r w:rsidR="00B629E5">
        <w:rPr>
          <w:noProof/>
        </w:rPr>
        <w:t>42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3.3.3 Опасные геологические явления и процессы</w:t>
      </w:r>
      <w:r>
        <w:rPr>
          <w:noProof/>
        </w:rPr>
        <w:tab/>
      </w:r>
      <w:r w:rsidR="002F00EC">
        <w:rPr>
          <w:noProof/>
        </w:rPr>
        <w:fldChar w:fldCharType="begin"/>
      </w:r>
      <w:r>
        <w:rPr>
          <w:noProof/>
        </w:rPr>
        <w:instrText xml:space="preserve"> PAGEREF _Toc389139112 \h </w:instrText>
      </w:r>
      <w:r w:rsidR="002F00EC">
        <w:rPr>
          <w:noProof/>
        </w:rPr>
      </w:r>
      <w:r w:rsidR="002F00EC">
        <w:rPr>
          <w:noProof/>
        </w:rPr>
        <w:fldChar w:fldCharType="separate"/>
      </w:r>
      <w:r w:rsidR="00B629E5">
        <w:rPr>
          <w:noProof/>
        </w:rPr>
        <w:t>46</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3.3.4 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sidR="002F00EC">
        <w:rPr>
          <w:noProof/>
        </w:rPr>
        <w:fldChar w:fldCharType="begin"/>
      </w:r>
      <w:r>
        <w:rPr>
          <w:noProof/>
        </w:rPr>
        <w:instrText xml:space="preserve"> PAGEREF _Toc389139113 \h </w:instrText>
      </w:r>
      <w:r w:rsidR="002F00EC">
        <w:rPr>
          <w:noProof/>
        </w:rPr>
      </w:r>
      <w:r w:rsidR="002F00EC">
        <w:rPr>
          <w:noProof/>
        </w:rPr>
        <w:fldChar w:fldCharType="separate"/>
      </w:r>
      <w:r w:rsidR="00B629E5">
        <w:rPr>
          <w:noProof/>
        </w:rPr>
        <w:t>48</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4 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 СИТУАЦИЙ</w:t>
      </w:r>
      <w:r>
        <w:rPr>
          <w:noProof/>
        </w:rPr>
        <w:tab/>
      </w:r>
      <w:r w:rsidR="002F00EC">
        <w:rPr>
          <w:noProof/>
        </w:rPr>
        <w:fldChar w:fldCharType="begin"/>
      </w:r>
      <w:r>
        <w:rPr>
          <w:noProof/>
        </w:rPr>
        <w:instrText xml:space="preserve"> PAGEREF _Toc389139114 \h </w:instrText>
      </w:r>
      <w:r w:rsidR="002F00EC">
        <w:rPr>
          <w:noProof/>
        </w:rPr>
      </w:r>
      <w:r w:rsidR="002F00EC">
        <w:rPr>
          <w:noProof/>
        </w:rPr>
        <w:fldChar w:fldCharType="separate"/>
      </w:r>
      <w:r w:rsidR="00B629E5">
        <w:rPr>
          <w:noProof/>
        </w:rPr>
        <w:t>51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4.1 Инженерная подготовка и защита территории</w:t>
      </w:r>
      <w:r>
        <w:rPr>
          <w:noProof/>
        </w:rPr>
        <w:tab/>
      </w:r>
      <w:r w:rsidR="002F00EC">
        <w:rPr>
          <w:noProof/>
        </w:rPr>
        <w:fldChar w:fldCharType="begin"/>
      </w:r>
      <w:r>
        <w:rPr>
          <w:noProof/>
        </w:rPr>
        <w:instrText xml:space="preserve"> PAGEREF _Toc389139115 \h </w:instrText>
      </w:r>
      <w:r w:rsidR="002F00EC">
        <w:rPr>
          <w:noProof/>
        </w:rPr>
      </w:r>
      <w:r w:rsidR="002F00EC">
        <w:rPr>
          <w:noProof/>
        </w:rPr>
        <w:fldChar w:fldCharType="separate"/>
      </w:r>
      <w:r w:rsidR="00B629E5">
        <w:rPr>
          <w:noProof/>
        </w:rPr>
        <w:t>51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4.2 Расселение населения, развитие застройки территории и размещения объектов капитального строительства</w:t>
      </w:r>
      <w:r>
        <w:rPr>
          <w:noProof/>
        </w:rPr>
        <w:tab/>
      </w:r>
      <w:r w:rsidR="002F00EC">
        <w:rPr>
          <w:noProof/>
        </w:rPr>
        <w:fldChar w:fldCharType="begin"/>
      </w:r>
      <w:r>
        <w:rPr>
          <w:noProof/>
        </w:rPr>
        <w:instrText xml:space="preserve"> PAGEREF _Toc389139116 \h </w:instrText>
      </w:r>
      <w:r w:rsidR="002F00EC">
        <w:rPr>
          <w:noProof/>
        </w:rPr>
      </w:r>
      <w:r w:rsidR="002F00EC">
        <w:rPr>
          <w:noProof/>
        </w:rPr>
        <w:fldChar w:fldCharType="separate"/>
      </w:r>
      <w:r w:rsidR="00B629E5">
        <w:rPr>
          <w:noProof/>
        </w:rPr>
        <w:t>60</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4.2.1 Расселение населения</w:t>
      </w:r>
      <w:r>
        <w:rPr>
          <w:noProof/>
        </w:rPr>
        <w:tab/>
      </w:r>
      <w:r w:rsidR="002F00EC">
        <w:rPr>
          <w:noProof/>
        </w:rPr>
        <w:fldChar w:fldCharType="begin"/>
      </w:r>
      <w:r>
        <w:rPr>
          <w:noProof/>
        </w:rPr>
        <w:instrText xml:space="preserve"> PAGEREF _Toc389139117 \h </w:instrText>
      </w:r>
      <w:r w:rsidR="002F00EC">
        <w:rPr>
          <w:noProof/>
        </w:rPr>
      </w:r>
      <w:r w:rsidR="002F00EC">
        <w:rPr>
          <w:noProof/>
        </w:rPr>
        <w:fldChar w:fldCharType="separate"/>
      </w:r>
      <w:r w:rsidR="00B629E5">
        <w:rPr>
          <w:noProof/>
        </w:rPr>
        <w:t>60</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4.2.2 Развитие застройки территории</w:t>
      </w:r>
      <w:r>
        <w:rPr>
          <w:noProof/>
        </w:rPr>
        <w:tab/>
      </w:r>
      <w:r w:rsidR="002F00EC">
        <w:rPr>
          <w:noProof/>
        </w:rPr>
        <w:fldChar w:fldCharType="begin"/>
      </w:r>
      <w:r>
        <w:rPr>
          <w:noProof/>
        </w:rPr>
        <w:instrText xml:space="preserve"> PAGEREF _Toc389139118 \h </w:instrText>
      </w:r>
      <w:r w:rsidR="002F00EC">
        <w:rPr>
          <w:noProof/>
        </w:rPr>
      </w:r>
      <w:r w:rsidR="002F00EC">
        <w:rPr>
          <w:noProof/>
        </w:rPr>
        <w:fldChar w:fldCharType="separate"/>
      </w:r>
      <w:r w:rsidR="00B629E5">
        <w:rPr>
          <w:noProof/>
        </w:rPr>
        <w:t>60</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4.2.3 Размещение объектов капитального строительства</w:t>
      </w:r>
      <w:r>
        <w:rPr>
          <w:noProof/>
        </w:rPr>
        <w:tab/>
      </w:r>
      <w:r w:rsidR="002F00EC">
        <w:rPr>
          <w:noProof/>
        </w:rPr>
        <w:fldChar w:fldCharType="begin"/>
      </w:r>
      <w:r>
        <w:rPr>
          <w:noProof/>
        </w:rPr>
        <w:instrText xml:space="preserve"> PAGEREF _Toc389139119 \h </w:instrText>
      </w:r>
      <w:r w:rsidR="002F00EC">
        <w:rPr>
          <w:noProof/>
        </w:rPr>
      </w:r>
      <w:r w:rsidR="002F00EC">
        <w:rPr>
          <w:noProof/>
        </w:rPr>
        <w:fldChar w:fldCharType="separate"/>
      </w:r>
      <w:r w:rsidR="00B629E5">
        <w:rPr>
          <w:noProof/>
        </w:rPr>
        <w:t>62</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4.3 Транспортная и инженерная инфраструктуры</w:t>
      </w:r>
      <w:r>
        <w:rPr>
          <w:noProof/>
        </w:rPr>
        <w:tab/>
      </w:r>
      <w:r w:rsidR="002F00EC">
        <w:rPr>
          <w:noProof/>
        </w:rPr>
        <w:fldChar w:fldCharType="begin"/>
      </w:r>
      <w:r>
        <w:rPr>
          <w:noProof/>
        </w:rPr>
        <w:instrText xml:space="preserve"> PAGEREF _Toc389139120 \h </w:instrText>
      </w:r>
      <w:r w:rsidR="002F00EC">
        <w:rPr>
          <w:noProof/>
        </w:rPr>
      </w:r>
      <w:r w:rsidR="002F00EC">
        <w:rPr>
          <w:noProof/>
        </w:rPr>
        <w:fldChar w:fldCharType="separate"/>
      </w:r>
      <w:r w:rsidR="00B629E5">
        <w:rPr>
          <w:noProof/>
        </w:rPr>
        <w:t>64</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4.3.1 Источники хозяйственно-питьевого водоснабжения и требования к ним</w:t>
      </w:r>
      <w:r>
        <w:rPr>
          <w:noProof/>
        </w:rPr>
        <w:tab/>
      </w:r>
      <w:r w:rsidR="002F00EC">
        <w:rPr>
          <w:noProof/>
        </w:rPr>
        <w:fldChar w:fldCharType="begin"/>
      </w:r>
      <w:r>
        <w:rPr>
          <w:noProof/>
        </w:rPr>
        <w:instrText xml:space="preserve"> PAGEREF _Toc389139121 \h </w:instrText>
      </w:r>
      <w:r w:rsidR="002F00EC">
        <w:rPr>
          <w:noProof/>
        </w:rPr>
      </w:r>
      <w:r w:rsidR="002F00EC">
        <w:rPr>
          <w:noProof/>
        </w:rPr>
        <w:fldChar w:fldCharType="separate"/>
      </w:r>
      <w:r w:rsidR="00B629E5">
        <w:rPr>
          <w:noProof/>
        </w:rPr>
        <w:t>65</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lastRenderedPageBreak/>
        <w:t>4.3.2 Электроснабжение поселения и объектов</w:t>
      </w:r>
      <w:r>
        <w:rPr>
          <w:noProof/>
        </w:rPr>
        <w:tab/>
      </w:r>
      <w:r w:rsidR="002F00EC">
        <w:rPr>
          <w:noProof/>
        </w:rPr>
        <w:fldChar w:fldCharType="begin"/>
      </w:r>
      <w:r>
        <w:rPr>
          <w:noProof/>
        </w:rPr>
        <w:instrText xml:space="preserve"> PAGEREF _Toc389139122 \h </w:instrText>
      </w:r>
      <w:r w:rsidR="002F00EC">
        <w:rPr>
          <w:noProof/>
        </w:rPr>
      </w:r>
      <w:r w:rsidR="002F00EC">
        <w:rPr>
          <w:noProof/>
        </w:rPr>
        <w:fldChar w:fldCharType="separate"/>
      </w:r>
      <w:r w:rsidR="00B629E5">
        <w:rPr>
          <w:noProof/>
        </w:rPr>
        <w:t>69</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4.3.3 Газоснабжение</w:t>
      </w:r>
      <w:r>
        <w:rPr>
          <w:noProof/>
        </w:rPr>
        <w:tab/>
      </w:r>
      <w:r w:rsidR="002F00EC">
        <w:rPr>
          <w:noProof/>
        </w:rPr>
        <w:fldChar w:fldCharType="begin"/>
      </w:r>
      <w:r>
        <w:rPr>
          <w:noProof/>
        </w:rPr>
        <w:instrText xml:space="preserve"> PAGEREF _Toc389139123 \h </w:instrText>
      </w:r>
      <w:r w:rsidR="002F00EC">
        <w:rPr>
          <w:noProof/>
        </w:rPr>
      </w:r>
      <w:r w:rsidR="002F00EC">
        <w:rPr>
          <w:noProof/>
        </w:rPr>
        <w:fldChar w:fldCharType="separate"/>
      </w:r>
      <w:r w:rsidR="00B629E5">
        <w:rPr>
          <w:noProof/>
        </w:rPr>
        <w:t>70</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noProof/>
          <w:color w:val="000000" w:themeColor="text1"/>
          <w:kern w:val="32"/>
        </w:rPr>
        <w:t>4.3.4 Система теплоснабжения</w:t>
      </w:r>
      <w:r>
        <w:rPr>
          <w:noProof/>
        </w:rPr>
        <w:tab/>
      </w:r>
      <w:r w:rsidR="002F00EC">
        <w:rPr>
          <w:noProof/>
        </w:rPr>
        <w:fldChar w:fldCharType="begin"/>
      </w:r>
      <w:r>
        <w:rPr>
          <w:noProof/>
        </w:rPr>
        <w:instrText xml:space="preserve"> PAGEREF _Toc389139124 \h </w:instrText>
      </w:r>
      <w:r w:rsidR="002F00EC">
        <w:rPr>
          <w:noProof/>
        </w:rPr>
      </w:r>
      <w:r w:rsidR="002F00EC">
        <w:rPr>
          <w:noProof/>
        </w:rPr>
        <w:fldChar w:fldCharType="separate"/>
      </w:r>
      <w:r w:rsidR="00B629E5">
        <w:rPr>
          <w:noProof/>
        </w:rPr>
        <w:t>71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noProof/>
          <w:color w:val="000000" w:themeColor="text1"/>
        </w:rPr>
        <w:t>4.4 Система оповещения населения о чрезвычайных ситуациях и система оповещения ГО</w:t>
      </w:r>
      <w:r>
        <w:rPr>
          <w:noProof/>
        </w:rPr>
        <w:tab/>
      </w:r>
      <w:r w:rsidR="002F00EC">
        <w:rPr>
          <w:noProof/>
        </w:rPr>
        <w:fldChar w:fldCharType="begin"/>
      </w:r>
      <w:r>
        <w:rPr>
          <w:noProof/>
        </w:rPr>
        <w:instrText xml:space="preserve"> PAGEREF _Toc389139125 \h </w:instrText>
      </w:r>
      <w:r w:rsidR="002F00EC">
        <w:rPr>
          <w:noProof/>
        </w:rPr>
      </w:r>
      <w:r w:rsidR="002F00EC">
        <w:rPr>
          <w:noProof/>
        </w:rPr>
        <w:fldChar w:fldCharType="separate"/>
      </w:r>
      <w:r w:rsidR="00B629E5">
        <w:rPr>
          <w:noProof/>
        </w:rPr>
        <w:t>72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4.4.1 Электросвязь, проводное вещание и телевидение</w:t>
      </w:r>
      <w:r>
        <w:rPr>
          <w:noProof/>
        </w:rPr>
        <w:tab/>
      </w:r>
      <w:r w:rsidR="002F00EC">
        <w:rPr>
          <w:noProof/>
        </w:rPr>
        <w:fldChar w:fldCharType="begin"/>
      </w:r>
      <w:r>
        <w:rPr>
          <w:noProof/>
        </w:rPr>
        <w:instrText xml:space="preserve"> PAGEREF _Toc389139126 \h </w:instrText>
      </w:r>
      <w:r w:rsidR="002F00EC">
        <w:rPr>
          <w:noProof/>
        </w:rPr>
      </w:r>
      <w:r w:rsidR="002F00EC">
        <w:rPr>
          <w:noProof/>
        </w:rPr>
        <w:fldChar w:fldCharType="separate"/>
      </w:r>
      <w:r w:rsidR="00B629E5">
        <w:rPr>
          <w:noProof/>
        </w:rPr>
        <w:t>72</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4.4.2 Локальные системы оповещения в районах размещения потенциально опасных объектов</w:t>
      </w:r>
      <w:r>
        <w:rPr>
          <w:noProof/>
        </w:rPr>
        <w:tab/>
      </w:r>
      <w:r w:rsidR="002F00EC">
        <w:rPr>
          <w:noProof/>
        </w:rPr>
        <w:fldChar w:fldCharType="begin"/>
      </w:r>
      <w:r>
        <w:rPr>
          <w:noProof/>
        </w:rPr>
        <w:instrText xml:space="preserve"> PAGEREF _Toc389139127 \h </w:instrText>
      </w:r>
      <w:r w:rsidR="002F00EC">
        <w:rPr>
          <w:noProof/>
        </w:rPr>
      </w:r>
      <w:r w:rsidR="002F00EC">
        <w:rPr>
          <w:noProof/>
        </w:rPr>
        <w:fldChar w:fldCharType="separate"/>
      </w:r>
      <w:r w:rsidR="00B629E5">
        <w:rPr>
          <w:noProof/>
        </w:rPr>
        <w:t>74</w:t>
      </w:r>
      <w:r w:rsidR="002F00EC">
        <w:rPr>
          <w:noProof/>
        </w:rPr>
        <w:fldChar w:fldCharType="end"/>
      </w:r>
    </w:p>
    <w:p w:rsidR="003C6EEA" w:rsidRDefault="003C6EEA">
      <w:pPr>
        <w:pStyle w:val="31"/>
        <w:rPr>
          <w:rFonts w:asciiTheme="minorHAnsi" w:eastAsiaTheme="minorEastAsia" w:hAnsiTheme="minorHAnsi" w:cstheme="minorBidi"/>
          <w:noProof/>
          <w:kern w:val="0"/>
          <w:sz w:val="22"/>
          <w:szCs w:val="22"/>
        </w:rPr>
      </w:pPr>
      <w:r w:rsidRPr="00C04C97">
        <w:rPr>
          <w:rFonts w:eastAsia="Calibri"/>
          <w:noProof/>
          <w:color w:val="000000" w:themeColor="text1"/>
          <w:kern w:val="32"/>
        </w:rPr>
        <w:t>4.4.3 Система оповещения о ЧС</w:t>
      </w:r>
      <w:r>
        <w:rPr>
          <w:noProof/>
        </w:rPr>
        <w:tab/>
      </w:r>
      <w:r w:rsidR="002F00EC">
        <w:rPr>
          <w:noProof/>
        </w:rPr>
        <w:fldChar w:fldCharType="begin"/>
      </w:r>
      <w:r>
        <w:rPr>
          <w:noProof/>
        </w:rPr>
        <w:instrText xml:space="preserve"> PAGEREF _Toc389139128 \h </w:instrText>
      </w:r>
      <w:r w:rsidR="002F00EC">
        <w:rPr>
          <w:noProof/>
        </w:rPr>
      </w:r>
      <w:r w:rsidR="002F00EC">
        <w:rPr>
          <w:noProof/>
        </w:rPr>
        <w:fldChar w:fldCharType="separate"/>
      </w:r>
      <w:r w:rsidR="00B629E5">
        <w:rPr>
          <w:noProof/>
        </w:rPr>
        <w:t>74</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4.5 Проведение эвакуационных мероприятий в чрезвычайных ситуациях и при проведении мероприятий ГО</w:t>
      </w:r>
      <w:r>
        <w:rPr>
          <w:noProof/>
        </w:rPr>
        <w:tab/>
      </w:r>
      <w:r w:rsidR="002F00EC">
        <w:rPr>
          <w:noProof/>
        </w:rPr>
        <w:fldChar w:fldCharType="begin"/>
      </w:r>
      <w:r>
        <w:rPr>
          <w:noProof/>
        </w:rPr>
        <w:instrText xml:space="preserve"> PAGEREF _Toc389139129 \h </w:instrText>
      </w:r>
      <w:r w:rsidR="002F00EC">
        <w:rPr>
          <w:noProof/>
        </w:rPr>
      </w:r>
      <w:r w:rsidR="002F00EC">
        <w:rPr>
          <w:noProof/>
        </w:rPr>
        <w:fldChar w:fldCharType="separate"/>
      </w:r>
      <w:r w:rsidR="00B629E5">
        <w:rPr>
          <w:noProof/>
        </w:rPr>
        <w:t>80</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4.6 Обеспечение защиты населения в защитных сооружениях (ЗС ГО)</w:t>
      </w:r>
      <w:r>
        <w:rPr>
          <w:noProof/>
        </w:rPr>
        <w:tab/>
      </w:r>
      <w:r w:rsidR="002F00EC">
        <w:rPr>
          <w:noProof/>
        </w:rPr>
        <w:fldChar w:fldCharType="begin"/>
      </w:r>
      <w:r>
        <w:rPr>
          <w:noProof/>
        </w:rPr>
        <w:instrText xml:space="preserve"> PAGEREF _Toc389139130 \h </w:instrText>
      </w:r>
      <w:r w:rsidR="002F00EC">
        <w:rPr>
          <w:noProof/>
        </w:rPr>
      </w:r>
      <w:r w:rsidR="002F00EC">
        <w:rPr>
          <w:noProof/>
        </w:rPr>
        <w:fldChar w:fldCharType="separate"/>
      </w:r>
      <w:r w:rsidR="00B629E5">
        <w:rPr>
          <w:noProof/>
        </w:rPr>
        <w:t>81</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4.7. Световая маскировка</w:t>
      </w:r>
      <w:r>
        <w:rPr>
          <w:noProof/>
        </w:rPr>
        <w:tab/>
      </w:r>
      <w:r w:rsidR="002F00EC">
        <w:rPr>
          <w:noProof/>
        </w:rPr>
        <w:fldChar w:fldCharType="begin"/>
      </w:r>
      <w:r>
        <w:rPr>
          <w:noProof/>
        </w:rPr>
        <w:instrText xml:space="preserve"> PAGEREF _Toc389139131 \h </w:instrText>
      </w:r>
      <w:r w:rsidR="002F00EC">
        <w:rPr>
          <w:noProof/>
        </w:rPr>
      </w:r>
      <w:r w:rsidR="002F00EC">
        <w:rPr>
          <w:noProof/>
        </w:rPr>
        <w:fldChar w:fldCharType="separate"/>
      </w:r>
      <w:r w:rsidR="00B629E5">
        <w:rPr>
          <w:noProof/>
        </w:rPr>
        <w:t>82</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rFonts w:eastAsia="Calibri"/>
          <w:noProof/>
          <w:color w:val="000000" w:themeColor="text1"/>
        </w:rPr>
        <w:t>5 ПЕРЕЧЕНЬ МЕРОПРИЯТИЙ ПО ОБЕСПЕЧЕНИЮ ПОЖАРНОЙ БЕЗОПАСНОСТИ</w:t>
      </w:r>
      <w:r>
        <w:rPr>
          <w:noProof/>
        </w:rPr>
        <w:tab/>
      </w:r>
      <w:r w:rsidR="002F00EC">
        <w:rPr>
          <w:noProof/>
        </w:rPr>
        <w:fldChar w:fldCharType="begin"/>
      </w:r>
      <w:r>
        <w:rPr>
          <w:noProof/>
        </w:rPr>
        <w:instrText xml:space="preserve"> PAGEREF _Toc389139132 \h </w:instrText>
      </w:r>
      <w:r w:rsidR="002F00EC">
        <w:rPr>
          <w:noProof/>
        </w:rPr>
      </w:r>
      <w:r w:rsidR="002F00EC">
        <w:rPr>
          <w:noProof/>
        </w:rPr>
        <w:fldChar w:fldCharType="separate"/>
      </w:r>
      <w:r w:rsidR="00B629E5">
        <w:rPr>
          <w:noProof/>
        </w:rPr>
        <w:t>83</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5.1 Характеристика выполнения требований по обеспечению пожарной безопасности</w:t>
      </w:r>
      <w:r>
        <w:rPr>
          <w:noProof/>
        </w:rPr>
        <w:tab/>
      </w:r>
      <w:r w:rsidR="002F00EC">
        <w:rPr>
          <w:noProof/>
        </w:rPr>
        <w:fldChar w:fldCharType="begin"/>
      </w:r>
      <w:r>
        <w:rPr>
          <w:noProof/>
        </w:rPr>
        <w:instrText xml:space="preserve"> PAGEREF _Toc389139133 \h </w:instrText>
      </w:r>
      <w:r w:rsidR="002F00EC">
        <w:rPr>
          <w:noProof/>
        </w:rPr>
      </w:r>
      <w:r w:rsidR="002F00EC">
        <w:rPr>
          <w:noProof/>
        </w:rPr>
        <w:fldChar w:fldCharType="separate"/>
      </w:r>
      <w:r w:rsidR="00B629E5">
        <w:rPr>
          <w:noProof/>
        </w:rPr>
        <w:t>83</w:t>
      </w:r>
      <w:r w:rsidR="002F00EC">
        <w:rPr>
          <w:noProof/>
        </w:rPr>
        <w:fldChar w:fldCharType="end"/>
      </w:r>
    </w:p>
    <w:p w:rsidR="003C6EEA" w:rsidRDefault="003C6EEA">
      <w:pPr>
        <w:pStyle w:val="21"/>
        <w:rPr>
          <w:rFonts w:asciiTheme="minorHAnsi" w:eastAsiaTheme="minorEastAsia" w:hAnsiTheme="minorHAnsi" w:cstheme="minorBidi"/>
          <w:noProof/>
          <w:kern w:val="0"/>
          <w:sz w:val="22"/>
          <w:szCs w:val="22"/>
        </w:rPr>
      </w:pPr>
      <w:r w:rsidRPr="00C04C97">
        <w:rPr>
          <w:rFonts w:eastAsia="Calibri"/>
          <w:noProof/>
          <w:color w:val="000000" w:themeColor="text1"/>
        </w:rPr>
        <w:t>5.2 Проектные предложения (требования) и градостроительные решения</w:t>
      </w:r>
      <w:r>
        <w:rPr>
          <w:noProof/>
        </w:rPr>
        <w:tab/>
      </w:r>
      <w:r w:rsidR="002F00EC">
        <w:rPr>
          <w:noProof/>
        </w:rPr>
        <w:fldChar w:fldCharType="begin"/>
      </w:r>
      <w:r>
        <w:rPr>
          <w:noProof/>
        </w:rPr>
        <w:instrText xml:space="preserve"> PAGEREF _Toc389139134 \h </w:instrText>
      </w:r>
      <w:r w:rsidR="002F00EC">
        <w:rPr>
          <w:noProof/>
        </w:rPr>
      </w:r>
      <w:r w:rsidR="002F00EC">
        <w:rPr>
          <w:noProof/>
        </w:rPr>
        <w:fldChar w:fldCharType="separate"/>
      </w:r>
      <w:r w:rsidR="00B629E5">
        <w:rPr>
          <w:noProof/>
        </w:rPr>
        <w:t>84</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1</w:t>
      </w:r>
      <w:r>
        <w:rPr>
          <w:noProof/>
        </w:rPr>
        <w:tab/>
      </w:r>
      <w:r w:rsidR="002F00EC">
        <w:rPr>
          <w:noProof/>
        </w:rPr>
        <w:fldChar w:fldCharType="begin"/>
      </w:r>
      <w:r>
        <w:rPr>
          <w:noProof/>
        </w:rPr>
        <w:instrText xml:space="preserve"> PAGEREF _Toc389139135 \h </w:instrText>
      </w:r>
      <w:r w:rsidR="002F00EC">
        <w:rPr>
          <w:noProof/>
        </w:rPr>
      </w:r>
      <w:r w:rsidR="002F00EC">
        <w:rPr>
          <w:noProof/>
        </w:rPr>
        <w:fldChar w:fldCharType="separate"/>
      </w:r>
      <w:r w:rsidR="00B629E5">
        <w:rPr>
          <w:noProof/>
        </w:rPr>
        <w:t>90</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2</w:t>
      </w:r>
      <w:r>
        <w:rPr>
          <w:noProof/>
        </w:rPr>
        <w:tab/>
      </w:r>
      <w:r w:rsidR="002F00EC">
        <w:rPr>
          <w:noProof/>
        </w:rPr>
        <w:fldChar w:fldCharType="begin"/>
      </w:r>
      <w:r>
        <w:rPr>
          <w:noProof/>
        </w:rPr>
        <w:instrText xml:space="preserve"> PAGEREF _Toc389139136 \h </w:instrText>
      </w:r>
      <w:r w:rsidR="002F00EC">
        <w:rPr>
          <w:noProof/>
        </w:rPr>
      </w:r>
      <w:r w:rsidR="002F00EC">
        <w:rPr>
          <w:noProof/>
        </w:rPr>
        <w:fldChar w:fldCharType="separate"/>
      </w:r>
      <w:r w:rsidR="00B629E5">
        <w:rPr>
          <w:noProof/>
        </w:rPr>
        <w:t>93</w:t>
      </w:r>
      <w:r w:rsidR="002F00EC">
        <w:rPr>
          <w:noProof/>
        </w:rPr>
        <w:fldChar w:fldCharType="end"/>
      </w:r>
    </w:p>
    <w:p w:rsidR="003C6EEA" w:rsidRDefault="003C6EEA">
      <w:pPr>
        <w:pStyle w:val="11"/>
        <w:rPr>
          <w:rFonts w:asciiTheme="minorHAnsi" w:eastAsiaTheme="minorEastAsia" w:hAnsiTheme="minorHAnsi" w:cstheme="minorBidi"/>
          <w:noProof/>
          <w:kern w:val="0"/>
          <w:sz w:val="22"/>
          <w:szCs w:val="22"/>
        </w:rPr>
      </w:pPr>
      <w:r w:rsidRPr="00C04C97">
        <w:rPr>
          <w:noProof/>
          <w:color w:val="000000" w:themeColor="text1"/>
        </w:rPr>
        <w:t>Приложение 3</w:t>
      </w:r>
      <w:r>
        <w:rPr>
          <w:noProof/>
        </w:rPr>
        <w:tab/>
      </w:r>
      <w:r w:rsidR="002F00EC">
        <w:rPr>
          <w:noProof/>
        </w:rPr>
        <w:fldChar w:fldCharType="begin"/>
      </w:r>
      <w:r>
        <w:rPr>
          <w:noProof/>
        </w:rPr>
        <w:instrText xml:space="preserve"> PAGEREF _Toc389139137 \h </w:instrText>
      </w:r>
      <w:r w:rsidR="002F00EC">
        <w:rPr>
          <w:noProof/>
        </w:rPr>
      </w:r>
      <w:r w:rsidR="002F00EC">
        <w:rPr>
          <w:noProof/>
        </w:rPr>
        <w:fldChar w:fldCharType="separate"/>
      </w:r>
      <w:r w:rsidR="00B629E5">
        <w:rPr>
          <w:noProof/>
        </w:rPr>
        <w:t>98</w:t>
      </w:r>
      <w:r w:rsidR="002F00EC">
        <w:rPr>
          <w:noProof/>
        </w:rPr>
        <w:fldChar w:fldCharType="end"/>
      </w:r>
    </w:p>
    <w:p w:rsidR="009631B2" w:rsidRPr="00672C0B" w:rsidRDefault="002F00EC" w:rsidP="00CF4EE2">
      <w:pPr>
        <w:ind w:firstLine="851"/>
        <w:rPr>
          <w:color w:val="000000" w:themeColor="text1"/>
          <w:lang w:eastAsia="ru-RU"/>
        </w:rPr>
      </w:pPr>
      <w:r w:rsidRPr="00672C0B">
        <w:rPr>
          <w:color w:val="000000" w:themeColor="text1"/>
          <w:lang w:eastAsia="ru-RU"/>
        </w:rPr>
        <w:fldChar w:fldCharType="end"/>
      </w:r>
    </w:p>
    <w:p w:rsidR="00227E44" w:rsidRPr="00A963C4" w:rsidRDefault="00227E44" w:rsidP="00A963C4">
      <w:pPr>
        <w:pStyle w:val="1"/>
        <w:pageBreakBefore/>
        <w:numPr>
          <w:ilvl w:val="0"/>
          <w:numId w:val="1"/>
        </w:numPr>
        <w:tabs>
          <w:tab w:val="left" w:pos="0"/>
          <w:tab w:val="left" w:pos="4253"/>
        </w:tabs>
        <w:suppressAutoHyphens/>
        <w:spacing w:before="0" w:after="240" w:line="360" w:lineRule="auto"/>
        <w:ind w:left="0" w:firstLine="0"/>
        <w:jc w:val="center"/>
        <w:rPr>
          <w:rFonts w:ascii="Times New Roman" w:eastAsia="Calibri" w:hAnsi="Times New Roman" w:cs="Times New Roman"/>
          <w:sz w:val="30"/>
          <w:szCs w:val="30"/>
        </w:rPr>
      </w:pPr>
      <w:bookmarkStart w:id="9" w:name="_Toc268263702"/>
      <w:bookmarkStart w:id="10" w:name="_Toc389139088"/>
      <w:r w:rsidRPr="00A963C4">
        <w:rPr>
          <w:rFonts w:ascii="Times New Roman" w:eastAsia="Calibri" w:hAnsi="Times New Roman" w:cs="Times New Roman"/>
          <w:sz w:val="30"/>
          <w:szCs w:val="30"/>
        </w:rPr>
        <w:lastRenderedPageBreak/>
        <w:t>ВВЕДЕНИЕ</w:t>
      </w:r>
      <w:bookmarkEnd w:id="9"/>
      <w:bookmarkEnd w:id="10"/>
    </w:p>
    <w:p w:rsidR="00605F87" w:rsidRPr="00974485" w:rsidRDefault="00605F87" w:rsidP="00605F87">
      <w:pPr>
        <w:widowControl w:val="0"/>
        <w:tabs>
          <w:tab w:val="left" w:pos="0"/>
        </w:tabs>
        <w:ind w:firstLine="851"/>
        <w:rPr>
          <w:lang w:eastAsia="ru-RU"/>
        </w:rPr>
      </w:pPr>
      <w:bookmarkStart w:id="11" w:name="_Toc268263703"/>
      <w:r w:rsidRPr="00974485">
        <w:rPr>
          <w:lang w:eastAsia="ru-RU"/>
        </w:rPr>
        <w:t xml:space="preserve">Цель разработки раздела </w:t>
      </w:r>
      <w:r w:rsidR="003C6EEA">
        <w:rPr>
          <w:lang w:eastAsia="ru-RU"/>
        </w:rPr>
        <w:t>«</w:t>
      </w:r>
      <w:r w:rsidRPr="00974485">
        <w:rPr>
          <w:lang w:eastAsia="ru-RU"/>
        </w:rPr>
        <w:t>Перечень и характеристика основных факторов риска возникновения чрезвычайных ситуаций природного и техногенного характера</w:t>
      </w:r>
      <w:r w:rsidR="003C6EEA">
        <w:rPr>
          <w:lang w:eastAsia="ru-RU"/>
        </w:rPr>
        <w:t>»</w:t>
      </w:r>
      <w:r w:rsidRPr="00974485">
        <w:rPr>
          <w:lang w:eastAsia="ru-RU"/>
        </w:rPr>
        <w:t xml:space="preserve"> в составе материалов обоснования генерального плана муниципального образования </w:t>
      </w:r>
      <w:r w:rsidR="003C6EEA">
        <w:rPr>
          <w:lang w:eastAsia="ru-RU"/>
        </w:rPr>
        <w:t>«</w:t>
      </w:r>
      <w:r w:rsidRPr="00974485">
        <w:rPr>
          <w:lang w:eastAsia="ru-RU"/>
        </w:rPr>
        <w:t>Сельсовет Стальский</w:t>
      </w:r>
      <w:r w:rsidR="003C6EEA">
        <w:rPr>
          <w:lang w:eastAsia="ru-RU"/>
        </w:rPr>
        <w:t xml:space="preserve">» </w:t>
      </w:r>
      <w:r w:rsidRPr="00974485">
        <w:rPr>
          <w:lang w:eastAsia="ru-RU"/>
        </w:rPr>
        <w:t>республики Дагестан:</w:t>
      </w:r>
      <w:r w:rsidRPr="00605F87">
        <w:rPr>
          <w:lang w:eastAsia="ru-RU"/>
        </w:rPr>
        <w:t xml:space="preserve">- анализ основных опасностей и рисков на территории сельского поселения и факторов их возникновения. </w:t>
      </w:r>
    </w:p>
    <w:p w:rsidR="00605F87" w:rsidRPr="00605F87" w:rsidRDefault="00605F87" w:rsidP="00605F87">
      <w:pPr>
        <w:widowControl w:val="0"/>
        <w:tabs>
          <w:tab w:val="left" w:pos="0"/>
        </w:tabs>
        <w:ind w:firstLine="851"/>
        <w:rPr>
          <w:lang w:eastAsia="ru-RU"/>
        </w:rPr>
      </w:pPr>
      <w:r w:rsidRPr="00605F87">
        <w:rPr>
          <w:lang w:eastAsia="ru-RU"/>
        </w:rPr>
        <w:t>Основной задачей</w:t>
      </w:r>
      <w:r w:rsidRPr="00974485">
        <w:rPr>
          <w:lang w:eastAsia="ru-RU"/>
        </w:rPr>
        <w:t xml:space="preserve">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w:t>
      </w:r>
      <w:r w:rsidRPr="00605F87">
        <w:rPr>
          <w:lang w:eastAsia="ru-RU"/>
        </w:rPr>
        <w:t>и</w:t>
      </w:r>
      <w:r w:rsidRPr="00974485">
        <w:rPr>
          <w:lang w:eastAsia="ru-RU"/>
        </w:rPr>
        <w:t>,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605F87" w:rsidRPr="00605F87" w:rsidRDefault="00605F87" w:rsidP="00605F87">
      <w:pPr>
        <w:widowControl w:val="0"/>
        <w:tabs>
          <w:tab w:val="left" w:pos="0"/>
        </w:tabs>
        <w:ind w:firstLine="851"/>
        <w:rPr>
          <w:lang w:eastAsia="ru-RU"/>
        </w:rPr>
      </w:pPr>
      <w:r w:rsidRPr="00605F87">
        <w:rPr>
          <w:lang w:eastAsia="ru-RU"/>
        </w:rPr>
        <w:t>Перечень нормативных актов,</w:t>
      </w:r>
      <w:r w:rsidR="003C6EEA">
        <w:rPr>
          <w:lang w:eastAsia="ru-RU"/>
        </w:rPr>
        <w:t xml:space="preserve"> </w:t>
      </w:r>
      <w:r w:rsidRPr="00605F87">
        <w:rPr>
          <w:lang w:eastAsia="ru-RU"/>
        </w:rPr>
        <w:t>нормативно-технических и иных документов. использованных при разработке раздела</w:t>
      </w:r>
      <w:r>
        <w:rPr>
          <w:lang w:eastAsia="ru-RU"/>
        </w:rPr>
        <w:t>:</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Методические рекомендации по разработке проектов генеральных планов поселений и городских округов</w:t>
      </w:r>
      <w:r>
        <w:rPr>
          <w:lang w:eastAsia="ru-RU"/>
        </w:rPr>
        <w:t>»</w:t>
      </w:r>
      <w:r w:rsidR="00605F87" w:rsidRPr="00605F87">
        <w:rPr>
          <w:lang w:eastAsia="ru-RU"/>
        </w:rPr>
        <w:t>, приказ Минрегионразвития России от 26.05.2011г. №244</w:t>
      </w:r>
      <w:r w:rsidR="00605F87">
        <w:rPr>
          <w:lang w:eastAsia="ru-RU"/>
        </w:rPr>
        <w:t>;</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Методика комплексной оценки индивидуального риска чрезвычайных ситуаций природного и техногенного хар</w:t>
      </w:r>
      <w:r w:rsidR="00605F87">
        <w:rPr>
          <w:lang w:eastAsia="ru-RU"/>
        </w:rPr>
        <w:t>актера</w:t>
      </w:r>
      <w:r>
        <w:rPr>
          <w:lang w:eastAsia="ru-RU"/>
        </w:rPr>
        <w:t>»</w:t>
      </w:r>
      <w:r w:rsidR="00605F87">
        <w:rPr>
          <w:lang w:eastAsia="ru-RU"/>
        </w:rPr>
        <w:t>. Москва, ВНИИГОЧС, 2002;</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Положение о системах оповещения гражданской обороны</w:t>
      </w:r>
      <w:r>
        <w:rPr>
          <w:lang w:eastAsia="ru-RU"/>
        </w:rPr>
        <w:t>»</w:t>
      </w:r>
      <w:r w:rsidR="00605F87" w:rsidRPr="00605F87">
        <w:rPr>
          <w:lang w:eastAsia="ru-RU"/>
        </w:rPr>
        <w:t>. Приказ МЧС России, Госкомсвязи России и ВГТРК от 07.12.1998г. № 701/212/803;</w:t>
      </w:r>
    </w:p>
    <w:p w:rsidR="00605F87" w:rsidRPr="00605F87" w:rsidRDefault="003C6EEA" w:rsidP="00EC09C3">
      <w:pPr>
        <w:pStyle w:val="a5"/>
        <w:widowControl w:val="0"/>
        <w:numPr>
          <w:ilvl w:val="0"/>
          <w:numId w:val="6"/>
        </w:numPr>
        <w:tabs>
          <w:tab w:val="left" w:pos="0"/>
        </w:tabs>
        <w:rPr>
          <w:lang w:eastAsia="ru-RU"/>
        </w:rPr>
      </w:pPr>
      <w:r>
        <w:rPr>
          <w:lang w:eastAsia="ru-RU"/>
        </w:rPr>
        <w:t>«</w:t>
      </w:r>
      <w:r w:rsidR="00605F87" w:rsidRPr="00605F87">
        <w:rPr>
          <w:lang w:eastAsia="ru-RU"/>
        </w:rPr>
        <w:t>Технический регламент о требованиях пожарной безопасности</w:t>
      </w:r>
      <w:r>
        <w:rPr>
          <w:lang w:eastAsia="ru-RU"/>
        </w:rPr>
        <w:t>»</w:t>
      </w:r>
      <w:r w:rsidR="00605F87" w:rsidRPr="00605F87">
        <w:rPr>
          <w:lang w:eastAsia="ru-RU"/>
        </w:rPr>
        <w:t>, утвержд</w:t>
      </w:r>
      <w:r>
        <w:rPr>
          <w:lang w:eastAsia="ru-RU"/>
        </w:rPr>
        <w:t>е</w:t>
      </w:r>
      <w:r w:rsidR="00605F87" w:rsidRPr="00605F87">
        <w:rPr>
          <w:lang w:eastAsia="ru-RU"/>
        </w:rPr>
        <w:t xml:space="preserve">нный Федеральным законом от 22 июля </w:t>
      </w:r>
      <w:smartTag w:uri="urn:schemas-microsoft-com:office:smarttags" w:element="metricconverter">
        <w:smartTagPr>
          <w:attr w:name="ProductID" w:val="2008 г"/>
        </w:smartTagPr>
        <w:r w:rsidR="00605F87" w:rsidRPr="00605F87">
          <w:rPr>
            <w:lang w:eastAsia="ru-RU"/>
          </w:rPr>
          <w:t>2008 г</w:t>
        </w:r>
      </w:smartTag>
      <w:r w:rsidR="00605F87">
        <w:rPr>
          <w:lang w:eastAsia="ru-RU"/>
        </w:rPr>
        <w:t>. N 123-ФЗ;</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23.0.01 </w:t>
      </w:r>
      <w:r w:rsidR="003C6EEA">
        <w:rPr>
          <w:lang w:eastAsia="ru-RU"/>
        </w:rPr>
        <w:t>«</w:t>
      </w:r>
      <w:r w:rsidRPr="00605F87">
        <w:rPr>
          <w:lang w:eastAsia="ru-RU"/>
        </w:rPr>
        <w:t>Безопасность в чрезвычайных ситуациях. Основные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22.0.02 </w:t>
      </w:r>
      <w:r w:rsidR="003C6EEA">
        <w:rPr>
          <w:lang w:eastAsia="ru-RU"/>
        </w:rPr>
        <w:t>«</w:t>
      </w:r>
      <w:r w:rsidRPr="00605F87">
        <w:rPr>
          <w:lang w:eastAsia="ru-RU"/>
        </w:rPr>
        <w:t>Безопасность в чрезвычайных ситуациях. Термины и определения основных понятий</w:t>
      </w:r>
      <w:r w:rsidR="003C6EEA">
        <w:rPr>
          <w:lang w:eastAsia="ru-RU"/>
        </w:rPr>
        <w:t>»</w:t>
      </w:r>
      <w:r w:rsidRPr="00605F87">
        <w:rPr>
          <w:lang w:eastAsia="ru-RU"/>
        </w:rPr>
        <w:t xml:space="preserve"> (с Изменением № 1, введенным в действие</w:t>
      </w:r>
      <w:r w:rsidR="003C6EEA">
        <w:rPr>
          <w:lang w:eastAsia="ru-RU"/>
        </w:rPr>
        <w:t xml:space="preserve"> </w:t>
      </w:r>
      <w:r w:rsidRPr="00605F87">
        <w:rPr>
          <w:lang w:eastAsia="ru-RU"/>
        </w:rPr>
        <w:t>01.01.2001 г. постановлением Госстандарта России от 31.05.2000 г. № 148-ст);</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22.0.05 </w:t>
      </w:r>
      <w:r w:rsidR="003C6EEA">
        <w:rPr>
          <w:lang w:eastAsia="ru-RU"/>
        </w:rPr>
        <w:t>«</w:t>
      </w:r>
      <w:r w:rsidRPr="00605F87">
        <w:rPr>
          <w:lang w:eastAsia="ru-RU"/>
        </w:rPr>
        <w:t xml:space="preserve">Безопасность в чрезвычайных ситуациях. Техногенные </w:t>
      </w:r>
      <w:r w:rsidRPr="00605F87">
        <w:rPr>
          <w:lang w:eastAsia="ru-RU"/>
        </w:rPr>
        <w:lastRenderedPageBreak/>
        <w:t>чрезвычайные ситуации. Термины и определения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22.0.06 </w:t>
      </w:r>
      <w:r w:rsidR="003C6EEA">
        <w:rPr>
          <w:lang w:eastAsia="ru-RU"/>
        </w:rPr>
        <w:t>«</w:t>
      </w:r>
      <w:r w:rsidRPr="00605F87">
        <w:rPr>
          <w:lang w:eastAsia="ru-RU"/>
        </w:rPr>
        <w:t>Безопасность в чрезвычайных ситуациях. Источники природных чрезвычайных ситуаций. Поражающие факторы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ГОСТ Р 22.0.07 </w:t>
      </w:r>
      <w:r w:rsidR="003C6EEA">
        <w:rPr>
          <w:lang w:eastAsia="ru-RU"/>
        </w:rPr>
        <w:t>«</w:t>
      </w:r>
      <w:r w:rsidRPr="00605F87">
        <w:rPr>
          <w:lang w:eastAsia="ru-RU"/>
        </w:rPr>
        <w:t>Безопасность в чрезвычайных ситуациях. Источники техногенных чрезвычайных ситуаций</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ГОСТ Р</w:t>
      </w:r>
      <w:r w:rsidR="003C6EEA">
        <w:rPr>
          <w:lang w:eastAsia="ru-RU"/>
        </w:rPr>
        <w:t xml:space="preserve"> </w:t>
      </w:r>
      <w:r w:rsidRPr="00605F87">
        <w:rPr>
          <w:lang w:eastAsia="ru-RU"/>
        </w:rPr>
        <w:t xml:space="preserve">22.3.03 </w:t>
      </w:r>
      <w:r w:rsidR="003C6EEA">
        <w:rPr>
          <w:lang w:eastAsia="ru-RU"/>
        </w:rPr>
        <w:t>«</w:t>
      </w:r>
      <w:r w:rsidRPr="00605F87">
        <w:rPr>
          <w:lang w:eastAsia="ru-RU"/>
        </w:rPr>
        <w:t>Безопасность в чрезвычайных ситуациях. Защита населения. Основные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ГОСТ Р 22.1.01-95</w:t>
      </w:r>
      <w:r w:rsidR="003C6EEA">
        <w:rPr>
          <w:lang w:eastAsia="ru-RU"/>
        </w:rPr>
        <w:t xml:space="preserve"> «</w:t>
      </w:r>
      <w:r w:rsidRPr="00605F87">
        <w:rPr>
          <w:lang w:eastAsia="ru-RU"/>
        </w:rPr>
        <w:t xml:space="preserve">Безопасность в чрезвычайных ситуациях. Мониторинг и прогнозирование. </w:t>
      </w:r>
      <w:r w:rsidR="003C6EEA">
        <w:rPr>
          <w:lang w:eastAsia="ru-RU"/>
        </w:rPr>
        <w:t>О</w:t>
      </w:r>
      <w:r w:rsidRPr="00605F87">
        <w:rPr>
          <w:lang w:eastAsia="ru-RU"/>
        </w:rPr>
        <w:t>сновные положения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2.01.51-90 </w:t>
      </w:r>
      <w:r w:rsidR="003C6EEA">
        <w:rPr>
          <w:lang w:eastAsia="ru-RU"/>
        </w:rPr>
        <w:t>«</w:t>
      </w:r>
      <w:r w:rsidRPr="00605F87">
        <w:rPr>
          <w:lang w:eastAsia="ru-RU"/>
        </w:rPr>
        <w:t>Инженерно-технические мероприятия гражданской обороны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II-11-77* </w:t>
      </w:r>
      <w:r w:rsidR="003C6EEA">
        <w:rPr>
          <w:lang w:eastAsia="ru-RU"/>
        </w:rPr>
        <w:t>«</w:t>
      </w:r>
      <w:r w:rsidRPr="00605F87">
        <w:rPr>
          <w:lang w:eastAsia="ru-RU"/>
        </w:rPr>
        <w:t>Защитные сооружения гражданской обороны</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ВСН ИТМ ГО АС-90 </w:t>
      </w:r>
      <w:r w:rsidR="003C6EEA">
        <w:rPr>
          <w:lang w:eastAsia="ru-RU"/>
        </w:rPr>
        <w:t>«</w:t>
      </w:r>
      <w:r w:rsidRPr="00605F87">
        <w:rPr>
          <w:lang w:eastAsia="ru-RU"/>
        </w:rPr>
        <w:t>Нормы проектирования</w:t>
      </w:r>
      <w:r w:rsidR="003C6EEA">
        <w:rPr>
          <w:lang w:eastAsia="ru-RU"/>
        </w:rPr>
        <w:t xml:space="preserve"> </w:t>
      </w:r>
      <w:r w:rsidRPr="00605F87">
        <w:rPr>
          <w:lang w:eastAsia="ru-RU"/>
        </w:rPr>
        <w:t>инженерно-технических мероприятий гражданской обороны на атомных станциях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ВСН ВК4-90</w:t>
      </w:r>
      <w:r w:rsidR="003C6EEA">
        <w:rPr>
          <w:lang w:eastAsia="ru-RU"/>
        </w:rPr>
        <w:t xml:space="preserve"> «</w:t>
      </w:r>
      <w:r w:rsidRPr="00605F87">
        <w:rPr>
          <w:lang w:eastAsia="ru-RU"/>
        </w:rPr>
        <w:t>Инструкция по подготовке и работе систем хозяйственно-питьевого водоснабжения в чрезвычайных ситуациях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СНиП 2.01.53-84</w:t>
      </w:r>
      <w:r w:rsidR="003C6EEA">
        <w:rPr>
          <w:lang w:eastAsia="ru-RU"/>
        </w:rPr>
        <w:t xml:space="preserve"> «</w:t>
      </w:r>
      <w:r w:rsidRPr="00605F87">
        <w:rPr>
          <w:lang w:eastAsia="ru-RU"/>
        </w:rPr>
        <w:t>Световая</w:t>
      </w:r>
      <w:r w:rsidR="003C6EEA">
        <w:rPr>
          <w:lang w:eastAsia="ru-RU"/>
        </w:rPr>
        <w:t xml:space="preserve"> </w:t>
      </w:r>
      <w:r w:rsidRPr="00605F87">
        <w:rPr>
          <w:lang w:eastAsia="ru-RU"/>
        </w:rPr>
        <w:t>маскировка</w:t>
      </w:r>
      <w:r w:rsidR="003C6EEA">
        <w:rPr>
          <w:lang w:eastAsia="ru-RU"/>
        </w:rPr>
        <w:t xml:space="preserve"> </w:t>
      </w:r>
      <w:r w:rsidRPr="00605F87">
        <w:rPr>
          <w:lang w:eastAsia="ru-RU"/>
        </w:rPr>
        <w:t>населенных</w:t>
      </w:r>
      <w:r w:rsidR="003C6EEA">
        <w:rPr>
          <w:lang w:eastAsia="ru-RU"/>
        </w:rPr>
        <w:t xml:space="preserve"> </w:t>
      </w:r>
      <w:r w:rsidRPr="00605F87">
        <w:rPr>
          <w:lang w:eastAsia="ru-RU"/>
        </w:rPr>
        <w:t>пунктов и объектов народного хозяйства</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2.01.54-84 </w:t>
      </w:r>
      <w:r w:rsidR="003C6EEA">
        <w:rPr>
          <w:lang w:eastAsia="ru-RU"/>
        </w:rPr>
        <w:t>«</w:t>
      </w:r>
      <w:r w:rsidRPr="00605F87">
        <w:rPr>
          <w:lang w:eastAsia="ru-RU"/>
        </w:rPr>
        <w:t>Защитные</w:t>
      </w:r>
      <w:r w:rsidR="003C6EEA">
        <w:rPr>
          <w:lang w:eastAsia="ru-RU"/>
        </w:rPr>
        <w:t xml:space="preserve"> </w:t>
      </w:r>
      <w:r w:rsidRPr="00605F87">
        <w:rPr>
          <w:lang w:eastAsia="ru-RU"/>
        </w:rPr>
        <w:t>сооружения</w:t>
      </w:r>
      <w:r w:rsidR="003C6EEA">
        <w:rPr>
          <w:lang w:eastAsia="ru-RU"/>
        </w:rPr>
        <w:t xml:space="preserve"> </w:t>
      </w:r>
      <w:r w:rsidRPr="00605F87">
        <w:rPr>
          <w:lang w:eastAsia="ru-RU"/>
        </w:rPr>
        <w:t>гражданской обороны в подземных горных выработках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22-01-95 </w:t>
      </w:r>
      <w:r w:rsidR="003C6EEA">
        <w:rPr>
          <w:lang w:eastAsia="ru-RU"/>
        </w:rPr>
        <w:t>«</w:t>
      </w:r>
      <w:r w:rsidRPr="00605F87">
        <w:rPr>
          <w:lang w:eastAsia="ru-RU"/>
        </w:rPr>
        <w:t>Геофизика опасных природных воздействий</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2.06.15-85 </w:t>
      </w:r>
      <w:r w:rsidR="003C6EEA">
        <w:rPr>
          <w:lang w:eastAsia="ru-RU"/>
        </w:rPr>
        <w:t>«</w:t>
      </w:r>
      <w:r w:rsidRPr="00605F87">
        <w:rPr>
          <w:lang w:eastAsia="ru-RU"/>
        </w:rPr>
        <w:t>Инженерная защита территорий от затопления и подтопления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2.01.15-90 </w:t>
      </w:r>
      <w:r w:rsidR="003C6EEA">
        <w:rPr>
          <w:lang w:eastAsia="ru-RU"/>
        </w:rPr>
        <w:t>«</w:t>
      </w:r>
      <w:r w:rsidRPr="00605F87">
        <w:rPr>
          <w:lang w:eastAsia="ru-RU"/>
        </w:rPr>
        <w:t>Инженерная защита территорий,</w:t>
      </w:r>
      <w:r w:rsidR="003C6EEA">
        <w:rPr>
          <w:lang w:eastAsia="ru-RU"/>
        </w:rPr>
        <w:t xml:space="preserve"> </w:t>
      </w:r>
      <w:r w:rsidRPr="00605F87">
        <w:rPr>
          <w:lang w:eastAsia="ru-RU"/>
        </w:rPr>
        <w:t>зданий и сооружений от опасных</w:t>
      </w:r>
      <w:r w:rsidR="003C6EEA">
        <w:rPr>
          <w:lang w:eastAsia="ru-RU"/>
        </w:rPr>
        <w:t xml:space="preserve"> </w:t>
      </w:r>
      <w:r w:rsidRPr="00605F87">
        <w:rPr>
          <w:lang w:eastAsia="ru-RU"/>
        </w:rPr>
        <w:t>геологических</w:t>
      </w:r>
      <w:r w:rsidR="003C6EEA">
        <w:rPr>
          <w:lang w:eastAsia="ru-RU"/>
        </w:rPr>
        <w:t xml:space="preserve"> </w:t>
      </w:r>
      <w:r w:rsidRPr="00605F87">
        <w:rPr>
          <w:lang w:eastAsia="ru-RU"/>
        </w:rPr>
        <w:t>процессов.</w:t>
      </w:r>
      <w:r w:rsidR="003C6EEA">
        <w:rPr>
          <w:lang w:eastAsia="ru-RU"/>
        </w:rPr>
        <w:t xml:space="preserve"> </w:t>
      </w:r>
      <w:r w:rsidRPr="00605F87">
        <w:rPr>
          <w:lang w:eastAsia="ru-RU"/>
        </w:rPr>
        <w:t>Основные</w:t>
      </w:r>
      <w:r w:rsidR="003C6EEA">
        <w:rPr>
          <w:lang w:eastAsia="ru-RU"/>
        </w:rPr>
        <w:t xml:space="preserve"> </w:t>
      </w:r>
      <w:r w:rsidRPr="00605F87">
        <w:rPr>
          <w:lang w:eastAsia="ru-RU"/>
        </w:rPr>
        <w:t>положения проектирования</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II-7-81* </w:t>
      </w:r>
      <w:r w:rsidR="003C6EEA">
        <w:rPr>
          <w:lang w:eastAsia="ru-RU"/>
        </w:rPr>
        <w:t>«</w:t>
      </w:r>
      <w:r w:rsidRPr="00605F87">
        <w:rPr>
          <w:lang w:eastAsia="ru-RU"/>
        </w:rPr>
        <w:t>Строительство в сейсмических районах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2.01.01-82 </w:t>
      </w:r>
      <w:r w:rsidR="003C6EEA">
        <w:rPr>
          <w:lang w:eastAsia="ru-RU"/>
        </w:rPr>
        <w:t>«</w:t>
      </w:r>
      <w:r w:rsidRPr="00605F87">
        <w:rPr>
          <w:lang w:eastAsia="ru-RU"/>
        </w:rPr>
        <w:t>Строительная климатология и геофизика</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2.01.09-91 </w:t>
      </w:r>
      <w:r w:rsidR="003C6EEA">
        <w:rPr>
          <w:lang w:eastAsia="ru-RU"/>
        </w:rPr>
        <w:t>«</w:t>
      </w:r>
      <w:r w:rsidRPr="00605F87">
        <w:rPr>
          <w:lang w:eastAsia="ru-RU"/>
        </w:rPr>
        <w:t>Здания и сооружения на подрабатываемых территориях и просадочных грунтах</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СНиП 11-02-96 </w:t>
      </w:r>
      <w:r w:rsidR="003C6EEA">
        <w:rPr>
          <w:lang w:eastAsia="ru-RU"/>
        </w:rPr>
        <w:t>«</w:t>
      </w:r>
      <w:r w:rsidRPr="00605F87">
        <w:rPr>
          <w:lang w:eastAsia="ru-RU"/>
        </w:rPr>
        <w:t>Инженерные изыскания для строительства. Основные положения</w:t>
      </w:r>
      <w:r w:rsidR="003C6EEA">
        <w:rPr>
          <w:lang w:eastAsia="ru-RU"/>
        </w:rPr>
        <w:t>»</w:t>
      </w:r>
      <w:r w:rsidRPr="00605F87">
        <w:rPr>
          <w:lang w:eastAsia="ru-RU"/>
        </w:rPr>
        <w:t>;</w:t>
      </w:r>
    </w:p>
    <w:p w:rsidR="00605F87" w:rsidRPr="00974485" w:rsidRDefault="00605F87" w:rsidP="00EC09C3">
      <w:pPr>
        <w:pStyle w:val="a5"/>
        <w:widowControl w:val="0"/>
        <w:numPr>
          <w:ilvl w:val="0"/>
          <w:numId w:val="6"/>
        </w:numPr>
        <w:tabs>
          <w:tab w:val="left" w:pos="0"/>
        </w:tabs>
        <w:rPr>
          <w:lang w:eastAsia="ru-RU"/>
        </w:rPr>
      </w:pPr>
      <w:r w:rsidRPr="00974485">
        <w:rPr>
          <w:lang w:eastAsia="ru-RU"/>
        </w:rPr>
        <w:t xml:space="preserve">свод правил по проектированию и строительству СП 11-112-2001 </w:t>
      </w:r>
      <w:r w:rsidR="003C6EEA">
        <w:rPr>
          <w:lang w:eastAsia="ru-RU"/>
        </w:rPr>
        <w:t>«</w:t>
      </w:r>
      <w:r w:rsidRPr="00974485">
        <w:rPr>
          <w:lang w:eastAsia="ru-RU"/>
        </w:rPr>
        <w:t xml:space="preserve">Порядок разработки и состав раздела </w:t>
      </w:r>
      <w:r w:rsidR="003C6EEA">
        <w:rPr>
          <w:lang w:eastAsia="ru-RU"/>
        </w:rPr>
        <w:t>«</w:t>
      </w:r>
      <w:r w:rsidRPr="00974485">
        <w:rPr>
          <w:lang w:eastAsia="ru-RU"/>
        </w:rPr>
        <w:t xml:space="preserve">Инженерно – технические мероприятия </w:t>
      </w:r>
      <w:r w:rsidRPr="00974485">
        <w:rPr>
          <w:lang w:eastAsia="ru-RU"/>
        </w:rPr>
        <w:lastRenderedPageBreak/>
        <w:t>гражданской обороны. Мероприятия по предупреждению чрезвычайных ситуаций</w:t>
      </w:r>
      <w:r w:rsidR="003C6EEA">
        <w:rPr>
          <w:lang w:eastAsia="ru-RU"/>
        </w:rPr>
        <w:t>»</w:t>
      </w:r>
      <w:r w:rsidRPr="00974485">
        <w:rPr>
          <w:lang w:eastAsia="ru-RU"/>
        </w:rPr>
        <w:t xml:space="preserve"> градостроительной документации для территорий городских и сельских поселений, других муниципальных образований</w:t>
      </w:r>
      <w:r w:rsidR="003C6EEA">
        <w:rPr>
          <w:lang w:eastAsia="ru-RU"/>
        </w:rPr>
        <w:t>»</w:t>
      </w:r>
      <w:r w:rsidRPr="00974485">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СанПиН 2.2.1/2.1.1.1031-01 </w:t>
      </w:r>
      <w:r w:rsidR="003C6EEA">
        <w:rPr>
          <w:lang w:eastAsia="ru-RU"/>
        </w:rPr>
        <w:t>«</w:t>
      </w:r>
      <w:r w:rsidRPr="00605F87">
        <w:rPr>
          <w:lang w:eastAsia="ru-RU"/>
        </w:rPr>
        <w:t>Санитарно-защитные зоны и санитарная классификация предприятий, сооружений и иных объектов</w:t>
      </w:r>
      <w:r w:rsidR="003C6EEA">
        <w:rPr>
          <w:lang w:eastAsia="ru-RU"/>
        </w:rPr>
        <w:t>»</w:t>
      </w:r>
      <w:r w:rsidRPr="00605F87">
        <w:rPr>
          <w:lang w:eastAsia="ru-RU"/>
        </w:rPr>
        <w:t>;</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РД 34.21.122-87 </w:t>
      </w:r>
      <w:r w:rsidR="003C6EEA">
        <w:rPr>
          <w:lang w:eastAsia="ru-RU"/>
        </w:rPr>
        <w:t>«</w:t>
      </w:r>
      <w:r w:rsidRPr="00605F87">
        <w:rPr>
          <w:lang w:eastAsia="ru-RU"/>
        </w:rPr>
        <w:t>Инструкция по устройству молниезащиты зданий и сооружений</w:t>
      </w:r>
      <w:r w:rsidR="003C6EEA">
        <w:rPr>
          <w:lang w:eastAsia="ru-RU"/>
        </w:rPr>
        <w:t>»</w:t>
      </w:r>
      <w:r w:rsidRPr="00605F87">
        <w:rPr>
          <w:lang w:eastAsia="ru-RU"/>
        </w:rPr>
        <w:t>; </w:t>
      </w:r>
    </w:p>
    <w:p w:rsidR="00605F87" w:rsidRPr="00605F87" w:rsidRDefault="00605F87" w:rsidP="00EC09C3">
      <w:pPr>
        <w:pStyle w:val="a5"/>
        <w:widowControl w:val="0"/>
        <w:numPr>
          <w:ilvl w:val="0"/>
          <w:numId w:val="6"/>
        </w:numPr>
        <w:tabs>
          <w:tab w:val="left" w:pos="0"/>
        </w:tabs>
        <w:rPr>
          <w:lang w:eastAsia="ru-RU"/>
        </w:rPr>
      </w:pPr>
      <w:r w:rsidRPr="00605F87">
        <w:rPr>
          <w:lang w:eastAsia="ru-RU"/>
        </w:rPr>
        <w:t xml:space="preserve">ВСН ВОЗ-83 </w:t>
      </w:r>
      <w:r w:rsidR="003C6EEA">
        <w:rPr>
          <w:lang w:eastAsia="ru-RU"/>
        </w:rPr>
        <w:t>«</w:t>
      </w:r>
      <w:r w:rsidRPr="00605F87">
        <w:rPr>
          <w:lang w:eastAsia="ru-RU"/>
        </w:rPr>
        <w:t>Инструкция по защите технологического оборудования от воздействия поражающих факторов ядерных взрывов</w:t>
      </w:r>
      <w:r w:rsidR="003C6EEA">
        <w:rPr>
          <w:lang w:eastAsia="ru-RU"/>
        </w:rPr>
        <w:t>»</w:t>
      </w:r>
      <w:r w:rsidRPr="00605F87">
        <w:rPr>
          <w:lang w:eastAsia="ru-RU"/>
        </w:rPr>
        <w:t>;</w:t>
      </w:r>
    </w:p>
    <w:p w:rsidR="00605F87" w:rsidRPr="00974485" w:rsidRDefault="00605F87" w:rsidP="00EC09C3">
      <w:pPr>
        <w:pStyle w:val="a5"/>
        <w:widowControl w:val="0"/>
        <w:numPr>
          <w:ilvl w:val="0"/>
          <w:numId w:val="6"/>
        </w:numPr>
        <w:tabs>
          <w:tab w:val="left" w:pos="0"/>
        </w:tabs>
        <w:rPr>
          <w:lang w:eastAsia="ru-RU"/>
        </w:rPr>
      </w:pPr>
      <w:r w:rsidRPr="00974485">
        <w:rPr>
          <w:lang w:eastAsia="ru-RU"/>
        </w:rPr>
        <w:t xml:space="preserve">Указ Президента РФ от 13.11.2012г. №1522 </w:t>
      </w:r>
      <w:r w:rsidR="003C6EEA">
        <w:rPr>
          <w:lang w:eastAsia="ru-RU"/>
        </w:rPr>
        <w:t>«</w:t>
      </w:r>
      <w:r w:rsidRPr="00974485">
        <w:rPr>
          <w:lang w:eastAsia="ru-RU"/>
        </w:rPr>
        <w:t>О создании комплексной системы экстренного оповещения населения об угрозе возникновения или о возникновении чрезвычайных ситуаций</w:t>
      </w:r>
      <w:r w:rsidR="003C6EEA">
        <w:rPr>
          <w:lang w:eastAsia="ru-RU"/>
        </w:rPr>
        <w:t>»</w:t>
      </w:r>
      <w:r w:rsidRPr="00974485">
        <w:rPr>
          <w:lang w:eastAsia="ru-RU"/>
        </w:rPr>
        <w:t>.</w:t>
      </w:r>
    </w:p>
    <w:p w:rsidR="007D6FDA" w:rsidRPr="007D6FDA" w:rsidRDefault="007D6FDA" w:rsidP="00CF4EE2">
      <w:pPr>
        <w:pStyle w:val="a5"/>
        <w:numPr>
          <w:ilvl w:val="0"/>
          <w:numId w:val="4"/>
        </w:numPr>
        <w:ind w:left="0" w:firstLine="851"/>
        <w:rPr>
          <w:rFonts w:eastAsia="Times New Roman"/>
          <w:kern w:val="0"/>
          <w:lang w:eastAsia="ru-RU"/>
        </w:rPr>
      </w:pPr>
      <w:r>
        <w:br w:type="page"/>
      </w:r>
    </w:p>
    <w:p w:rsidR="00227E44" w:rsidRPr="00A963C4" w:rsidRDefault="001D64C2"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rPr>
      </w:pPr>
      <w:r w:rsidRPr="00A963C4">
        <w:rPr>
          <w:rFonts w:ascii="Times New Roman" w:eastAsia="Calibri" w:hAnsi="Times New Roman" w:cs="Times New Roman"/>
        </w:rPr>
        <w:lastRenderedPageBreak/>
        <w:t xml:space="preserve"> </w:t>
      </w:r>
      <w:bookmarkStart w:id="12" w:name="_Toc389139089"/>
      <w:r w:rsidR="00227E44" w:rsidRPr="00A963C4">
        <w:rPr>
          <w:rFonts w:ascii="Times New Roman" w:eastAsia="Calibri" w:hAnsi="Times New Roman" w:cs="Times New Roman"/>
        </w:rPr>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11"/>
      <w:bookmarkEnd w:id="12"/>
    </w:p>
    <w:p w:rsidR="001D64C2" w:rsidRPr="00407A73" w:rsidRDefault="00A84977" w:rsidP="00407A73">
      <w:pPr>
        <w:pStyle w:val="2"/>
        <w:numPr>
          <w:ilvl w:val="2"/>
          <w:numId w:val="3"/>
        </w:numPr>
        <w:tabs>
          <w:tab w:val="left" w:pos="0"/>
          <w:tab w:val="left" w:pos="142"/>
        </w:tabs>
        <w:suppressAutoHyphens/>
        <w:spacing w:before="0" w:after="360" w:line="360" w:lineRule="auto"/>
        <w:ind w:left="0" w:firstLine="0"/>
        <w:jc w:val="center"/>
        <w:rPr>
          <w:rFonts w:ascii="Times New Roman" w:eastAsia="Calibri" w:hAnsi="Times New Roman" w:cs="Times New Roman"/>
          <w:i w:val="0"/>
          <w:sz w:val="30"/>
          <w:szCs w:val="30"/>
        </w:rPr>
      </w:pPr>
      <w:bookmarkStart w:id="13" w:name="_Toc389139090"/>
      <w:r>
        <w:rPr>
          <w:rFonts w:ascii="Times New Roman" w:eastAsia="Calibri" w:hAnsi="Times New Roman" w:cs="Times New Roman"/>
          <w:i w:val="0"/>
          <w:sz w:val="30"/>
          <w:szCs w:val="30"/>
        </w:rPr>
        <w:t>Общие сведения о муниципальном образовании</w:t>
      </w:r>
      <w:bookmarkEnd w:id="13"/>
    </w:p>
    <w:p w:rsidR="00C2410B" w:rsidRPr="00974485" w:rsidRDefault="00C2410B" w:rsidP="00C2410B">
      <w:pPr>
        <w:widowControl w:val="0"/>
        <w:tabs>
          <w:tab w:val="left" w:pos="0"/>
        </w:tabs>
        <w:ind w:firstLine="851"/>
        <w:rPr>
          <w:lang w:eastAsia="ru-RU"/>
        </w:rPr>
      </w:pPr>
      <w:r w:rsidRPr="00974485">
        <w:rPr>
          <w:lang w:eastAsia="ru-RU"/>
        </w:rPr>
        <w:t xml:space="preserve">Муниципальное образование </w:t>
      </w:r>
      <w:r w:rsidR="003C6EEA">
        <w:rPr>
          <w:lang w:eastAsia="ru-RU"/>
        </w:rPr>
        <w:t>«</w:t>
      </w:r>
      <w:r w:rsidRPr="00974485">
        <w:rPr>
          <w:lang w:eastAsia="ru-RU"/>
        </w:rPr>
        <w:t>Сельсовет Стальский</w:t>
      </w:r>
      <w:r w:rsidR="003C6EEA">
        <w:rPr>
          <w:lang w:eastAsia="ru-RU"/>
        </w:rPr>
        <w:t>»</w:t>
      </w:r>
      <w:r w:rsidRPr="00974485">
        <w:rPr>
          <w:lang w:eastAsia="ru-RU"/>
        </w:rPr>
        <w:t xml:space="preserve"> расположено в центральной части Кизилюртовского района Республики Дагестан.</w:t>
      </w:r>
    </w:p>
    <w:p w:rsidR="00C2410B" w:rsidRPr="00974485" w:rsidRDefault="00C2410B" w:rsidP="00C2410B">
      <w:pPr>
        <w:widowControl w:val="0"/>
        <w:tabs>
          <w:tab w:val="left" w:pos="0"/>
        </w:tabs>
        <w:ind w:firstLine="851"/>
        <w:rPr>
          <w:lang w:eastAsia="ru-RU"/>
        </w:rPr>
      </w:pPr>
      <w:r w:rsidRPr="00974485">
        <w:rPr>
          <w:lang w:eastAsia="ru-RU"/>
        </w:rPr>
        <w:t>В состав сельского поселения входит два населенных пункта: село Стальское, являющееся административным центром сельского поселения, и село Шушановка, а также земли сельскохозяйственного использования.</w:t>
      </w:r>
    </w:p>
    <w:p w:rsidR="00C2410B" w:rsidRPr="00974485" w:rsidRDefault="00C2410B" w:rsidP="00C2410B">
      <w:pPr>
        <w:widowControl w:val="0"/>
        <w:tabs>
          <w:tab w:val="left" w:pos="0"/>
        </w:tabs>
        <w:ind w:firstLine="851"/>
        <w:rPr>
          <w:lang w:eastAsia="ru-RU"/>
        </w:rPr>
      </w:pPr>
      <w:r>
        <w:rPr>
          <w:rFonts w:eastAsia="Times New Roman"/>
          <w:color w:val="000000" w:themeColor="text1"/>
          <w:lang w:eastAsia="ru-RU"/>
        </w:rPr>
        <w:t>С</w:t>
      </w:r>
      <w:r w:rsidRPr="005877B9">
        <w:rPr>
          <w:rFonts w:eastAsia="Times New Roman"/>
          <w:color w:val="000000" w:themeColor="text1"/>
          <w:lang w:eastAsia="ru-RU"/>
        </w:rPr>
        <w:t xml:space="preserve">ело </w:t>
      </w:r>
      <w:r>
        <w:rPr>
          <w:rFonts w:eastAsia="Times New Roman"/>
          <w:color w:val="000000" w:themeColor="text1"/>
          <w:lang w:eastAsia="ru-RU"/>
        </w:rPr>
        <w:t>Ста</w:t>
      </w:r>
      <w:r w:rsidRPr="005877B9">
        <w:rPr>
          <w:rFonts w:eastAsia="Times New Roman"/>
          <w:color w:val="000000" w:themeColor="text1"/>
          <w:lang w:eastAsia="ru-RU"/>
        </w:rPr>
        <w:t>льское </w:t>
      </w:r>
      <w:r>
        <w:rPr>
          <w:rFonts w:eastAsia="Times New Roman"/>
          <w:color w:val="000000" w:themeColor="text1"/>
          <w:lang w:eastAsia="ru-RU"/>
        </w:rPr>
        <w:t>(Ста</w:t>
      </w:r>
      <w:r w:rsidRPr="005877B9">
        <w:rPr>
          <w:rFonts w:eastAsia="Times New Roman"/>
          <w:color w:val="000000" w:themeColor="text1"/>
          <w:lang w:eastAsia="ru-RU"/>
        </w:rPr>
        <w:t xml:space="preserve">льск) расположено </w:t>
      </w:r>
      <w:r>
        <w:rPr>
          <w:rFonts w:eastAsia="Times New Roman"/>
          <w:color w:val="000000" w:themeColor="text1"/>
          <w:lang w:eastAsia="ru-RU"/>
        </w:rPr>
        <w:t>по обе стороны</w:t>
      </w:r>
      <w:r w:rsidRPr="005877B9">
        <w:rPr>
          <w:rFonts w:eastAsia="Times New Roman"/>
          <w:color w:val="000000" w:themeColor="text1"/>
          <w:lang w:eastAsia="ru-RU"/>
        </w:rPr>
        <w:t xml:space="preserve"> ж</w:t>
      </w:r>
      <w:r>
        <w:rPr>
          <w:rFonts w:eastAsia="Times New Roman"/>
          <w:color w:val="000000" w:themeColor="text1"/>
          <w:lang w:eastAsia="ru-RU"/>
        </w:rPr>
        <w:t xml:space="preserve">елезной дороги </w:t>
      </w:r>
      <w:r w:rsidRPr="005877B9">
        <w:rPr>
          <w:rFonts w:eastAsia="Times New Roman"/>
          <w:color w:val="000000" w:themeColor="text1"/>
          <w:lang w:eastAsia="ru-RU"/>
        </w:rPr>
        <w:t>Ростов-на-Дону</w:t>
      </w:r>
      <w:r>
        <w:rPr>
          <w:rFonts w:eastAsia="Times New Roman"/>
          <w:color w:val="000000" w:themeColor="text1"/>
          <w:lang w:eastAsia="ru-RU"/>
        </w:rPr>
        <w:t xml:space="preserve"> – </w:t>
      </w:r>
      <w:r w:rsidRPr="005877B9">
        <w:rPr>
          <w:rFonts w:eastAsia="Times New Roman"/>
          <w:color w:val="000000" w:themeColor="text1"/>
          <w:lang w:eastAsia="ru-RU"/>
        </w:rPr>
        <w:t>Баку</w:t>
      </w:r>
      <w:r>
        <w:rPr>
          <w:rFonts w:eastAsia="Times New Roman"/>
          <w:color w:val="000000" w:themeColor="text1"/>
          <w:lang w:eastAsia="ru-RU"/>
        </w:rPr>
        <w:t>,</w:t>
      </w:r>
      <w:r w:rsidRPr="005877B9">
        <w:rPr>
          <w:rFonts w:eastAsia="Times New Roman"/>
          <w:color w:val="000000" w:themeColor="text1"/>
          <w:lang w:eastAsia="ru-RU"/>
        </w:rPr>
        <w:t xml:space="preserve"> </w:t>
      </w:r>
      <w:r>
        <w:rPr>
          <w:rFonts w:eastAsia="Times New Roman"/>
          <w:color w:val="000000" w:themeColor="text1"/>
          <w:lang w:eastAsia="ru-RU"/>
        </w:rPr>
        <w:t>вдоль</w:t>
      </w:r>
      <w:r w:rsidRPr="005877B9">
        <w:rPr>
          <w:rFonts w:eastAsia="Times New Roman"/>
          <w:color w:val="000000" w:themeColor="text1"/>
          <w:lang w:eastAsia="ru-RU"/>
        </w:rPr>
        <w:t xml:space="preserve"> автомобильной федеральной трассой </w:t>
      </w:r>
      <w:r w:rsidR="003C6EEA">
        <w:rPr>
          <w:rFonts w:eastAsia="Times New Roman"/>
          <w:color w:val="000000" w:themeColor="text1"/>
          <w:lang w:eastAsia="ru-RU"/>
        </w:rPr>
        <w:t>«</w:t>
      </w:r>
      <w:r w:rsidRPr="005877B9">
        <w:rPr>
          <w:rFonts w:eastAsia="Times New Roman"/>
          <w:color w:val="000000" w:themeColor="text1"/>
          <w:lang w:eastAsia="ru-RU"/>
        </w:rPr>
        <w:t>Кавказ</w:t>
      </w:r>
      <w:r w:rsidR="003C6EEA">
        <w:rPr>
          <w:rFonts w:eastAsia="Times New Roman"/>
          <w:color w:val="000000" w:themeColor="text1"/>
          <w:lang w:eastAsia="ru-RU"/>
        </w:rPr>
        <w:t>»</w:t>
      </w:r>
      <w:r w:rsidRPr="005877B9">
        <w:rPr>
          <w:rFonts w:eastAsia="Times New Roman"/>
          <w:color w:val="000000" w:themeColor="text1"/>
          <w:lang w:eastAsia="ru-RU"/>
        </w:rPr>
        <w:t>, с левой стороны к</w:t>
      </w:r>
      <w:r>
        <w:rPr>
          <w:rFonts w:eastAsia="Times New Roman"/>
          <w:color w:val="000000" w:themeColor="text1"/>
          <w:lang w:eastAsia="ru-RU"/>
        </w:rPr>
        <w:t>анала им. Октябрьской революции</w:t>
      </w:r>
      <w:r w:rsidRPr="005877B9">
        <w:rPr>
          <w:rFonts w:eastAsia="Times New Roman"/>
          <w:color w:val="000000" w:themeColor="text1"/>
          <w:lang w:eastAsia="ru-RU"/>
        </w:rPr>
        <w:t xml:space="preserve">. </w:t>
      </w:r>
      <w:r w:rsidRPr="00974485">
        <w:rPr>
          <w:lang w:eastAsia="ru-RU"/>
        </w:rPr>
        <w:t xml:space="preserve">Расстояние до столицы Республики Дагестан города Махачкалы составляет </w:t>
      </w:r>
      <w:r w:rsidRPr="00C2410B">
        <w:rPr>
          <w:lang w:eastAsia="ru-RU"/>
        </w:rPr>
        <w:t>45 км, до районного центра города Кизилюрта</w:t>
      </w:r>
      <w:r w:rsidRPr="00974485">
        <w:rPr>
          <w:lang w:eastAsia="ru-RU"/>
        </w:rPr>
        <w:t> – 12 км.</w:t>
      </w:r>
    </w:p>
    <w:p w:rsidR="00C2410B" w:rsidRPr="00627D2A" w:rsidRDefault="00627D2A" w:rsidP="00627D2A">
      <w:pPr>
        <w:ind w:firstLine="851"/>
        <w:rPr>
          <w:rFonts w:eastAsia="Times New Roman"/>
          <w:color w:val="000000" w:themeColor="text1"/>
          <w:lang w:eastAsia="ru-RU"/>
        </w:rPr>
      </w:pPr>
      <w:r w:rsidRPr="005877B9">
        <w:rPr>
          <w:rFonts w:eastAsia="Times New Roman"/>
          <w:color w:val="000000" w:themeColor="text1"/>
          <w:lang w:eastAsia="ru-RU"/>
        </w:rPr>
        <w:t xml:space="preserve">Село Шушановка расположено </w:t>
      </w:r>
      <w:r>
        <w:rPr>
          <w:rFonts w:eastAsia="Times New Roman"/>
          <w:color w:val="000000" w:themeColor="text1"/>
          <w:lang w:eastAsia="ru-RU"/>
        </w:rPr>
        <w:t>к северу от с.Стальское</w:t>
      </w:r>
      <w:r w:rsidR="00C2410B" w:rsidRPr="00974485">
        <w:rPr>
          <w:lang w:eastAsia="ru-RU"/>
        </w:rPr>
        <w:t>. Национальный состав села: аварцы – 25%, кумыки – 75%.</w:t>
      </w:r>
    </w:p>
    <w:p w:rsidR="00C2410B" w:rsidRPr="00974485" w:rsidRDefault="00C2410B" w:rsidP="00C2410B">
      <w:pPr>
        <w:widowControl w:val="0"/>
        <w:tabs>
          <w:tab w:val="left" w:pos="0"/>
        </w:tabs>
        <w:ind w:firstLine="851"/>
        <w:rPr>
          <w:lang w:eastAsia="ru-RU"/>
        </w:rPr>
      </w:pPr>
      <w:r w:rsidRPr="00974485">
        <w:rPr>
          <w:lang w:eastAsia="ru-RU"/>
        </w:rPr>
        <w:t xml:space="preserve">Общая площадь муниципального образования </w:t>
      </w:r>
      <w:r w:rsidR="003C6EEA">
        <w:rPr>
          <w:lang w:eastAsia="ru-RU"/>
        </w:rPr>
        <w:t>«</w:t>
      </w:r>
      <w:r w:rsidRPr="00974485">
        <w:rPr>
          <w:lang w:eastAsia="ru-RU"/>
        </w:rPr>
        <w:t>Сельсовет Стальский</w:t>
      </w:r>
      <w:r w:rsidR="003C6EEA">
        <w:rPr>
          <w:lang w:eastAsia="ru-RU"/>
        </w:rPr>
        <w:t>»</w:t>
      </w:r>
      <w:r w:rsidRPr="00974485">
        <w:rPr>
          <w:lang w:eastAsia="ru-RU"/>
        </w:rPr>
        <w:t xml:space="preserve"> составляет</w:t>
      </w:r>
      <w:r w:rsidR="00627D2A">
        <w:rPr>
          <w:lang w:eastAsia="ru-RU"/>
        </w:rPr>
        <w:t xml:space="preserve"> </w:t>
      </w:r>
      <w:r w:rsidR="00627D2A">
        <w:t xml:space="preserve">3 707,7 </w:t>
      </w:r>
      <w:r w:rsidRPr="00974485">
        <w:rPr>
          <w:lang w:eastAsia="ru-RU"/>
        </w:rPr>
        <w:t>га. Численность населения на 01.01.2013 гг. составила 8 014 человек.</w:t>
      </w:r>
    </w:p>
    <w:p w:rsidR="006B24FE"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4" w:name="_Toc389139091"/>
      <w:r w:rsidRPr="00407A73">
        <w:rPr>
          <w:rFonts w:ascii="Times New Roman" w:eastAsia="Calibri" w:hAnsi="Times New Roman" w:cs="Times New Roman"/>
          <w:i w:val="0"/>
          <w:sz w:val="30"/>
          <w:szCs w:val="30"/>
        </w:rPr>
        <w:t>Инженерно-геологические условия</w:t>
      </w:r>
      <w:bookmarkEnd w:id="14"/>
    </w:p>
    <w:p w:rsidR="00627D2A" w:rsidRPr="00627D2A" w:rsidRDefault="00627D2A" w:rsidP="00627D2A">
      <w:pPr>
        <w:suppressAutoHyphens/>
        <w:ind w:firstLine="851"/>
        <w:rPr>
          <w:iCs/>
          <w:color w:val="000000"/>
        </w:rPr>
      </w:pPr>
      <w:r w:rsidRPr="00627D2A">
        <w:rPr>
          <w:iCs/>
          <w:color w:val="000000"/>
        </w:rPr>
        <w:t>В геоморфологическом отношении территория приурочена к юго-восточной части обширной Терско-Сулакской низменности, плавно переходящей в предгорья Большого Кавказа. Поверхность территории имеет уклоны с юга на север.</w:t>
      </w:r>
    </w:p>
    <w:p w:rsidR="00627D2A" w:rsidRPr="00627D2A" w:rsidRDefault="00627D2A" w:rsidP="00627D2A">
      <w:pPr>
        <w:suppressAutoHyphens/>
        <w:ind w:firstLine="851"/>
        <w:rPr>
          <w:iCs/>
          <w:color w:val="000000"/>
        </w:rPr>
      </w:pPr>
      <w:r w:rsidRPr="00627D2A">
        <w:rPr>
          <w:iCs/>
          <w:color w:val="000000"/>
        </w:rPr>
        <w:t>Стальское сельское поселение расположено в равнинной зоне Дагестана, являющейся частью Прикаспийской низменности и занимает юго-восточную часть Терско-Сулакской низменности, поверхность которой представляет собой слегка наклонную песчаную полупустынную поверхность.</w:t>
      </w:r>
    </w:p>
    <w:p w:rsidR="00627D2A" w:rsidRPr="00627D2A" w:rsidRDefault="00627D2A" w:rsidP="00627D2A">
      <w:pPr>
        <w:suppressAutoHyphens/>
        <w:ind w:firstLine="851"/>
        <w:rPr>
          <w:iCs/>
          <w:color w:val="000000"/>
        </w:rPr>
      </w:pPr>
      <w:r w:rsidRPr="00627D2A">
        <w:rPr>
          <w:iCs/>
          <w:color w:val="000000"/>
        </w:rPr>
        <w:t>Большая часть территории представляет собой предгорную террасированную равнину четвертичного возраста с абсолютными отметками от 1 до 86 м.</w:t>
      </w:r>
    </w:p>
    <w:p w:rsidR="00627D2A" w:rsidRPr="00627D2A" w:rsidRDefault="00627D2A" w:rsidP="00627D2A">
      <w:pPr>
        <w:suppressAutoHyphens/>
        <w:ind w:firstLine="851"/>
        <w:rPr>
          <w:iCs/>
          <w:color w:val="000000"/>
        </w:rPr>
      </w:pPr>
      <w:r w:rsidRPr="00627D2A">
        <w:rPr>
          <w:iCs/>
          <w:color w:val="000000"/>
        </w:rPr>
        <w:lastRenderedPageBreak/>
        <w:t xml:space="preserve"> Южная меньшая часть рассматриваемой территории относится к Горно-Дагестанской области Большого Кавказа, занимая северо-западные предгорья Внешнегорного (Предгорного) Дагестана.</w:t>
      </w:r>
    </w:p>
    <w:p w:rsidR="007C597C" w:rsidRPr="00942FB6" w:rsidRDefault="00627D2A" w:rsidP="00942FB6">
      <w:pPr>
        <w:suppressAutoHyphens/>
        <w:ind w:firstLine="851"/>
        <w:rPr>
          <w:iCs/>
          <w:color w:val="000000"/>
        </w:rPr>
      </w:pPr>
      <w:r w:rsidRPr="00627D2A">
        <w:rPr>
          <w:iCs/>
          <w:color w:val="000000"/>
        </w:rPr>
        <w:t>Данная часть территории характеризуется предгорным эрозионно-тектоническим рельефом с сильно расчлен</w:t>
      </w:r>
      <w:r w:rsidR="003C6EEA">
        <w:rPr>
          <w:iCs/>
          <w:color w:val="000000"/>
        </w:rPr>
        <w:t>е</w:t>
      </w:r>
      <w:r w:rsidRPr="00627D2A">
        <w:rPr>
          <w:iCs/>
          <w:color w:val="000000"/>
        </w:rPr>
        <w:t>нными</w:t>
      </w:r>
      <w:r w:rsidR="003C6EEA">
        <w:rPr>
          <w:iCs/>
          <w:color w:val="000000"/>
        </w:rPr>
        <w:t xml:space="preserve"> </w:t>
      </w:r>
      <w:r w:rsidRPr="00627D2A">
        <w:rPr>
          <w:iCs/>
          <w:color w:val="000000"/>
        </w:rPr>
        <w:t>асимметричными хребтами с элементами закарстованности. Здесь абсолютные отметки изменяются в пределах от 99 до 270 м.</w:t>
      </w:r>
    </w:p>
    <w:p w:rsidR="007C597C" w:rsidRPr="00942FB6" w:rsidRDefault="007C597C" w:rsidP="007C597C">
      <w:pPr>
        <w:suppressAutoHyphens/>
        <w:ind w:firstLine="851"/>
        <w:jc w:val="center"/>
        <w:rPr>
          <w:b/>
          <w:i/>
          <w:iCs/>
          <w:color w:val="000000"/>
        </w:rPr>
      </w:pPr>
      <w:r w:rsidRPr="00942FB6">
        <w:rPr>
          <w:b/>
          <w:i/>
          <w:iCs/>
          <w:color w:val="000000"/>
        </w:rPr>
        <w:t>Территории с особо сложными условиями для строительства</w:t>
      </w:r>
    </w:p>
    <w:p w:rsidR="007C597C" w:rsidRPr="007C597C" w:rsidRDefault="007C597C" w:rsidP="007C597C">
      <w:pPr>
        <w:suppressAutoHyphens/>
        <w:ind w:firstLine="851"/>
        <w:rPr>
          <w:iCs/>
          <w:color w:val="000000"/>
        </w:rPr>
      </w:pPr>
      <w:r w:rsidRPr="007C597C">
        <w:rPr>
          <w:iCs/>
          <w:color w:val="000000"/>
        </w:rPr>
        <w:t>Здесь широко развита эрозия. Рельеф сильно расчлененный. Сейсмичность территории изменяется от 8 баллов в северной части сельсовета до 9 баллов в южной.</w:t>
      </w:r>
    </w:p>
    <w:p w:rsidR="007C597C" w:rsidRPr="007C597C" w:rsidRDefault="007C597C" w:rsidP="007C597C">
      <w:pPr>
        <w:suppressAutoHyphens/>
        <w:ind w:firstLine="851"/>
        <w:rPr>
          <w:iCs/>
          <w:color w:val="000000"/>
        </w:rPr>
      </w:pPr>
      <w:r w:rsidRPr="007C597C">
        <w:rPr>
          <w:iCs/>
          <w:color w:val="000000"/>
        </w:rPr>
        <w:t>Территории, исключаемые из масштабного градостроительного освоения. Приурочены к площадям,</w:t>
      </w:r>
      <w:r w:rsidR="003C6EEA">
        <w:rPr>
          <w:iCs/>
          <w:color w:val="000000"/>
        </w:rPr>
        <w:t xml:space="preserve"> </w:t>
      </w:r>
      <w:r w:rsidRPr="007C597C">
        <w:rPr>
          <w:iCs/>
          <w:color w:val="000000"/>
        </w:rPr>
        <w:t>подверженным эрозии, подтоплению, затоплению при половодье 1% обеспеченности на р. Сулак.</w:t>
      </w:r>
    </w:p>
    <w:p w:rsidR="007C597C" w:rsidRPr="007C597C" w:rsidRDefault="007C597C" w:rsidP="007C597C">
      <w:pPr>
        <w:suppressAutoHyphens/>
        <w:ind w:firstLine="851"/>
        <w:rPr>
          <w:iCs/>
          <w:color w:val="000000"/>
        </w:rPr>
      </w:pPr>
      <w:r w:rsidRPr="007C597C">
        <w:rPr>
          <w:iCs/>
          <w:color w:val="000000"/>
        </w:rPr>
        <w:t>Опасным природным (геологическим и гидрометеорологическим) процессам подвержено больше половины территории муниципального образования.</w:t>
      </w:r>
      <w:r w:rsidR="003C6EEA">
        <w:rPr>
          <w:iCs/>
          <w:color w:val="000000"/>
        </w:rPr>
        <w:t xml:space="preserve"> </w:t>
      </w:r>
    </w:p>
    <w:p w:rsidR="007C597C" w:rsidRPr="007C597C" w:rsidRDefault="007C597C" w:rsidP="007C597C">
      <w:pPr>
        <w:suppressAutoHyphens/>
        <w:ind w:firstLine="851"/>
        <w:rPr>
          <w:iCs/>
          <w:color w:val="000000"/>
        </w:rPr>
      </w:pPr>
      <w:r w:rsidRPr="007C597C">
        <w:rPr>
          <w:iCs/>
          <w:color w:val="000000"/>
        </w:rPr>
        <w:t>К опасным природным процессам могут быть отнесены:</w:t>
      </w:r>
    </w:p>
    <w:p w:rsidR="007C597C" w:rsidRPr="007C597C" w:rsidRDefault="007C597C" w:rsidP="007C597C">
      <w:pPr>
        <w:suppressAutoHyphens/>
        <w:ind w:firstLine="851"/>
        <w:rPr>
          <w:iCs/>
          <w:color w:val="000000"/>
        </w:rPr>
      </w:pPr>
      <w:r>
        <w:rPr>
          <w:iCs/>
          <w:color w:val="000000"/>
        </w:rPr>
        <w:t xml:space="preserve">1. </w:t>
      </w:r>
      <w:r w:rsidRPr="007C597C">
        <w:rPr>
          <w:i/>
          <w:iCs/>
          <w:color w:val="000000"/>
          <w:u w:val="single"/>
        </w:rPr>
        <w:t>Эндогенные процессы</w:t>
      </w:r>
      <w:r w:rsidRPr="007C597C">
        <w:rPr>
          <w:iCs/>
          <w:color w:val="000000"/>
        </w:rPr>
        <w:t>. Эндогенными, т.е. внутренними геологическими процессами, определяется высокая сейсмичность сельского поселения. Сейсмичность – это наиболее опасное</w:t>
      </w:r>
      <w:r w:rsidR="003C6EEA">
        <w:rPr>
          <w:iCs/>
          <w:color w:val="000000"/>
        </w:rPr>
        <w:t xml:space="preserve"> </w:t>
      </w:r>
      <w:r w:rsidRPr="007C597C">
        <w:rPr>
          <w:iCs/>
          <w:color w:val="000000"/>
        </w:rPr>
        <w:t>природное геологическое явление, с которым могут быть связаны разрушительные землетрясения.</w:t>
      </w:r>
    </w:p>
    <w:p w:rsidR="007C597C" w:rsidRPr="007C597C" w:rsidRDefault="007C597C" w:rsidP="007C597C">
      <w:pPr>
        <w:suppressAutoHyphens/>
        <w:ind w:firstLine="851"/>
        <w:rPr>
          <w:iCs/>
          <w:color w:val="000000"/>
        </w:rPr>
      </w:pPr>
      <w:r>
        <w:rPr>
          <w:iCs/>
          <w:color w:val="000000"/>
        </w:rPr>
        <w:t xml:space="preserve">2. </w:t>
      </w:r>
      <w:r w:rsidRPr="007C597C">
        <w:rPr>
          <w:i/>
          <w:iCs/>
          <w:color w:val="000000"/>
          <w:u w:val="single"/>
        </w:rPr>
        <w:t>Экзогенные процессы</w:t>
      </w:r>
      <w:r w:rsidRPr="007C597C">
        <w:rPr>
          <w:iCs/>
          <w:color w:val="000000"/>
        </w:rPr>
        <w:t>. В южной части поселения, приуроченной к Предгорному Дагестану, наиболее развиты эрозионные, обвально-осыпные, оползневые процессы.</w:t>
      </w:r>
    </w:p>
    <w:p w:rsidR="007C597C" w:rsidRPr="007C597C" w:rsidRDefault="007C597C" w:rsidP="007C597C">
      <w:pPr>
        <w:suppressAutoHyphens/>
        <w:ind w:firstLine="851"/>
        <w:rPr>
          <w:iCs/>
          <w:color w:val="000000"/>
        </w:rPr>
      </w:pPr>
      <w:r w:rsidRPr="007C597C">
        <w:rPr>
          <w:iCs/>
          <w:color w:val="000000"/>
        </w:rPr>
        <w:t>Для северной и центральной равнинной территории наиболее характерны подтопление, заболачивание, засоление, дефляция.</w:t>
      </w:r>
    </w:p>
    <w:p w:rsidR="007C597C" w:rsidRDefault="007C597C" w:rsidP="007C597C">
      <w:pPr>
        <w:suppressAutoHyphens/>
        <w:ind w:firstLine="851"/>
        <w:jc w:val="center"/>
        <w:rPr>
          <w:b/>
          <w:iCs/>
          <w:color w:val="000000"/>
        </w:rPr>
      </w:pPr>
    </w:p>
    <w:p w:rsidR="007C597C" w:rsidRPr="007C597C" w:rsidRDefault="007C597C" w:rsidP="007C597C">
      <w:pPr>
        <w:suppressAutoHyphens/>
        <w:ind w:firstLine="851"/>
        <w:jc w:val="center"/>
        <w:rPr>
          <w:b/>
          <w:iCs/>
          <w:color w:val="000000"/>
        </w:rPr>
      </w:pPr>
      <w:r w:rsidRPr="007C597C">
        <w:rPr>
          <w:b/>
          <w:iCs/>
          <w:color w:val="000000"/>
        </w:rPr>
        <w:t>Гидрография</w:t>
      </w:r>
    </w:p>
    <w:p w:rsidR="007C597C" w:rsidRPr="007C597C" w:rsidRDefault="007C597C" w:rsidP="007C597C">
      <w:pPr>
        <w:suppressAutoHyphens/>
        <w:ind w:firstLine="851"/>
        <w:rPr>
          <w:iCs/>
          <w:color w:val="000000"/>
        </w:rPr>
      </w:pPr>
      <w:r w:rsidRPr="007C597C">
        <w:rPr>
          <w:iCs/>
          <w:color w:val="000000"/>
        </w:rPr>
        <w:t>Вдоль села Стальское проходит Канал имени Октябрьской Революции (КОР) – оросительно-обводнительный канал для водообеспечения засушливых и маловодных районов Терско-Сулакской и Приморской низменностей на территории </w:t>
      </w:r>
      <w:hyperlink r:id="rId13" w:tooltip="Дагестан" w:history="1">
        <w:r w:rsidRPr="007C597C">
          <w:rPr>
            <w:iCs/>
            <w:color w:val="000000"/>
          </w:rPr>
          <w:t>Дагестана</w:t>
        </w:r>
      </w:hyperlink>
      <w:r w:rsidRPr="007C597C">
        <w:rPr>
          <w:iCs/>
          <w:color w:val="000000"/>
        </w:rPr>
        <w:t>, а также городов </w:t>
      </w:r>
      <w:hyperlink r:id="rId14" w:tooltip="Махачкала" w:history="1">
        <w:r w:rsidRPr="007C597C">
          <w:rPr>
            <w:iCs/>
            <w:color w:val="000000"/>
          </w:rPr>
          <w:t>Махачкала</w:t>
        </w:r>
      </w:hyperlink>
      <w:r w:rsidRPr="007C597C">
        <w:rPr>
          <w:iCs/>
          <w:color w:val="000000"/>
        </w:rPr>
        <w:t>, </w:t>
      </w:r>
      <w:hyperlink r:id="rId15" w:tooltip="Каспийск" w:history="1">
        <w:r w:rsidRPr="007C597C">
          <w:rPr>
            <w:iCs/>
            <w:color w:val="000000"/>
          </w:rPr>
          <w:t>Каспийск</w:t>
        </w:r>
      </w:hyperlink>
      <w:r w:rsidRPr="007C597C">
        <w:rPr>
          <w:iCs/>
          <w:color w:val="000000"/>
        </w:rPr>
        <w:t> и </w:t>
      </w:r>
      <w:hyperlink r:id="rId16" w:tooltip="Избербаш" w:history="1">
        <w:r w:rsidRPr="007C597C">
          <w:rPr>
            <w:iCs/>
            <w:color w:val="000000"/>
          </w:rPr>
          <w:t>Избербаш</w:t>
        </w:r>
      </w:hyperlink>
      <w:r w:rsidRPr="007C597C">
        <w:rPr>
          <w:iCs/>
          <w:color w:val="000000"/>
        </w:rPr>
        <w:t>.</w:t>
      </w:r>
    </w:p>
    <w:p w:rsidR="007C597C" w:rsidRPr="007C597C" w:rsidRDefault="007C597C" w:rsidP="007C597C">
      <w:pPr>
        <w:suppressAutoHyphens/>
        <w:ind w:firstLine="851"/>
        <w:rPr>
          <w:iCs/>
          <w:color w:val="000000"/>
        </w:rPr>
      </w:pPr>
      <w:r w:rsidRPr="007C597C">
        <w:rPr>
          <w:iCs/>
          <w:color w:val="000000"/>
        </w:rPr>
        <w:t>Канал берет начало из реки Сулак в городе </w:t>
      </w:r>
      <w:hyperlink r:id="rId17" w:tooltip="Кизилюрт" w:history="1">
        <w:r w:rsidRPr="007C597C">
          <w:rPr>
            <w:iCs/>
            <w:color w:val="000000"/>
          </w:rPr>
          <w:t>Кизилюрт</w:t>
        </w:r>
      </w:hyperlink>
      <w:r w:rsidRPr="007C597C">
        <w:rPr>
          <w:iCs/>
          <w:color w:val="000000"/>
        </w:rPr>
        <w:t> и заканчивается в городе </w:t>
      </w:r>
      <w:hyperlink r:id="rId18" w:tooltip="Избербаш" w:history="1">
        <w:r w:rsidRPr="007C597C">
          <w:rPr>
            <w:iCs/>
            <w:color w:val="000000"/>
          </w:rPr>
          <w:t>Избербаш</w:t>
        </w:r>
      </w:hyperlink>
      <w:r w:rsidRPr="007C597C">
        <w:rPr>
          <w:iCs/>
          <w:color w:val="000000"/>
        </w:rPr>
        <w:t>. Канал пересекает реку Шура-озень по дюкеру. Пропускная способность 20 м</w:t>
      </w:r>
      <w:r w:rsidRPr="003C6EEA">
        <w:rPr>
          <w:iCs/>
          <w:color w:val="000000"/>
          <w:vertAlign w:val="superscript"/>
        </w:rPr>
        <w:t>3</w:t>
      </w:r>
      <w:r w:rsidRPr="007C597C">
        <w:rPr>
          <w:iCs/>
          <w:color w:val="000000"/>
        </w:rPr>
        <w:t>/с. Вдоль села Стальское проходит Канал имени Октябрьской Революции (КОР) – оросительно-обводнительный канал для водообеспечения засушливых и маловодных районов Терско-Сулакской и Приморской низменностей на территории </w:t>
      </w:r>
      <w:hyperlink r:id="rId19" w:tooltip="Дагестан" w:history="1">
        <w:r w:rsidRPr="007C597C">
          <w:rPr>
            <w:iCs/>
            <w:color w:val="000000"/>
          </w:rPr>
          <w:t>Дагестана</w:t>
        </w:r>
      </w:hyperlink>
      <w:r w:rsidRPr="007C597C">
        <w:rPr>
          <w:iCs/>
          <w:color w:val="000000"/>
        </w:rPr>
        <w:t>, а также городов </w:t>
      </w:r>
      <w:hyperlink r:id="rId20" w:tooltip="Махачкала" w:history="1">
        <w:r w:rsidRPr="007C597C">
          <w:rPr>
            <w:iCs/>
            <w:color w:val="000000"/>
          </w:rPr>
          <w:t>Махачкала</w:t>
        </w:r>
      </w:hyperlink>
      <w:r w:rsidRPr="007C597C">
        <w:rPr>
          <w:iCs/>
          <w:color w:val="000000"/>
        </w:rPr>
        <w:t>, </w:t>
      </w:r>
      <w:hyperlink r:id="rId21" w:tooltip="Каспийск" w:history="1">
        <w:r w:rsidRPr="007C597C">
          <w:rPr>
            <w:iCs/>
            <w:color w:val="000000"/>
          </w:rPr>
          <w:t>Каспийск</w:t>
        </w:r>
      </w:hyperlink>
      <w:r w:rsidRPr="007C597C">
        <w:rPr>
          <w:iCs/>
          <w:color w:val="000000"/>
        </w:rPr>
        <w:t> и </w:t>
      </w:r>
      <w:hyperlink r:id="rId22" w:tooltip="Избербаш" w:history="1">
        <w:r w:rsidRPr="007C597C">
          <w:rPr>
            <w:iCs/>
            <w:color w:val="000000"/>
          </w:rPr>
          <w:t>Избербаш</w:t>
        </w:r>
      </w:hyperlink>
      <w:r w:rsidRPr="007C597C">
        <w:rPr>
          <w:iCs/>
          <w:color w:val="000000"/>
        </w:rPr>
        <w:t>.</w:t>
      </w:r>
    </w:p>
    <w:p w:rsidR="007C597C" w:rsidRPr="007C597C" w:rsidRDefault="007C597C" w:rsidP="007C597C">
      <w:pPr>
        <w:suppressAutoHyphens/>
        <w:ind w:firstLine="851"/>
        <w:rPr>
          <w:iCs/>
          <w:color w:val="000000"/>
        </w:rPr>
      </w:pPr>
      <w:r w:rsidRPr="007C597C">
        <w:rPr>
          <w:iCs/>
          <w:color w:val="000000"/>
        </w:rPr>
        <w:lastRenderedPageBreak/>
        <w:t>Канал берет начало из реки Сулак в городе </w:t>
      </w:r>
      <w:hyperlink r:id="rId23" w:tooltip="Кизилюрт" w:history="1">
        <w:r w:rsidRPr="007C597C">
          <w:rPr>
            <w:iCs/>
            <w:color w:val="000000"/>
          </w:rPr>
          <w:t>Кизилюрт</w:t>
        </w:r>
      </w:hyperlink>
      <w:r w:rsidRPr="007C597C">
        <w:rPr>
          <w:iCs/>
          <w:color w:val="000000"/>
        </w:rPr>
        <w:t> и заканчивается в городе </w:t>
      </w:r>
      <w:hyperlink r:id="rId24" w:tooltip="Избербаш" w:history="1">
        <w:r w:rsidRPr="007C597C">
          <w:rPr>
            <w:iCs/>
            <w:color w:val="000000"/>
          </w:rPr>
          <w:t>Избербаш</w:t>
        </w:r>
      </w:hyperlink>
      <w:r w:rsidRPr="007C597C">
        <w:rPr>
          <w:iCs/>
          <w:color w:val="000000"/>
        </w:rPr>
        <w:t>. Канал пересекает реку Шура-озень по дюкеру. Пропускная способность 20 м3/с.</w:t>
      </w:r>
    </w:p>
    <w:p w:rsidR="007C597C" w:rsidRPr="007C597C" w:rsidRDefault="007C597C" w:rsidP="007C597C">
      <w:pPr>
        <w:suppressAutoHyphens/>
        <w:ind w:firstLine="851"/>
        <w:rPr>
          <w:iCs/>
          <w:color w:val="000000"/>
        </w:rPr>
      </w:pPr>
      <w:r w:rsidRPr="007C597C">
        <w:rPr>
          <w:iCs/>
          <w:color w:val="000000"/>
        </w:rPr>
        <w:t>На основании анализа инженерно-строительной характеристики можно выделить основные факторы благоприятности строительства:</w:t>
      </w:r>
    </w:p>
    <w:p w:rsidR="007C597C" w:rsidRPr="007B7D88" w:rsidRDefault="007B7D88" w:rsidP="007C597C">
      <w:pPr>
        <w:suppressAutoHyphens/>
        <w:ind w:firstLine="851"/>
        <w:rPr>
          <w:i/>
          <w:iCs/>
          <w:color w:val="000000"/>
          <w:u w:val="single"/>
        </w:rPr>
      </w:pPr>
      <w:r>
        <w:rPr>
          <w:iCs/>
          <w:color w:val="000000"/>
        </w:rPr>
        <w:t xml:space="preserve">1. </w:t>
      </w:r>
      <w:r w:rsidR="007C597C" w:rsidRPr="007B7D88">
        <w:rPr>
          <w:i/>
          <w:iCs/>
          <w:color w:val="000000"/>
          <w:u w:val="single"/>
        </w:rPr>
        <w:t>Благоприятные факторы для строительства:</w:t>
      </w:r>
    </w:p>
    <w:p w:rsidR="007C597C" w:rsidRPr="007B7D88" w:rsidRDefault="007C597C" w:rsidP="00EC09C3">
      <w:pPr>
        <w:pStyle w:val="a5"/>
        <w:numPr>
          <w:ilvl w:val="0"/>
          <w:numId w:val="7"/>
        </w:numPr>
        <w:suppressAutoHyphens/>
        <w:rPr>
          <w:iCs/>
          <w:color w:val="000000"/>
        </w:rPr>
      </w:pPr>
      <w:r w:rsidRPr="007B7D88">
        <w:rPr>
          <w:iCs/>
          <w:color w:val="000000"/>
        </w:rPr>
        <w:t>плоскостной рельеф.</w:t>
      </w:r>
    </w:p>
    <w:p w:rsidR="007C597C" w:rsidRPr="007B7D88" w:rsidRDefault="007B7D88" w:rsidP="007C597C">
      <w:pPr>
        <w:suppressAutoHyphens/>
        <w:ind w:firstLine="851"/>
        <w:rPr>
          <w:i/>
          <w:iCs/>
          <w:color w:val="000000"/>
          <w:u w:val="single"/>
        </w:rPr>
      </w:pPr>
      <w:r>
        <w:rPr>
          <w:iCs/>
          <w:color w:val="000000"/>
        </w:rPr>
        <w:t xml:space="preserve">2. </w:t>
      </w:r>
      <w:r w:rsidR="007C597C" w:rsidRPr="007B7D88">
        <w:rPr>
          <w:i/>
          <w:iCs/>
          <w:color w:val="000000"/>
          <w:u w:val="single"/>
        </w:rPr>
        <w:t>Неблагоприятные факторы для строительства:</w:t>
      </w:r>
    </w:p>
    <w:p w:rsidR="007C597C" w:rsidRPr="007C597C" w:rsidRDefault="007C597C" w:rsidP="00EC09C3">
      <w:pPr>
        <w:pStyle w:val="a5"/>
        <w:numPr>
          <w:ilvl w:val="0"/>
          <w:numId w:val="7"/>
        </w:numPr>
        <w:suppressAutoHyphens/>
        <w:rPr>
          <w:iCs/>
          <w:color w:val="000000"/>
        </w:rPr>
      </w:pPr>
      <w:r w:rsidRPr="007C597C">
        <w:rPr>
          <w:iCs/>
          <w:color w:val="000000"/>
        </w:rPr>
        <w:t>территория сельсовета расположена в границах ветровой эрозии;</w:t>
      </w:r>
    </w:p>
    <w:p w:rsidR="007C597C" w:rsidRPr="007C597C" w:rsidRDefault="007C597C" w:rsidP="00EC09C3">
      <w:pPr>
        <w:pStyle w:val="a5"/>
        <w:numPr>
          <w:ilvl w:val="0"/>
          <w:numId w:val="7"/>
        </w:numPr>
        <w:suppressAutoHyphens/>
        <w:rPr>
          <w:iCs/>
          <w:color w:val="000000"/>
        </w:rPr>
      </w:pPr>
      <w:r w:rsidRPr="007C597C">
        <w:rPr>
          <w:iCs/>
          <w:color w:val="000000"/>
        </w:rPr>
        <w:t>территория с сейсмической активностью 8-9 баллов;</w:t>
      </w:r>
    </w:p>
    <w:p w:rsidR="003E1A15" w:rsidRPr="00407A73" w:rsidRDefault="008E521F" w:rsidP="00407A73">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5" w:name="_Toc389139092"/>
      <w:r w:rsidRPr="00407A73">
        <w:rPr>
          <w:rFonts w:ascii="Times New Roman" w:eastAsia="Calibri" w:hAnsi="Times New Roman" w:cs="Times New Roman"/>
          <w:i w:val="0"/>
          <w:sz w:val="30"/>
          <w:szCs w:val="30"/>
        </w:rPr>
        <w:t>Климатические условия</w:t>
      </w:r>
      <w:bookmarkEnd w:id="15"/>
    </w:p>
    <w:p w:rsidR="007B7D88" w:rsidRPr="007B7D88" w:rsidRDefault="007B7D88" w:rsidP="007B7D88">
      <w:pPr>
        <w:ind w:firstLine="851"/>
        <w:contextualSpacing/>
        <w:rPr>
          <w:color w:val="000000"/>
        </w:rPr>
      </w:pPr>
      <w:r w:rsidRPr="007B7D88">
        <w:rPr>
          <w:color w:val="000000"/>
        </w:rPr>
        <w:t>Климат муниципального образования умеренно-континентальный, с жарким летом и непродолжительной умеренно-холодной зимой. Летом на территорию муниципального образования проникает жаркий сухой воздух из Прикаспийских пустынь, а в зимний период – холодный континентальный воздух из северных регионов.</w:t>
      </w:r>
    </w:p>
    <w:p w:rsidR="007B7D88" w:rsidRPr="007B7D88" w:rsidRDefault="007B7D88" w:rsidP="007B7D88">
      <w:pPr>
        <w:ind w:firstLine="851"/>
        <w:contextualSpacing/>
        <w:rPr>
          <w:color w:val="000000"/>
        </w:rPr>
      </w:pPr>
      <w:r w:rsidRPr="007B7D88">
        <w:rPr>
          <w:color w:val="000000"/>
        </w:rPr>
        <w:t xml:space="preserve">Согласно СНиП 23-01-99* </w:t>
      </w:r>
      <w:r w:rsidR="003C6EEA">
        <w:rPr>
          <w:color w:val="000000"/>
        </w:rPr>
        <w:t>«</w:t>
      </w:r>
      <w:r w:rsidRPr="007B7D88">
        <w:rPr>
          <w:color w:val="000000"/>
        </w:rPr>
        <w:t>Строительная климатология</w:t>
      </w:r>
      <w:r w:rsidR="003C6EEA">
        <w:rPr>
          <w:color w:val="000000"/>
        </w:rPr>
        <w:t>»</w:t>
      </w:r>
      <w:r w:rsidRPr="007B7D88">
        <w:rPr>
          <w:color w:val="000000"/>
        </w:rPr>
        <w:t xml:space="preserve"> территория сельсовета отнесена к климатическому району III Б.</w:t>
      </w:r>
    </w:p>
    <w:p w:rsidR="003E1A15" w:rsidRPr="00407A73" w:rsidRDefault="008E521F" w:rsidP="008670A7">
      <w:pPr>
        <w:pStyle w:val="2"/>
        <w:keepNext w:val="0"/>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sz w:val="30"/>
          <w:szCs w:val="30"/>
        </w:rPr>
      </w:pPr>
      <w:bookmarkStart w:id="16" w:name="_Toc389139093"/>
      <w:r w:rsidRPr="00407A73">
        <w:rPr>
          <w:rFonts w:ascii="Times New Roman" w:eastAsia="Calibri" w:hAnsi="Times New Roman" w:cs="Times New Roman"/>
          <w:i w:val="0"/>
          <w:sz w:val="30"/>
          <w:szCs w:val="30"/>
        </w:rPr>
        <w:t>Транспортная и инженерная инфраструктура</w:t>
      </w:r>
      <w:bookmarkEnd w:id="16"/>
    </w:p>
    <w:p w:rsidR="007B7D88" w:rsidRPr="007B7D88" w:rsidRDefault="0015688E" w:rsidP="007B7D88">
      <w:pPr>
        <w:ind w:firstLine="851"/>
        <w:contextualSpacing/>
        <w:rPr>
          <w:color w:val="000000"/>
        </w:rPr>
      </w:pPr>
      <w:r>
        <w:rPr>
          <w:color w:val="000000"/>
        </w:rPr>
        <w:t xml:space="preserve">По территории МО «Сельсовет </w:t>
      </w:r>
      <w:r w:rsidR="007B7D88" w:rsidRPr="007B7D88">
        <w:rPr>
          <w:color w:val="000000"/>
        </w:rPr>
        <w:t>Стальск</w:t>
      </w:r>
      <w:r>
        <w:rPr>
          <w:color w:val="000000"/>
        </w:rPr>
        <w:t xml:space="preserve">ий» </w:t>
      </w:r>
      <w:r w:rsidR="007B7D88" w:rsidRPr="007B7D88">
        <w:rPr>
          <w:color w:val="000000"/>
        </w:rPr>
        <w:t xml:space="preserve">проходит федеральная автомобильная магистраль Р217 (М-29) </w:t>
      </w:r>
      <w:r w:rsidR="003C6EEA">
        <w:rPr>
          <w:color w:val="000000"/>
        </w:rPr>
        <w:t>«</w:t>
      </w:r>
      <w:r w:rsidR="007B7D88" w:rsidRPr="007B7D88">
        <w:rPr>
          <w:color w:val="000000"/>
        </w:rPr>
        <w:t>Кавказ</w:t>
      </w:r>
      <w:r w:rsidR="003C6EEA">
        <w:rPr>
          <w:color w:val="000000"/>
        </w:rPr>
        <w:t>»</w:t>
      </w:r>
      <w:r w:rsidR="007B7D88" w:rsidRPr="007B7D88">
        <w:rPr>
          <w:color w:val="000000"/>
        </w:rPr>
        <w:t xml:space="preserve"> - из Краснодара (от Павловской) через Грозный, Махачкалу до границы с Азербайджанской Республикой (на Баку), участок Кизилюрт – Махачкала. Протяженность магистрали в границах поселения составляет 3,5 км.</w:t>
      </w:r>
    </w:p>
    <w:p w:rsidR="007B7D88" w:rsidRPr="007B7D88" w:rsidRDefault="007B7D88" w:rsidP="007B7D88">
      <w:pPr>
        <w:ind w:firstLine="851"/>
        <w:contextualSpacing/>
        <w:rPr>
          <w:color w:val="000000"/>
        </w:rPr>
      </w:pPr>
      <w:r w:rsidRPr="007B7D88">
        <w:rPr>
          <w:color w:val="000000"/>
        </w:rPr>
        <w:t xml:space="preserve">Магистраль </w:t>
      </w:r>
      <w:r w:rsidR="003C6EEA">
        <w:rPr>
          <w:color w:val="000000"/>
        </w:rPr>
        <w:t>«</w:t>
      </w:r>
      <w:r w:rsidRPr="007B7D88">
        <w:rPr>
          <w:color w:val="000000"/>
        </w:rPr>
        <w:t>Кавказ</w:t>
      </w:r>
      <w:r w:rsidR="003C6EEA">
        <w:rPr>
          <w:color w:val="000000"/>
        </w:rPr>
        <w:t>»</w:t>
      </w:r>
      <w:r w:rsidRPr="007B7D88">
        <w:rPr>
          <w:color w:val="000000"/>
        </w:rPr>
        <w:t xml:space="preserve"> входит в европейскую сеть маршрутов с идентификационным номером 00 ОП ФЗ Р-217 (Е50, Е117, Е119, АН8, СНГ). </w:t>
      </w:r>
    </w:p>
    <w:p w:rsidR="007B7D88" w:rsidRPr="007B7D88" w:rsidRDefault="007B7D88" w:rsidP="007B7D88">
      <w:pPr>
        <w:ind w:firstLine="851"/>
        <w:contextualSpacing/>
        <w:rPr>
          <w:color w:val="000000"/>
        </w:rPr>
      </w:pPr>
      <w:r w:rsidRPr="007B7D88">
        <w:rPr>
          <w:color w:val="000000"/>
        </w:rPr>
        <w:t>Также по территории сельского поселения проходят автомобильные дороги местного значения:</w:t>
      </w:r>
    </w:p>
    <w:p w:rsidR="007B7D88" w:rsidRPr="007B7D88" w:rsidRDefault="003C6EEA" w:rsidP="00EC09C3">
      <w:pPr>
        <w:pStyle w:val="a5"/>
        <w:numPr>
          <w:ilvl w:val="0"/>
          <w:numId w:val="8"/>
        </w:numPr>
        <w:rPr>
          <w:color w:val="000000"/>
        </w:rPr>
      </w:pPr>
      <w:r>
        <w:rPr>
          <w:color w:val="000000"/>
        </w:rPr>
        <w:t>«</w:t>
      </w:r>
      <w:r w:rsidR="007B7D88" w:rsidRPr="007B7D88">
        <w:rPr>
          <w:color w:val="000000"/>
        </w:rPr>
        <w:t>Стальское – Шушановка</w:t>
      </w:r>
      <w:r>
        <w:rPr>
          <w:color w:val="000000"/>
        </w:rPr>
        <w:t>»</w:t>
      </w:r>
      <w:r w:rsidR="007B7D88" w:rsidRPr="007B7D88">
        <w:rPr>
          <w:color w:val="000000"/>
        </w:rPr>
        <w:t>;</w:t>
      </w:r>
    </w:p>
    <w:p w:rsidR="007B7D88" w:rsidRPr="007B7D88" w:rsidRDefault="007B7D88" w:rsidP="00EC09C3">
      <w:pPr>
        <w:pStyle w:val="a5"/>
        <w:numPr>
          <w:ilvl w:val="0"/>
          <w:numId w:val="8"/>
        </w:numPr>
        <w:rPr>
          <w:color w:val="000000"/>
        </w:rPr>
      </w:pPr>
      <w:r w:rsidRPr="007B7D88">
        <w:rPr>
          <w:color w:val="000000"/>
        </w:rPr>
        <w:t xml:space="preserve">подъезд от федеральной а/д </w:t>
      </w:r>
      <w:r w:rsidR="003C6EEA">
        <w:rPr>
          <w:color w:val="000000"/>
        </w:rPr>
        <w:t>«</w:t>
      </w:r>
      <w:r w:rsidRPr="007B7D88">
        <w:rPr>
          <w:color w:val="000000"/>
        </w:rPr>
        <w:t>Кавказ</w:t>
      </w:r>
      <w:r w:rsidR="003C6EEA">
        <w:rPr>
          <w:color w:val="000000"/>
        </w:rPr>
        <w:t>»</w:t>
      </w:r>
      <w:r w:rsidRPr="007B7D88">
        <w:rPr>
          <w:color w:val="000000"/>
        </w:rPr>
        <w:t xml:space="preserve"> к с. Стальское.</w:t>
      </w:r>
    </w:p>
    <w:p w:rsidR="007B7D88" w:rsidRPr="007B7D88" w:rsidRDefault="007B7D88" w:rsidP="007B7D88">
      <w:pPr>
        <w:ind w:firstLine="851"/>
        <w:contextualSpacing/>
        <w:rPr>
          <w:color w:val="000000"/>
        </w:rPr>
      </w:pPr>
      <w:r w:rsidRPr="007B7D88">
        <w:rPr>
          <w:color w:val="000000"/>
        </w:rPr>
        <w:t xml:space="preserve">С севера на юг территорию с.Стальское пересекает железная дорога </w:t>
      </w:r>
      <w:r w:rsidR="003C6EEA">
        <w:rPr>
          <w:color w:val="000000"/>
        </w:rPr>
        <w:t>«</w:t>
      </w:r>
      <w:r w:rsidRPr="007B7D88">
        <w:rPr>
          <w:color w:val="000000"/>
        </w:rPr>
        <w:t>Хасавюрт – Махачкала</w:t>
      </w:r>
      <w:r w:rsidR="003C6EEA">
        <w:rPr>
          <w:color w:val="000000"/>
        </w:rPr>
        <w:t>»</w:t>
      </w:r>
      <w:r w:rsidRPr="007B7D88">
        <w:rPr>
          <w:color w:val="000000"/>
        </w:rPr>
        <w:t xml:space="preserve"> </w:t>
      </w:r>
      <w:hyperlink r:id="rId25" w:tooltip="Махачкалинский регион Северо-Кавказской железной дороги (страница отсутствует)" w:history="1">
        <w:r w:rsidRPr="007B7D88">
          <w:rPr>
            <w:color w:val="000000"/>
          </w:rPr>
          <w:t>Махачкалинского региона</w:t>
        </w:r>
      </w:hyperlink>
      <w:r w:rsidRPr="007B7D88">
        <w:rPr>
          <w:color w:val="000000"/>
        </w:rPr>
        <w:t> </w:t>
      </w:r>
      <w:hyperlink r:id="rId26" w:tooltip="Северо-Кавказская железная дорога" w:history="1">
        <w:r w:rsidRPr="007B7D88">
          <w:rPr>
            <w:color w:val="000000"/>
          </w:rPr>
          <w:t>Северо-Кавказской железной дороги</w:t>
        </w:r>
      </w:hyperlink>
      <w:r w:rsidRPr="007B7D88">
        <w:rPr>
          <w:color w:val="000000"/>
        </w:rPr>
        <w:t xml:space="preserve"> – филиала </w:t>
      </w:r>
      <w:r w:rsidRPr="007B7D88">
        <w:rPr>
          <w:color w:val="000000"/>
        </w:rPr>
        <w:lastRenderedPageBreak/>
        <w:t xml:space="preserve">ОАО </w:t>
      </w:r>
      <w:r w:rsidR="003C6EEA">
        <w:rPr>
          <w:color w:val="000000"/>
        </w:rPr>
        <w:t>«</w:t>
      </w:r>
      <w:r w:rsidRPr="007B7D88">
        <w:rPr>
          <w:color w:val="000000"/>
        </w:rPr>
        <w:t>РЖД</w:t>
      </w:r>
      <w:r w:rsidR="003C6EEA">
        <w:rPr>
          <w:color w:val="000000"/>
        </w:rPr>
        <w:t>»</w:t>
      </w:r>
      <w:r w:rsidRPr="007B7D88">
        <w:rPr>
          <w:color w:val="000000"/>
        </w:rPr>
        <w:t xml:space="preserve">. Близлежащая ж/д станция – Кизил-Юрт (линия </w:t>
      </w:r>
      <w:hyperlink r:id="rId27" w:tooltip="Гудермес" w:history="1">
        <w:r w:rsidRPr="007B7D88">
          <w:rPr>
            <w:color w:val="000000"/>
          </w:rPr>
          <w:t>Гудермес</w:t>
        </w:r>
      </w:hyperlink>
      <w:r w:rsidRPr="007B7D88">
        <w:rPr>
          <w:color w:val="000000"/>
        </w:rPr>
        <w:t> — </w:t>
      </w:r>
      <w:hyperlink r:id="rId28" w:tooltip="Дербент (станция)" w:history="1">
        <w:r w:rsidRPr="007B7D88">
          <w:rPr>
            <w:color w:val="000000"/>
          </w:rPr>
          <w:t>Дербент</w:t>
        </w:r>
      </w:hyperlink>
      <w:r w:rsidRPr="007B7D88">
        <w:rPr>
          <w:color w:val="000000"/>
        </w:rPr>
        <w:t>) находится в городе </w:t>
      </w:r>
      <w:hyperlink r:id="rId29" w:tooltip="Кизилюрт" w:history="1">
        <w:r w:rsidRPr="007B7D88">
          <w:rPr>
            <w:color w:val="000000"/>
          </w:rPr>
          <w:t>Кизилюрт</w:t>
        </w:r>
      </w:hyperlink>
      <w:r w:rsidRPr="007B7D88">
        <w:rPr>
          <w:color w:val="000000"/>
        </w:rPr>
        <w:t>, на расстоянии 7,5 км от сельсовета.</w:t>
      </w:r>
    </w:p>
    <w:p w:rsidR="007B7D88" w:rsidRPr="007B7D88" w:rsidRDefault="007B7D88" w:rsidP="007B7D88">
      <w:pPr>
        <w:ind w:firstLine="851"/>
        <w:contextualSpacing/>
        <w:rPr>
          <w:color w:val="000000"/>
        </w:rPr>
      </w:pPr>
      <w:r w:rsidRPr="007B7D88">
        <w:rPr>
          <w:color w:val="000000"/>
        </w:rPr>
        <w:t xml:space="preserve">Территорию сельского поселения пересекает магистральный нефтепровод </w:t>
      </w:r>
      <w:r w:rsidR="003C6EEA">
        <w:rPr>
          <w:color w:val="000000"/>
        </w:rPr>
        <w:t>«</w:t>
      </w:r>
      <w:r w:rsidRPr="007B7D88">
        <w:rPr>
          <w:color w:val="000000"/>
        </w:rPr>
        <w:t>Грозный – Баку</w:t>
      </w:r>
      <w:r w:rsidR="003C6EEA">
        <w:rPr>
          <w:color w:val="000000"/>
        </w:rPr>
        <w:t>»</w:t>
      </w:r>
      <w:r w:rsidRPr="007B7D88">
        <w:rPr>
          <w:color w:val="000000"/>
        </w:rPr>
        <w:t xml:space="preserve"> и магистральный газопровод </w:t>
      </w:r>
      <w:r w:rsidR="003C6EEA">
        <w:rPr>
          <w:color w:val="000000"/>
        </w:rPr>
        <w:t>«</w:t>
      </w:r>
      <w:r w:rsidRPr="007B7D88">
        <w:rPr>
          <w:color w:val="000000"/>
        </w:rPr>
        <w:t>Моздок – Казимагомед</w:t>
      </w:r>
      <w:r w:rsidR="003C6EEA">
        <w:rPr>
          <w:color w:val="000000"/>
        </w:rPr>
        <w:t>»</w:t>
      </w:r>
      <w:r w:rsidRPr="007B7D88">
        <w:rPr>
          <w:color w:val="000000"/>
        </w:rPr>
        <w:t>. Протяженность магистральных сетей по территории муниципального образования составляет 5 км</w:t>
      </w:r>
      <w:r>
        <w:rPr>
          <w:color w:val="000000"/>
        </w:rPr>
        <w:t>.</w:t>
      </w:r>
    </w:p>
    <w:p w:rsidR="007B7D88" w:rsidRPr="007B7D88" w:rsidRDefault="007B7D88" w:rsidP="007B7D88">
      <w:pPr>
        <w:ind w:firstLine="851"/>
        <w:contextualSpacing/>
        <w:rPr>
          <w:color w:val="000000"/>
        </w:rPr>
      </w:pPr>
      <w:r w:rsidRPr="007B7D88">
        <w:rPr>
          <w:color w:val="000000"/>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7B7D88" w:rsidRPr="007B7D88" w:rsidRDefault="007B7D88" w:rsidP="007B7D88">
      <w:pPr>
        <w:ind w:firstLine="851"/>
        <w:contextualSpacing/>
        <w:rPr>
          <w:color w:val="000000"/>
        </w:rPr>
      </w:pPr>
      <w:r w:rsidRPr="007B7D88">
        <w:rPr>
          <w:color w:val="000000"/>
        </w:rPr>
        <w:t>Главная улица выделена в с. Стальское – ул.Имама Шамиля (2,6 км). Остальные улицы определены как улицы в жилой застройке.</w:t>
      </w:r>
    </w:p>
    <w:p w:rsidR="007B7D88" w:rsidRPr="007B7D88" w:rsidRDefault="007B7D88" w:rsidP="007B7D88">
      <w:pPr>
        <w:ind w:firstLine="851"/>
        <w:contextualSpacing/>
        <w:rPr>
          <w:color w:val="000000"/>
        </w:rPr>
      </w:pPr>
      <w:r w:rsidRPr="007B7D88">
        <w:rPr>
          <w:color w:val="000000"/>
        </w:rPr>
        <w:t>Улично-дорожная сельсовета имеет в основном твердое покрытие. Уличным освещением оборудовано около 36% улиц (22 км).</w:t>
      </w:r>
    </w:p>
    <w:p w:rsidR="007B7D88" w:rsidRPr="007B7D88" w:rsidRDefault="007B7D88" w:rsidP="007B7D88">
      <w:pPr>
        <w:ind w:firstLine="851"/>
        <w:contextualSpacing/>
        <w:rPr>
          <w:color w:val="000000"/>
        </w:rPr>
      </w:pPr>
      <w:r w:rsidRPr="007B7D88">
        <w:rPr>
          <w:color w:val="000000"/>
        </w:rPr>
        <w:t xml:space="preserve">Источником водоснабжения Стальского сельского поселения служит водовод </w:t>
      </w:r>
      <w:r w:rsidR="003C6EEA">
        <w:rPr>
          <w:color w:val="000000"/>
        </w:rPr>
        <w:t>«</w:t>
      </w:r>
      <w:r w:rsidRPr="007B7D88">
        <w:rPr>
          <w:color w:val="000000"/>
        </w:rPr>
        <w:t>Миатли – Махачкала</w:t>
      </w:r>
      <w:r w:rsidR="003C6EEA">
        <w:rPr>
          <w:color w:val="000000"/>
        </w:rPr>
        <w:t>»</w:t>
      </w:r>
      <w:r w:rsidRPr="007B7D88">
        <w:rPr>
          <w:color w:val="000000"/>
        </w:rPr>
        <w:t xml:space="preserve">, артезианские скважины. </w:t>
      </w:r>
    </w:p>
    <w:p w:rsidR="007B7D88" w:rsidRPr="007B7D88" w:rsidRDefault="007B7D88" w:rsidP="007B7D88">
      <w:pPr>
        <w:ind w:firstLine="851"/>
        <w:contextualSpacing/>
        <w:rPr>
          <w:color w:val="000000"/>
        </w:rPr>
      </w:pPr>
      <w:r w:rsidRPr="007B7D88">
        <w:rPr>
          <w:color w:val="000000"/>
        </w:rPr>
        <w:t xml:space="preserve">Водопроводные очистные сооружения отсутствуют. </w:t>
      </w:r>
    </w:p>
    <w:p w:rsidR="007B7D88" w:rsidRPr="007B7D88" w:rsidRDefault="007B7D88" w:rsidP="007B7D88">
      <w:pPr>
        <w:ind w:firstLine="851"/>
        <w:contextualSpacing/>
        <w:rPr>
          <w:color w:val="000000"/>
        </w:rPr>
      </w:pPr>
      <w:r w:rsidRPr="007B7D88">
        <w:rPr>
          <w:color w:val="000000"/>
        </w:rPr>
        <w:t xml:space="preserve">Одиночное протяжение уличной водопроводной сети составляет 118 км, из них 1,5 км нуждается в замене. Состояние водопроводных сетей удовлетворительное. </w:t>
      </w:r>
    </w:p>
    <w:p w:rsidR="007B7D88" w:rsidRPr="007B7D88" w:rsidRDefault="007B7D88" w:rsidP="007B7D88">
      <w:pPr>
        <w:ind w:firstLine="851"/>
        <w:contextualSpacing/>
        <w:rPr>
          <w:color w:val="000000"/>
        </w:rPr>
      </w:pPr>
      <w:r w:rsidRPr="007B7D88">
        <w:rPr>
          <w:color w:val="000000"/>
        </w:rPr>
        <w:t>В целом, потребности населения в воде для питьевых и хозяйственных нужд соответствуют мощности водозаборных сооружений (за исключением периодов засушливой погоды, увеличения водоразбора на полив приусадебных участков).</w:t>
      </w:r>
    </w:p>
    <w:p w:rsidR="007B7D88" w:rsidRPr="007B7D88" w:rsidRDefault="007B7D88" w:rsidP="007B7D88">
      <w:pPr>
        <w:ind w:firstLine="851"/>
        <w:contextualSpacing/>
        <w:rPr>
          <w:color w:val="000000"/>
        </w:rPr>
      </w:pPr>
      <w:r w:rsidRPr="007B7D88">
        <w:rPr>
          <w:color w:val="000000"/>
        </w:rPr>
        <w:t xml:space="preserve">Организованного сброса сточных вод через центральную систему канализации в муниципальном образовании в настоящее время нет. </w:t>
      </w:r>
      <w:bookmarkStart w:id="17" w:name="_Toc247120175"/>
      <w:bookmarkStart w:id="18" w:name="_Toc247098667"/>
      <w:r w:rsidRPr="007B7D88">
        <w:rPr>
          <w:color w:val="000000"/>
        </w:rPr>
        <w:t>Отвод стоков от зданий, имеющих внутреннюю канализацию, осуществляется в выгребные ямы. Такое положение вызывает необходимость строительства очистных сооружений.</w:t>
      </w:r>
      <w:bookmarkEnd w:id="17"/>
      <w:bookmarkEnd w:id="18"/>
      <w:r w:rsidRPr="007B7D88">
        <w:rPr>
          <w:color w:val="000000"/>
        </w:rPr>
        <w:t xml:space="preserve"> Также требуется капитальный ремонт ливневой канализации (3 км).</w:t>
      </w:r>
    </w:p>
    <w:p w:rsidR="007B7D88" w:rsidRPr="007B7D88" w:rsidRDefault="007B7D88" w:rsidP="007B7D88">
      <w:pPr>
        <w:ind w:firstLine="851"/>
        <w:contextualSpacing/>
        <w:rPr>
          <w:color w:val="000000"/>
        </w:rPr>
      </w:pPr>
      <w:r w:rsidRPr="007B7D88">
        <w:rPr>
          <w:color w:val="000000"/>
        </w:rPr>
        <w:t>В настоящее время централизованное теплоснабжение жилых и общественных зданий отсутствует.</w:t>
      </w:r>
    </w:p>
    <w:p w:rsidR="007B7D88" w:rsidRPr="007B7D88" w:rsidRDefault="007B7D88" w:rsidP="007B7D88">
      <w:pPr>
        <w:ind w:firstLine="851"/>
        <w:contextualSpacing/>
        <w:rPr>
          <w:color w:val="000000"/>
        </w:rPr>
      </w:pPr>
      <w:r w:rsidRPr="007B7D88">
        <w:rPr>
          <w:color w:val="000000"/>
        </w:rPr>
        <w:t>Все объекты жилой, культурно-бытовой и социальной застройки отапливаются от индивидуальных теплоисточников. Основной вид топлива - газ. Часть индивидуальной жилой застройки имеет печное отопление. Производственные территории также не обеспечены централизованным теплоснабжением.</w:t>
      </w:r>
    </w:p>
    <w:p w:rsidR="007B7D88" w:rsidRPr="007B7D88" w:rsidRDefault="007B7D88" w:rsidP="007B7D88">
      <w:pPr>
        <w:ind w:firstLine="851"/>
        <w:contextualSpacing/>
        <w:rPr>
          <w:color w:val="000000"/>
        </w:rPr>
      </w:pPr>
      <w:r w:rsidRPr="007B7D88">
        <w:rPr>
          <w:color w:val="000000"/>
        </w:rPr>
        <w:t xml:space="preserve">Источником газоснабжения поселения является магистральный газопровод </w:t>
      </w:r>
      <w:r w:rsidR="003C6EEA">
        <w:rPr>
          <w:color w:val="000000"/>
        </w:rPr>
        <w:t>«</w:t>
      </w:r>
      <w:r w:rsidRPr="007B7D88">
        <w:rPr>
          <w:color w:val="000000"/>
        </w:rPr>
        <w:t>Моздок</w:t>
      </w:r>
      <w:r>
        <w:rPr>
          <w:color w:val="000000"/>
        </w:rPr>
        <w:t xml:space="preserve"> – </w:t>
      </w:r>
      <w:r w:rsidRPr="007B7D88">
        <w:rPr>
          <w:color w:val="000000"/>
        </w:rPr>
        <w:t>Казимагомед</w:t>
      </w:r>
      <w:r w:rsidR="003C6EEA">
        <w:rPr>
          <w:color w:val="000000"/>
        </w:rPr>
        <w:t>»</w:t>
      </w:r>
      <w:r w:rsidRPr="007B7D88">
        <w:rPr>
          <w:color w:val="000000"/>
        </w:rPr>
        <w:t xml:space="preserve">. Газоснабжение осуществляется от ГРС </w:t>
      </w:r>
      <w:r w:rsidR="003C6EEA">
        <w:rPr>
          <w:color w:val="000000"/>
        </w:rPr>
        <w:t>«</w:t>
      </w:r>
      <w:r w:rsidRPr="007B7D88">
        <w:rPr>
          <w:color w:val="000000"/>
        </w:rPr>
        <w:t>Стальское</w:t>
      </w:r>
      <w:r w:rsidR="003C6EEA">
        <w:rPr>
          <w:color w:val="000000"/>
        </w:rPr>
        <w:t>»</w:t>
      </w:r>
      <w:r w:rsidRPr="007B7D88">
        <w:rPr>
          <w:color w:val="000000"/>
        </w:rPr>
        <w:t xml:space="preserve">. </w:t>
      </w:r>
    </w:p>
    <w:p w:rsidR="007B7D88" w:rsidRPr="007B7D88" w:rsidRDefault="007B7D88" w:rsidP="007B7D88">
      <w:pPr>
        <w:ind w:firstLine="851"/>
        <w:contextualSpacing/>
        <w:rPr>
          <w:color w:val="000000"/>
        </w:rPr>
      </w:pPr>
      <w:r w:rsidRPr="007B7D88">
        <w:rPr>
          <w:color w:val="000000"/>
        </w:rPr>
        <w:lastRenderedPageBreak/>
        <w:t xml:space="preserve">Одиночное протяжение уличной газовой сети муниципального образования составляет 115 км, из них 3,5 км нуждается в замене. Состояние газовых линий удовлетворительное. </w:t>
      </w:r>
    </w:p>
    <w:p w:rsidR="007B7D88" w:rsidRPr="007B7D88" w:rsidRDefault="007B7D88" w:rsidP="007B7D88">
      <w:pPr>
        <w:ind w:firstLine="851"/>
        <w:contextualSpacing/>
        <w:rPr>
          <w:color w:val="000000"/>
        </w:rPr>
      </w:pPr>
      <w:r w:rsidRPr="007B7D88">
        <w:rPr>
          <w:color w:val="000000"/>
        </w:rPr>
        <w:t xml:space="preserve">Степень обеспеченности населения муниципального образования сетевым газом составляет 100%. </w:t>
      </w:r>
    </w:p>
    <w:p w:rsidR="007B7D88" w:rsidRPr="007B7D88" w:rsidRDefault="007B7D88" w:rsidP="007B7D88">
      <w:pPr>
        <w:ind w:firstLine="851"/>
        <w:contextualSpacing/>
        <w:rPr>
          <w:color w:val="000000"/>
        </w:rPr>
      </w:pPr>
      <w:r w:rsidRPr="007B7D88">
        <w:rPr>
          <w:color w:val="000000"/>
        </w:rPr>
        <w:t xml:space="preserve">Электроснабжение потребителей муниципального образования предусмотрено от электрических сетей ОАО </w:t>
      </w:r>
      <w:r w:rsidR="003C6EEA">
        <w:rPr>
          <w:color w:val="000000"/>
        </w:rPr>
        <w:t>«</w:t>
      </w:r>
      <w:r w:rsidRPr="007B7D88">
        <w:rPr>
          <w:color w:val="000000"/>
        </w:rPr>
        <w:t>Дагэнергосеть</w:t>
      </w:r>
      <w:r w:rsidR="003C6EEA">
        <w:rPr>
          <w:color w:val="000000"/>
        </w:rPr>
        <w:t>»</w:t>
      </w:r>
      <w:r w:rsidRPr="007B7D88">
        <w:rPr>
          <w:color w:val="000000"/>
        </w:rPr>
        <w:t xml:space="preserve">. </w:t>
      </w:r>
    </w:p>
    <w:p w:rsidR="007B7D88" w:rsidRPr="007B7D88" w:rsidRDefault="007B7D88" w:rsidP="007B7D88">
      <w:pPr>
        <w:ind w:firstLine="851"/>
        <w:contextualSpacing/>
        <w:rPr>
          <w:color w:val="000000"/>
        </w:rPr>
      </w:pPr>
      <w:r w:rsidRPr="007B7D88">
        <w:rPr>
          <w:color w:val="000000"/>
        </w:rPr>
        <w:t xml:space="preserve">К потребителям сельсовета электроэнергия поступает от ПС 110/35/10 кВ </w:t>
      </w:r>
      <w:r w:rsidR="003C6EEA">
        <w:rPr>
          <w:color w:val="000000"/>
        </w:rPr>
        <w:t>«</w:t>
      </w:r>
      <w:r w:rsidRPr="007B7D88">
        <w:rPr>
          <w:color w:val="000000"/>
        </w:rPr>
        <w:t>Миатли</w:t>
      </w:r>
      <w:r w:rsidR="003C6EEA">
        <w:rPr>
          <w:color w:val="000000"/>
        </w:rPr>
        <w:t>»</w:t>
      </w:r>
      <w:r w:rsidRPr="007B7D88">
        <w:rPr>
          <w:color w:val="000000"/>
        </w:rPr>
        <w:t xml:space="preserve">, находящуюся на территории Зубутли-Миатлинского сельсовета, через понизительную подстанцию ПС 35/10 кВ </w:t>
      </w:r>
      <w:r w:rsidR="003C6EEA">
        <w:rPr>
          <w:color w:val="000000"/>
        </w:rPr>
        <w:t>«</w:t>
      </w:r>
      <w:r w:rsidRPr="007B7D88">
        <w:rPr>
          <w:color w:val="000000"/>
        </w:rPr>
        <w:t>Стальск</w:t>
      </w:r>
      <w:r w:rsidR="003C6EEA">
        <w:rPr>
          <w:color w:val="000000"/>
        </w:rPr>
        <w:t>»</w:t>
      </w:r>
      <w:r w:rsidRPr="007B7D88">
        <w:rPr>
          <w:color w:val="000000"/>
        </w:rPr>
        <w:t xml:space="preserve">, располагающуюся на территории муниципального образования. Протяженность электрических сетей 35 кВ по территории поселения составляет 11,2 км, сетей 110 кВ – 10,4км. Состояние электрических сетей удовлетворительное. </w:t>
      </w:r>
    </w:p>
    <w:p w:rsidR="007B7D88" w:rsidRPr="007B7D88" w:rsidRDefault="007B7D88" w:rsidP="007B7D88">
      <w:pPr>
        <w:ind w:firstLine="851"/>
        <w:contextualSpacing/>
        <w:rPr>
          <w:color w:val="000000"/>
        </w:rPr>
      </w:pPr>
      <w:r w:rsidRPr="007B7D88">
        <w:rPr>
          <w:color w:val="000000"/>
        </w:rPr>
        <w:t>Питание сельскохозяйственных, промышленных предприятий, а также культурно бытовых и жилых потребителей осуществляется через понизительные трансформаторные подстанции.</w:t>
      </w:r>
    </w:p>
    <w:p w:rsidR="007B7D88" w:rsidRPr="007B7D88" w:rsidRDefault="007B7D88" w:rsidP="007B7D88">
      <w:pPr>
        <w:ind w:firstLine="851"/>
        <w:contextualSpacing/>
        <w:rPr>
          <w:color w:val="000000"/>
        </w:rPr>
      </w:pPr>
      <w:r w:rsidRPr="007B7D88">
        <w:rPr>
          <w:color w:val="000000"/>
        </w:rPr>
        <w:t xml:space="preserve">Опоры линий электропередач бетонные с металлической сеткой и деревянные. Частично опоры требуют замены (большой износ), </w:t>
      </w:r>
      <w:r w:rsidR="00A62273">
        <w:rPr>
          <w:color w:val="000000"/>
        </w:rPr>
        <w:t>ежегодно проводятся плановые ра</w:t>
      </w:r>
      <w:r w:rsidRPr="007B7D88">
        <w:rPr>
          <w:color w:val="000000"/>
        </w:rPr>
        <w:t>боты по ремонту и замене ветхих линий электропередач.</w:t>
      </w:r>
    </w:p>
    <w:p w:rsidR="007B7D88" w:rsidRPr="007B7D88" w:rsidRDefault="007B7D88" w:rsidP="007B7D88">
      <w:pPr>
        <w:ind w:firstLine="851"/>
        <w:contextualSpacing/>
        <w:rPr>
          <w:color w:val="000000"/>
        </w:rPr>
      </w:pPr>
      <w:r w:rsidRPr="007B7D88">
        <w:rPr>
          <w:color w:val="000000"/>
        </w:rPr>
        <w:t>Имеющаяся сеть энергоснабжения позволяет обеспечить население и объекты экономики достаточным количеством электроэнергии.</w:t>
      </w:r>
    </w:p>
    <w:p w:rsidR="003E1A15" w:rsidRPr="007B7D88" w:rsidRDefault="008E521F" w:rsidP="00DC2FE7">
      <w:pPr>
        <w:pStyle w:val="2"/>
        <w:numPr>
          <w:ilvl w:val="2"/>
          <w:numId w:val="3"/>
        </w:numPr>
        <w:tabs>
          <w:tab w:val="left" w:pos="0"/>
          <w:tab w:val="left" w:pos="142"/>
        </w:tabs>
        <w:suppressAutoHyphens/>
        <w:spacing w:before="480" w:after="360" w:line="360" w:lineRule="auto"/>
        <w:ind w:left="0" w:firstLine="0"/>
        <w:jc w:val="center"/>
        <w:rPr>
          <w:rFonts w:ascii="Times New Roman" w:eastAsia="Calibri" w:hAnsi="Times New Roman" w:cs="Times New Roman"/>
          <w:i w:val="0"/>
          <w:color w:val="000000" w:themeColor="text1"/>
          <w:sz w:val="30"/>
          <w:szCs w:val="30"/>
        </w:rPr>
      </w:pPr>
      <w:bookmarkStart w:id="19" w:name="_Toc389139094"/>
      <w:r w:rsidRPr="007B7D88">
        <w:rPr>
          <w:rFonts w:ascii="Times New Roman" w:eastAsia="Calibri" w:hAnsi="Times New Roman" w:cs="Times New Roman"/>
          <w:i w:val="0"/>
          <w:color w:val="000000" w:themeColor="text1"/>
          <w:sz w:val="30"/>
          <w:szCs w:val="30"/>
        </w:rPr>
        <w:t>Характер застройки, распределение населения, функциональная специализация</w:t>
      </w:r>
      <w:bookmarkEnd w:id="19"/>
    </w:p>
    <w:p w:rsidR="00A62273" w:rsidRPr="00A62273" w:rsidRDefault="00A62273" w:rsidP="00A62273">
      <w:pPr>
        <w:ind w:firstLine="851"/>
        <w:contextualSpacing/>
        <w:rPr>
          <w:color w:val="000000"/>
        </w:rPr>
      </w:pPr>
      <w:r w:rsidRPr="00A62273">
        <w:rPr>
          <w:color w:val="000000"/>
        </w:rPr>
        <w:t>Планировочная структура населенных пунктов представлена преимущественно правильной сеткой взаимно пересекающихся улиц. Юго-западная часть села Стальское, а также восточная часть села Шушановка не имеют регулярной планировки кварталов. Дома расположены по обе стороны улиц.</w:t>
      </w:r>
    </w:p>
    <w:p w:rsidR="00A62273" w:rsidRPr="00A62273" w:rsidRDefault="00A62273" w:rsidP="00A62273">
      <w:pPr>
        <w:ind w:firstLine="851"/>
        <w:contextualSpacing/>
        <w:rPr>
          <w:color w:val="000000"/>
        </w:rPr>
      </w:pPr>
      <w:r w:rsidRPr="00A62273">
        <w:rPr>
          <w:color w:val="000000"/>
        </w:rPr>
        <w:t>Площадь муниципального образования составляет 4 555,6</w:t>
      </w:r>
      <w:r w:rsidR="003C6EEA">
        <w:rPr>
          <w:color w:val="000000"/>
        </w:rPr>
        <w:t xml:space="preserve"> </w:t>
      </w:r>
      <w:r w:rsidRPr="00A62273">
        <w:rPr>
          <w:color w:val="000000"/>
        </w:rPr>
        <w:t>га (8,7% площади Кизилюртовского района), плотность населения – 175,8 чел/км</w:t>
      </w:r>
      <w:r w:rsidRPr="00A62273">
        <w:rPr>
          <w:color w:val="000000"/>
          <w:vertAlign w:val="superscript"/>
        </w:rPr>
        <w:t>2</w:t>
      </w:r>
      <w:r w:rsidRPr="00A62273">
        <w:rPr>
          <w:color w:val="000000"/>
        </w:rPr>
        <w:t xml:space="preserve"> (средняя плотность населения Кизилюртовского района составляет 139,7 чел/км</w:t>
      </w:r>
      <w:r w:rsidRPr="00A62273">
        <w:rPr>
          <w:color w:val="000000"/>
          <w:vertAlign w:val="superscript"/>
        </w:rPr>
        <w:t>2</w:t>
      </w:r>
      <w:r w:rsidRPr="00A62273">
        <w:rPr>
          <w:color w:val="000000"/>
        </w:rPr>
        <w:t xml:space="preserve"> в целом по РД – 52,9 чел/км</w:t>
      </w:r>
      <w:r w:rsidRPr="00A62273">
        <w:rPr>
          <w:color w:val="000000"/>
          <w:vertAlign w:val="superscript"/>
        </w:rPr>
        <w:t>2</w:t>
      </w:r>
      <w:r w:rsidRPr="00A62273">
        <w:rPr>
          <w:color w:val="000000"/>
        </w:rPr>
        <w:t>).</w:t>
      </w:r>
    </w:p>
    <w:p w:rsidR="00A62273" w:rsidRPr="00A62273" w:rsidRDefault="00A62273" w:rsidP="00A62273">
      <w:pPr>
        <w:ind w:firstLine="851"/>
        <w:contextualSpacing/>
        <w:rPr>
          <w:color w:val="000000"/>
        </w:rPr>
      </w:pPr>
      <w:r w:rsidRPr="00A62273">
        <w:rPr>
          <w:color w:val="000000"/>
        </w:rPr>
        <w:lastRenderedPageBreak/>
        <w:t>Общественный центр поселения расположен в с.Стальское, между улицами Имама Шамиля и ул.Абдурахимама Гаджи. Здесь расположена большая часть учреждений общественно-делового, торгового, социального и культурно-бытового назначения.</w:t>
      </w:r>
    </w:p>
    <w:p w:rsidR="00A62273" w:rsidRPr="00A62273" w:rsidRDefault="00A62273" w:rsidP="00A62273">
      <w:pPr>
        <w:ind w:firstLine="851"/>
        <w:contextualSpacing/>
        <w:rPr>
          <w:color w:val="000000"/>
        </w:rPr>
      </w:pPr>
      <w:r w:rsidRPr="00A62273">
        <w:rPr>
          <w:color w:val="000000"/>
        </w:rPr>
        <w:t xml:space="preserve">Общая площадь жилищного фонда </w:t>
      </w:r>
      <w:r w:rsidR="0015688E">
        <w:rPr>
          <w:color w:val="000000"/>
        </w:rPr>
        <w:t>–</w:t>
      </w:r>
      <w:r w:rsidRPr="00A62273">
        <w:rPr>
          <w:color w:val="000000"/>
        </w:rPr>
        <w:t xml:space="preserve"> 99,1 тыс.кв.м. Общая площадь помещений, приходящаяся в среднем на 1 жителя составляет 12,4 кв.м. Число домохозяйств 1 604 единицы.</w:t>
      </w:r>
    </w:p>
    <w:p w:rsidR="00A62273" w:rsidRPr="00A62273" w:rsidRDefault="00A62273" w:rsidP="00A62273">
      <w:pPr>
        <w:ind w:firstLine="851"/>
        <w:contextualSpacing/>
        <w:rPr>
          <w:color w:val="000000"/>
        </w:rPr>
      </w:pPr>
      <w:r w:rsidRPr="00A62273">
        <w:rPr>
          <w:color w:val="000000"/>
        </w:rPr>
        <w:t>Многоквартирный жилищный фонд муниципального образования представлен 6 домами общей жилой площадью 435 кв.м, в которых зарегистрировано 16 чел. Все дома обеспечены централизованным водо- и газоснабжением. Удельный вес многоквартирного жилищного фонда в общей площади жилфонда составляет 0,7%.</w:t>
      </w:r>
    </w:p>
    <w:p w:rsidR="00A62273" w:rsidRPr="00A62273" w:rsidRDefault="00A62273" w:rsidP="00A62273">
      <w:pPr>
        <w:ind w:firstLine="851"/>
        <w:contextualSpacing/>
        <w:rPr>
          <w:color w:val="000000"/>
        </w:rPr>
      </w:pPr>
      <w:r w:rsidRPr="00A62273">
        <w:rPr>
          <w:color w:val="000000"/>
        </w:rPr>
        <w:t xml:space="preserve">Уровень благоустройства жилищного фонда составляет: по водопроводу — 100%. </w:t>
      </w:r>
    </w:p>
    <w:p w:rsidR="00A62273" w:rsidRPr="00A62273" w:rsidRDefault="00A62273" w:rsidP="00A62273">
      <w:pPr>
        <w:ind w:firstLine="851"/>
        <w:contextualSpacing/>
        <w:rPr>
          <w:color w:val="000000"/>
        </w:rPr>
      </w:pPr>
      <w:r w:rsidRPr="00A62273">
        <w:rPr>
          <w:color w:val="000000"/>
        </w:rPr>
        <w:t>На протяжении многих лет сельсовет Стальский сохраняет аграрную специализацию. Экономическая база муниципального образования представлена</w:t>
      </w:r>
      <w:r w:rsidR="003C6EEA">
        <w:rPr>
          <w:color w:val="000000"/>
        </w:rPr>
        <w:t xml:space="preserve"> </w:t>
      </w:r>
      <w:r w:rsidRPr="00A62273">
        <w:rPr>
          <w:color w:val="000000"/>
        </w:rPr>
        <w:t>фермерскими хозяйствами, малыми предприятиями. В настоящее время на базе СПК им. Уллубия Буйнакского в селении Стальское завершаются работы по реконструкции здания под завод по переработке молока.</w:t>
      </w:r>
    </w:p>
    <w:p w:rsidR="00A62273" w:rsidRPr="00A62273" w:rsidRDefault="00A62273" w:rsidP="00A62273">
      <w:pPr>
        <w:ind w:firstLine="851"/>
        <w:contextualSpacing/>
        <w:rPr>
          <w:color w:val="000000"/>
        </w:rPr>
      </w:pPr>
      <w:r w:rsidRPr="00A62273">
        <w:rPr>
          <w:color w:val="000000"/>
        </w:rPr>
        <w:t>В муниципальном образовании развита сфера торговли, общественного питания и бытового обслуживания.</w:t>
      </w:r>
    </w:p>
    <w:p w:rsidR="00C034B9" w:rsidRPr="007B7D88" w:rsidRDefault="00E202FA" w:rsidP="00CF4EE2">
      <w:pPr>
        <w:widowControl w:val="0"/>
        <w:ind w:firstLine="851"/>
        <w:rPr>
          <w:color w:val="000000" w:themeColor="text1"/>
          <w:lang w:eastAsia="ru-RU"/>
        </w:rPr>
      </w:pPr>
      <w:r w:rsidRPr="007B7D88">
        <w:rPr>
          <w:color w:val="000000" w:themeColor="text1"/>
          <w:lang w:eastAsia="ru-RU"/>
        </w:rPr>
        <w:br w:type="page"/>
      </w:r>
    </w:p>
    <w:p w:rsidR="00984E91" w:rsidRPr="00A62273" w:rsidRDefault="00E67DB1" w:rsidP="00A963C4">
      <w:pPr>
        <w:pStyle w:val="1"/>
        <w:pageBreakBefore/>
        <w:numPr>
          <w:ilvl w:val="1"/>
          <w:numId w:val="3"/>
        </w:numPr>
        <w:tabs>
          <w:tab w:val="left" w:pos="0"/>
          <w:tab w:val="left" w:pos="142"/>
        </w:tabs>
        <w:suppressAutoHyphens/>
        <w:spacing w:before="0" w:after="480" w:line="360" w:lineRule="auto"/>
        <w:ind w:left="0" w:firstLine="0"/>
        <w:jc w:val="center"/>
        <w:rPr>
          <w:rFonts w:ascii="Times New Roman" w:eastAsia="Calibri" w:hAnsi="Times New Roman" w:cs="Times New Roman"/>
          <w:color w:val="000000" w:themeColor="text1"/>
        </w:rPr>
      </w:pPr>
      <w:r w:rsidRPr="007B7D88">
        <w:rPr>
          <w:rFonts w:ascii="Times New Roman" w:eastAsia="Calibri" w:hAnsi="Times New Roman" w:cs="Times New Roman"/>
          <w:color w:val="1F497D" w:themeColor="text2"/>
        </w:rPr>
        <w:lastRenderedPageBreak/>
        <w:t xml:space="preserve"> </w:t>
      </w:r>
      <w:bookmarkStart w:id="20" w:name="_Toc389139095"/>
      <w:r w:rsidR="003A6E01" w:rsidRPr="00A62273">
        <w:rPr>
          <w:rFonts w:ascii="Times New Roman" w:eastAsia="Calibri" w:hAnsi="Times New Roman" w:cs="Times New Roman"/>
          <w:color w:val="000000" w:themeColor="text1"/>
        </w:rPr>
        <w:t>ОБЩАЯ ОЦЕНКА</w:t>
      </w:r>
      <w:r w:rsidR="007C69CA" w:rsidRPr="00A62273">
        <w:rPr>
          <w:rFonts w:ascii="Times New Roman" w:eastAsia="Calibri" w:hAnsi="Times New Roman" w:cs="Times New Roman"/>
          <w:color w:val="000000" w:themeColor="text1"/>
        </w:rPr>
        <w:t xml:space="preserve"> </w:t>
      </w:r>
      <w:r w:rsidR="003A6E01" w:rsidRPr="00A62273">
        <w:rPr>
          <w:rFonts w:ascii="Times New Roman" w:eastAsia="Calibri" w:hAnsi="Times New Roman" w:cs="Times New Roman"/>
          <w:color w:val="000000" w:themeColor="text1"/>
        </w:rPr>
        <w:t>ФАКТОРОВ РИСКА ВОЗНИКНОВЕНИЯ ЧРЕЗВЫЧАЙНЫХ СИТУАЦИЙ ПРИРОДНОГО, ТЕХНОГЕННОГО И БИОЛОГО-СОЦИАЛЬНОГО ХАРАКТЕРА</w:t>
      </w:r>
      <w:bookmarkEnd w:id="20"/>
    </w:p>
    <w:p w:rsidR="00E202FA" w:rsidRPr="00A62273" w:rsidRDefault="00DD6120" w:rsidP="00407A73">
      <w:pPr>
        <w:pStyle w:val="2"/>
        <w:keepNext w:val="0"/>
        <w:widowControl w:val="0"/>
        <w:tabs>
          <w:tab w:val="left" w:pos="0"/>
          <w:tab w:val="left" w:pos="142"/>
        </w:tabs>
        <w:suppressAutoHyphens/>
        <w:spacing w:before="0" w:after="360" w:line="360" w:lineRule="auto"/>
        <w:ind w:firstLine="851"/>
        <w:jc w:val="center"/>
        <w:rPr>
          <w:rFonts w:ascii="Times New Roman" w:hAnsi="Times New Roman" w:cs="Times New Roman"/>
          <w:i w:val="0"/>
          <w:color w:val="000000" w:themeColor="text1"/>
          <w:sz w:val="30"/>
          <w:szCs w:val="30"/>
        </w:rPr>
      </w:pPr>
      <w:bookmarkStart w:id="21" w:name="_Toc389139096"/>
      <w:r w:rsidRPr="00A62273">
        <w:rPr>
          <w:rFonts w:ascii="Times New Roman" w:hAnsi="Times New Roman" w:cs="Times New Roman"/>
          <w:i w:val="0"/>
          <w:color w:val="000000" w:themeColor="text1"/>
          <w:sz w:val="30"/>
          <w:szCs w:val="30"/>
        </w:rPr>
        <w:t xml:space="preserve">2.1 </w:t>
      </w:r>
      <w:r w:rsidR="00E46037" w:rsidRPr="00A62273">
        <w:rPr>
          <w:rFonts w:ascii="Times New Roman" w:hAnsi="Times New Roman" w:cs="Times New Roman"/>
          <w:i w:val="0"/>
          <w:color w:val="000000" w:themeColor="text1"/>
          <w:sz w:val="30"/>
          <w:szCs w:val="30"/>
        </w:rPr>
        <w:t>Анализ факторов риска возникновения ЧС природного и техногенного характера с уч</w:t>
      </w:r>
      <w:r w:rsidR="003E1A15" w:rsidRPr="00A62273">
        <w:rPr>
          <w:rFonts w:ascii="Times New Roman" w:hAnsi="Times New Roman" w:cs="Times New Roman"/>
          <w:i w:val="0"/>
          <w:color w:val="000000" w:themeColor="text1"/>
          <w:sz w:val="30"/>
          <w:szCs w:val="30"/>
        </w:rPr>
        <w:t>е</w:t>
      </w:r>
      <w:r w:rsidR="00E46037" w:rsidRPr="00A62273">
        <w:rPr>
          <w:rFonts w:ascii="Times New Roman" w:hAnsi="Times New Roman" w:cs="Times New Roman"/>
          <w:i w:val="0"/>
          <w:color w:val="000000" w:themeColor="text1"/>
          <w:sz w:val="30"/>
          <w:szCs w:val="30"/>
        </w:rPr>
        <w:t>том влияния на них факторов риска ЧС военного, биолого-социального характера и иных угроз</w:t>
      </w:r>
      <w:bookmarkEnd w:id="21"/>
    </w:p>
    <w:p w:rsidR="000C2E7C" w:rsidRPr="000C2E7C" w:rsidRDefault="000C2E7C" w:rsidP="000C2E7C">
      <w:pPr>
        <w:ind w:firstLine="851"/>
        <w:contextualSpacing/>
        <w:rPr>
          <w:color w:val="000000"/>
        </w:rPr>
      </w:pPr>
      <w:bookmarkStart w:id="22" w:name="_Toc300828408"/>
      <w:bookmarkStart w:id="23" w:name="_Toc301189946"/>
      <w:bookmarkStart w:id="24" w:name="_Toc301190001"/>
      <w:bookmarkStart w:id="25" w:name="_Toc301267444"/>
      <w:bookmarkStart w:id="26" w:name="_Toc301268072"/>
      <w:bookmarkStart w:id="27" w:name="_Toc302740552"/>
      <w:bookmarkStart w:id="28" w:name="_Toc304540390"/>
      <w:bookmarkStart w:id="29" w:name="_Toc304540536"/>
      <w:bookmarkStart w:id="30" w:name="_Toc304884494"/>
      <w:bookmarkStart w:id="31" w:name="_Toc312064575"/>
      <w:bookmarkStart w:id="32" w:name="_Toc320176824"/>
      <w:bookmarkStart w:id="33" w:name="_Toc364256715"/>
      <w:bookmarkStart w:id="34" w:name="_Toc364262952"/>
      <w:bookmarkStart w:id="35" w:name="_Toc364673775"/>
      <w:bookmarkStart w:id="36" w:name="_Toc379880437"/>
      <w:bookmarkStart w:id="37" w:name="_Toc379880488"/>
      <w:bookmarkStart w:id="38" w:name="_Toc379896722"/>
      <w:bookmarkStart w:id="39" w:name="_Toc379898241"/>
      <w:bookmarkStart w:id="40" w:name="_Toc380747323"/>
      <w:bookmarkStart w:id="41" w:name="_Toc381180563"/>
      <w:bookmarkStart w:id="42" w:name="_Toc381266915"/>
      <w:bookmarkStart w:id="43" w:name="_Toc381602173"/>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C2E7C">
        <w:rPr>
          <w:color w:val="000000"/>
        </w:rPr>
        <w:t xml:space="preserve">Вопросы обеспечения безопасности населения и территории должны быть приоритетными в действиях администрации МО </w:t>
      </w:r>
      <w:r w:rsidR="003C6EEA">
        <w:rPr>
          <w:color w:val="000000"/>
        </w:rPr>
        <w:t>«</w:t>
      </w:r>
      <w:r w:rsidRPr="000C2E7C">
        <w:rPr>
          <w:color w:val="000000"/>
        </w:rPr>
        <w:t>Сельсовет Стальский</w:t>
      </w:r>
      <w:r w:rsidR="003C6EEA">
        <w:rPr>
          <w:color w:val="000000"/>
        </w:rPr>
        <w:t>»</w:t>
      </w:r>
      <w:r w:rsidRPr="000C2E7C">
        <w:rPr>
          <w:color w:val="000000"/>
        </w:rPr>
        <w:t xml:space="preserve">. </w:t>
      </w:r>
    </w:p>
    <w:p w:rsidR="000C2E7C" w:rsidRPr="000C2E7C" w:rsidRDefault="000C2E7C" w:rsidP="000C2E7C">
      <w:pPr>
        <w:ind w:firstLine="851"/>
        <w:contextualSpacing/>
        <w:rPr>
          <w:color w:val="000000"/>
        </w:rPr>
      </w:pPr>
      <w:r w:rsidRPr="000C2E7C">
        <w:rPr>
          <w:color w:val="000000"/>
        </w:rPr>
        <w:t xml:space="preserve">В соответствии с Федеральным законом от 27.12.02 г. № 184-ФЗ </w:t>
      </w:r>
      <w:r w:rsidR="003C6EEA">
        <w:rPr>
          <w:color w:val="000000"/>
        </w:rPr>
        <w:t>«</w:t>
      </w:r>
      <w:r w:rsidRPr="000C2E7C">
        <w:rPr>
          <w:color w:val="000000"/>
        </w:rPr>
        <w:t>О техническом регулировании</w:t>
      </w:r>
      <w:r w:rsidR="003C6EEA">
        <w:rPr>
          <w:color w:val="000000"/>
        </w:rPr>
        <w:t>»</w:t>
      </w:r>
      <w:r w:rsidRPr="000C2E7C">
        <w:rPr>
          <w:color w:val="000000"/>
        </w:rPr>
        <w:t xml:space="preserve"> критерием безопасности является уровень риска. Закон </w:t>
      </w:r>
      <w:r w:rsidR="003C6EEA">
        <w:rPr>
          <w:color w:val="000000"/>
        </w:rPr>
        <w:t>«</w:t>
      </w:r>
      <w:r w:rsidRPr="000C2E7C">
        <w:rPr>
          <w:color w:val="000000"/>
        </w:rPr>
        <w:t>О техническом регулировании</w:t>
      </w:r>
      <w:r w:rsidR="003C6EEA">
        <w:rPr>
          <w:color w:val="000000"/>
        </w:rPr>
        <w:t>»</w:t>
      </w:r>
      <w:r w:rsidRPr="000C2E7C">
        <w:rPr>
          <w:color w:val="000000"/>
        </w:rPr>
        <w:t xml:space="preserve"> дает следующее понятие термину безопасность: - </w:t>
      </w:r>
      <w:r w:rsidR="003C6EEA">
        <w:rPr>
          <w:color w:val="000000"/>
        </w:rPr>
        <w:t>«</w:t>
      </w:r>
      <w:r w:rsidRPr="000C2E7C">
        <w:rPr>
          <w:color w:val="000000"/>
        </w:rPr>
        <w:t>Безопасность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r w:rsidR="003C6EEA">
        <w:rPr>
          <w:color w:val="000000"/>
        </w:rPr>
        <w:t>»</w:t>
      </w:r>
      <w:r w:rsidRPr="000C2E7C">
        <w:rPr>
          <w:color w:val="000000"/>
        </w:rPr>
        <w:t>.</w:t>
      </w:r>
    </w:p>
    <w:p w:rsidR="000C2E7C" w:rsidRPr="000C2E7C" w:rsidRDefault="000C2E7C" w:rsidP="000C2E7C">
      <w:pPr>
        <w:ind w:firstLine="851"/>
        <w:contextualSpacing/>
        <w:rPr>
          <w:color w:val="000000"/>
        </w:rPr>
      </w:pPr>
      <w:r w:rsidRPr="000C2E7C">
        <w:rPr>
          <w:color w:val="000000"/>
        </w:rPr>
        <w:t xml:space="preserve">Согласно </w:t>
      </w:r>
      <w:r w:rsidR="003C6EEA">
        <w:rPr>
          <w:color w:val="000000"/>
        </w:rPr>
        <w:t>«</w:t>
      </w:r>
      <w:r w:rsidRPr="000C2E7C">
        <w:rPr>
          <w:color w:val="000000"/>
        </w:rPr>
        <w:t>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w:t>
      </w:r>
      <w:r w:rsidR="003C6EEA">
        <w:rPr>
          <w:color w:val="000000"/>
        </w:rPr>
        <w:t>»</w:t>
      </w:r>
      <w:r w:rsidRPr="000C2E7C">
        <w:rPr>
          <w:color w:val="000000"/>
        </w:rPr>
        <w:t>, утвержд</w:t>
      </w:r>
      <w:r w:rsidR="003C6EEA">
        <w:rPr>
          <w:color w:val="000000"/>
        </w:rPr>
        <w:t>е</w:t>
      </w:r>
      <w:r w:rsidRPr="000C2E7C">
        <w:rPr>
          <w:color w:val="000000"/>
        </w:rPr>
        <w:t>нного первым заместителем Министра МЧС России 09.01.2008 №1-4-60-9, используются следующие основные понятия:</w:t>
      </w:r>
    </w:p>
    <w:p w:rsidR="000C2E7C" w:rsidRPr="000C2E7C" w:rsidRDefault="000C2E7C" w:rsidP="000C2E7C">
      <w:pPr>
        <w:ind w:firstLine="851"/>
        <w:contextualSpacing/>
        <w:rPr>
          <w:color w:val="000000"/>
        </w:rPr>
      </w:pPr>
      <w:r w:rsidRPr="000C2E7C">
        <w:rPr>
          <w:i/>
          <w:color w:val="000000"/>
        </w:rPr>
        <w:t>Риск</w:t>
      </w:r>
      <w:r w:rsidRPr="000C2E7C">
        <w:rPr>
          <w:color w:val="000000"/>
        </w:rPr>
        <w:t xml:space="preserve"> – количественная характеристика меры возможной опасности и размера последствий е</w:t>
      </w:r>
      <w:r w:rsidR="003C6EEA">
        <w:rPr>
          <w:color w:val="000000"/>
        </w:rPr>
        <w:t>е</w:t>
      </w:r>
      <w:r w:rsidRPr="000C2E7C">
        <w:rPr>
          <w:color w:val="000000"/>
        </w:rPr>
        <w:t xml:space="preserve"> реализации.</w:t>
      </w:r>
    </w:p>
    <w:p w:rsidR="000C2E7C" w:rsidRPr="000C2E7C" w:rsidRDefault="000C2E7C" w:rsidP="000C2E7C">
      <w:pPr>
        <w:ind w:firstLine="851"/>
        <w:contextualSpacing/>
        <w:rPr>
          <w:color w:val="000000"/>
        </w:rPr>
      </w:pPr>
      <w:r w:rsidRPr="000C2E7C">
        <w:rPr>
          <w:i/>
          <w:color w:val="000000"/>
        </w:rPr>
        <w:t>Риск чрезвычайной ситуации</w:t>
      </w:r>
      <w:r w:rsidRPr="000C2E7C">
        <w:rPr>
          <w:color w:val="00000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0C2E7C" w:rsidRPr="000C2E7C" w:rsidRDefault="000C2E7C" w:rsidP="000C2E7C">
      <w:pPr>
        <w:ind w:firstLine="851"/>
        <w:contextualSpacing/>
        <w:rPr>
          <w:color w:val="000000"/>
        </w:rPr>
      </w:pPr>
      <w:r w:rsidRPr="000C2E7C">
        <w:rPr>
          <w:i/>
          <w:color w:val="000000"/>
        </w:rPr>
        <w:t>Риск индивидуальный</w:t>
      </w:r>
      <w:r w:rsidRPr="000C2E7C">
        <w:rPr>
          <w:color w:val="00000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0C2E7C" w:rsidRPr="000C2E7C" w:rsidRDefault="000C2E7C" w:rsidP="000C2E7C">
      <w:pPr>
        <w:ind w:firstLine="851"/>
        <w:contextualSpacing/>
        <w:rPr>
          <w:color w:val="000000"/>
        </w:rPr>
      </w:pPr>
      <w:r w:rsidRPr="000C2E7C">
        <w:rPr>
          <w:i/>
          <w:color w:val="000000"/>
        </w:rPr>
        <w:lastRenderedPageBreak/>
        <w:t>Риск социальный</w:t>
      </w:r>
      <w:r w:rsidRPr="000C2E7C">
        <w:rPr>
          <w:color w:val="000000"/>
        </w:rPr>
        <w:t xml:space="preserve"> – зависимость между частотой реализации определ</w:t>
      </w:r>
      <w:r w:rsidR="003C6EEA">
        <w:rPr>
          <w:color w:val="000000"/>
        </w:rPr>
        <w:t>е</w:t>
      </w:r>
      <w:r w:rsidRPr="000C2E7C">
        <w:rPr>
          <w:color w:val="000000"/>
        </w:rPr>
        <w:t>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0C2E7C" w:rsidRPr="000C2E7C" w:rsidRDefault="000C2E7C" w:rsidP="000C2E7C">
      <w:pPr>
        <w:ind w:firstLine="851"/>
        <w:contextualSpacing/>
        <w:rPr>
          <w:color w:val="000000"/>
        </w:rPr>
      </w:pPr>
      <w:r w:rsidRPr="000C2E7C">
        <w:rPr>
          <w:i/>
          <w:color w:val="000000"/>
        </w:rPr>
        <w:t>Риск экономический</w:t>
      </w:r>
      <w:r w:rsidRPr="000C2E7C">
        <w:rPr>
          <w:color w:val="000000"/>
        </w:rPr>
        <w:t xml:space="preserve"> – в данном Руководстве понимается зависимость между частотой</w:t>
      </w:r>
      <w:r w:rsidR="003C6EEA">
        <w:rPr>
          <w:color w:val="000000"/>
        </w:rPr>
        <w:t xml:space="preserve"> </w:t>
      </w:r>
      <w:r w:rsidRPr="000C2E7C">
        <w:rPr>
          <w:color w:val="000000"/>
        </w:rPr>
        <w:t>реализации определ</w:t>
      </w:r>
      <w:r w:rsidR="003C6EEA">
        <w:rPr>
          <w:color w:val="000000"/>
        </w:rPr>
        <w:t>е</w:t>
      </w:r>
      <w:r w:rsidRPr="000C2E7C">
        <w:rPr>
          <w:color w:val="000000"/>
        </w:rPr>
        <w:t>нных факторов опасностей и размером материального ущерба, так называемые F/G-диаграммы или кривые экономического риска.</w:t>
      </w:r>
    </w:p>
    <w:p w:rsidR="000C2E7C" w:rsidRPr="000C2E7C" w:rsidRDefault="000C2E7C" w:rsidP="000C2E7C">
      <w:pPr>
        <w:ind w:firstLine="851"/>
        <w:contextualSpacing/>
        <w:rPr>
          <w:color w:val="000000"/>
        </w:rPr>
      </w:pPr>
      <w:r w:rsidRPr="000C2E7C">
        <w:rPr>
          <w:i/>
          <w:color w:val="000000"/>
        </w:rPr>
        <w:t>Риск коллективный</w:t>
      </w:r>
      <w:r w:rsidRPr="000C2E7C">
        <w:rPr>
          <w:color w:val="000000"/>
        </w:rPr>
        <w:t xml:space="preserve"> – ожидаемое количество погибших или пострадавших в результате возможных реализаций факторов опасности за определ</w:t>
      </w:r>
      <w:r w:rsidR="003C6EEA">
        <w:rPr>
          <w:color w:val="000000"/>
        </w:rPr>
        <w:t>е</w:t>
      </w:r>
      <w:r w:rsidRPr="000C2E7C">
        <w:rPr>
          <w:color w:val="000000"/>
        </w:rPr>
        <w:t>нный период времени.</w:t>
      </w:r>
    </w:p>
    <w:p w:rsidR="000C2E7C" w:rsidRPr="000C2E7C" w:rsidRDefault="000C2E7C" w:rsidP="000C2E7C">
      <w:pPr>
        <w:ind w:firstLine="851"/>
        <w:contextualSpacing/>
        <w:rPr>
          <w:color w:val="000000"/>
        </w:rPr>
      </w:pPr>
      <w:r w:rsidRPr="000C2E7C">
        <w:rPr>
          <w:i/>
          <w:color w:val="000000"/>
        </w:rPr>
        <w:t>Риск материальный</w:t>
      </w:r>
      <w:r w:rsidRPr="000C2E7C">
        <w:rPr>
          <w:color w:val="000000"/>
        </w:rPr>
        <w:t xml:space="preserve"> – в данном Руководстве понимаются ожидаемые материальные потери в результате возможных реализаций факторов опасности за определ</w:t>
      </w:r>
      <w:r w:rsidR="003C6EEA">
        <w:rPr>
          <w:color w:val="000000"/>
        </w:rPr>
        <w:t>е</w:t>
      </w:r>
      <w:r w:rsidRPr="000C2E7C">
        <w:rPr>
          <w:color w:val="000000"/>
        </w:rPr>
        <w:t>нный период времени.</w:t>
      </w:r>
    </w:p>
    <w:p w:rsidR="000C2E7C" w:rsidRPr="000C2E7C" w:rsidRDefault="000C2E7C" w:rsidP="000C2E7C">
      <w:pPr>
        <w:ind w:firstLine="851"/>
        <w:contextualSpacing/>
        <w:rPr>
          <w:color w:val="000000"/>
        </w:rPr>
      </w:pPr>
      <w:r w:rsidRPr="000C2E7C">
        <w:rPr>
          <w:i/>
          <w:color w:val="000000"/>
        </w:rPr>
        <w:t>Риск предельно допустимый</w:t>
      </w:r>
      <w:r w:rsidRPr="000C2E7C">
        <w:rPr>
          <w:color w:val="000000"/>
        </w:rPr>
        <w:t xml:space="preserve"> – нормативный уровень риска, определяющий верхнюю границу допустимого риска.</w:t>
      </w:r>
    </w:p>
    <w:p w:rsidR="000C2E7C" w:rsidRPr="000C2E7C" w:rsidRDefault="000C2E7C" w:rsidP="000C2E7C">
      <w:pPr>
        <w:ind w:firstLine="851"/>
        <w:contextualSpacing/>
        <w:rPr>
          <w:color w:val="000000"/>
        </w:rPr>
      </w:pPr>
      <w:r w:rsidRPr="000C2E7C">
        <w:rPr>
          <w:i/>
          <w:color w:val="000000"/>
        </w:rPr>
        <w:t>Риск неприемлемый (недопустимый)</w:t>
      </w:r>
      <w:r w:rsidRPr="000C2E7C">
        <w:rPr>
          <w:color w:val="000000"/>
        </w:rPr>
        <w:t xml:space="preserve"> – риск, уровень которого превышает величину предельно допустимого уровня риска.</w:t>
      </w:r>
    </w:p>
    <w:p w:rsidR="000C2E7C" w:rsidRPr="000C2E7C" w:rsidRDefault="000C2E7C" w:rsidP="000C2E7C">
      <w:pPr>
        <w:ind w:firstLine="851"/>
        <w:contextualSpacing/>
        <w:rPr>
          <w:color w:val="000000"/>
        </w:rPr>
      </w:pPr>
      <w:r w:rsidRPr="000C2E7C">
        <w:rPr>
          <w:i/>
          <w:color w:val="000000"/>
        </w:rPr>
        <w:t>Риск допустимый</w:t>
      </w:r>
      <w:r w:rsidRPr="000C2E7C">
        <w:rPr>
          <w:color w:val="00000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0C2E7C" w:rsidRPr="000C2E7C" w:rsidRDefault="000C2E7C" w:rsidP="000C2E7C">
      <w:pPr>
        <w:ind w:firstLine="851"/>
        <w:contextualSpacing/>
        <w:rPr>
          <w:color w:val="000000"/>
        </w:rPr>
      </w:pPr>
      <w:r w:rsidRPr="000C2E7C">
        <w:rPr>
          <w:i/>
          <w:color w:val="000000"/>
        </w:rPr>
        <w:t>Риск повышенный</w:t>
      </w:r>
      <w:r w:rsidRPr="000C2E7C">
        <w:rPr>
          <w:color w:val="000000"/>
        </w:rPr>
        <w:t xml:space="preserve"> – риск, уровень которого близок к предельно допустимому, требуются меры по его снижению и контролю.</w:t>
      </w:r>
    </w:p>
    <w:p w:rsidR="000C2E7C" w:rsidRPr="000C2E7C" w:rsidRDefault="000C2E7C" w:rsidP="000C2E7C">
      <w:pPr>
        <w:ind w:firstLine="851"/>
        <w:contextualSpacing/>
        <w:rPr>
          <w:color w:val="000000"/>
        </w:rPr>
      </w:pPr>
      <w:r w:rsidRPr="000C2E7C">
        <w:rPr>
          <w:i/>
          <w:color w:val="000000"/>
        </w:rPr>
        <w:t>Риск условно приемлемый</w:t>
      </w:r>
      <w:r w:rsidRPr="000C2E7C">
        <w:rPr>
          <w:color w:val="00000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0C2E7C" w:rsidRPr="000C2E7C" w:rsidRDefault="000C2E7C" w:rsidP="000C2E7C">
      <w:pPr>
        <w:ind w:firstLine="851"/>
        <w:contextualSpacing/>
        <w:rPr>
          <w:color w:val="000000"/>
        </w:rPr>
      </w:pPr>
      <w:r w:rsidRPr="000C2E7C">
        <w:rPr>
          <w:i/>
          <w:color w:val="000000"/>
        </w:rPr>
        <w:t>Риск приемлемый</w:t>
      </w:r>
      <w:r w:rsidRPr="000C2E7C">
        <w:rPr>
          <w:color w:val="000000"/>
        </w:rPr>
        <w:t xml:space="preserve"> – риск, уровень которого безусловно оправдан с социальной, экономической и экологической точек зрения или пренебрежимо мал.</w:t>
      </w:r>
    </w:p>
    <w:p w:rsidR="000C2E7C" w:rsidRPr="000C2E7C" w:rsidRDefault="000C2E7C" w:rsidP="000C2E7C">
      <w:pPr>
        <w:ind w:firstLine="851"/>
        <w:contextualSpacing/>
        <w:rPr>
          <w:color w:val="000000"/>
        </w:rPr>
      </w:pPr>
      <w:r w:rsidRPr="000C2E7C">
        <w:rPr>
          <w:i/>
          <w:color w:val="000000"/>
        </w:rPr>
        <w:t>Опасность</w:t>
      </w:r>
      <w:r w:rsidRPr="000C2E7C">
        <w:rPr>
          <w:color w:val="00000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0C2E7C" w:rsidRPr="000C2E7C" w:rsidRDefault="000C2E7C" w:rsidP="000C2E7C">
      <w:pPr>
        <w:ind w:firstLine="851"/>
        <w:contextualSpacing/>
        <w:rPr>
          <w:color w:val="000000"/>
        </w:rPr>
      </w:pPr>
      <w:r w:rsidRPr="000C2E7C">
        <w:rPr>
          <w:i/>
          <w:color w:val="000000"/>
        </w:rPr>
        <w:t>Пострадавшие</w:t>
      </w:r>
      <w:r w:rsidRPr="000C2E7C">
        <w:rPr>
          <w:color w:val="000000"/>
        </w:rPr>
        <w:t xml:space="preserve"> – количество людей, погибших или получивших в результате чрезвычайной ситуации ущерб здоровью.</w:t>
      </w:r>
    </w:p>
    <w:p w:rsidR="000C2E7C" w:rsidRPr="000C2E7C" w:rsidRDefault="000C2E7C" w:rsidP="000C2E7C">
      <w:pPr>
        <w:ind w:firstLine="851"/>
        <w:contextualSpacing/>
        <w:rPr>
          <w:color w:val="000000"/>
        </w:rPr>
      </w:pPr>
      <w:r w:rsidRPr="000C2E7C">
        <w:rPr>
          <w:i/>
          <w:color w:val="000000"/>
        </w:rPr>
        <w:t>Ущерб</w:t>
      </w:r>
      <w:r w:rsidRPr="000C2E7C">
        <w:rPr>
          <w:color w:val="000000"/>
        </w:rPr>
        <w:t xml:space="preserve"> – потери некоторого субъекта или группы субъектов части или всех своих ценностей.</w:t>
      </w:r>
    </w:p>
    <w:p w:rsidR="000C2E7C" w:rsidRPr="000C2E7C" w:rsidRDefault="000C2E7C" w:rsidP="000C2E7C">
      <w:pPr>
        <w:ind w:firstLine="851"/>
        <w:contextualSpacing/>
        <w:rPr>
          <w:color w:val="000000"/>
        </w:rPr>
      </w:pPr>
      <w:r w:rsidRPr="000C2E7C">
        <w:rPr>
          <w:i/>
          <w:color w:val="000000"/>
        </w:rPr>
        <w:t>Ущерб материальный</w:t>
      </w:r>
      <w:r w:rsidRPr="000C2E7C">
        <w:rPr>
          <w:color w:val="000000"/>
        </w:rPr>
        <w:t xml:space="preserve"> – потери материальных ценностей, собственности или финансовых средств.</w:t>
      </w:r>
    </w:p>
    <w:p w:rsidR="000C2E7C" w:rsidRPr="000C2E7C" w:rsidRDefault="000C2E7C" w:rsidP="000C2E7C">
      <w:pPr>
        <w:ind w:firstLine="851"/>
        <w:contextualSpacing/>
        <w:rPr>
          <w:color w:val="000000"/>
        </w:rPr>
      </w:pPr>
      <w:r w:rsidRPr="000C2E7C">
        <w:rPr>
          <w:i/>
          <w:color w:val="000000"/>
        </w:rPr>
        <w:lastRenderedPageBreak/>
        <w:t xml:space="preserve">Ущерб социальный </w:t>
      </w:r>
      <w:r w:rsidRPr="000C2E7C">
        <w:rPr>
          <w:color w:val="000000"/>
        </w:rPr>
        <w:t>– потери, связанные с жизнью, здоровьем и духовными ценностями индивидуума, социальных групп и общества в целом.</w:t>
      </w:r>
    </w:p>
    <w:p w:rsidR="000C2E7C" w:rsidRPr="000C2E7C" w:rsidRDefault="000C2E7C" w:rsidP="000C2E7C">
      <w:pPr>
        <w:ind w:firstLine="851"/>
        <w:contextualSpacing/>
        <w:rPr>
          <w:color w:val="000000"/>
        </w:rPr>
      </w:pPr>
      <w:r w:rsidRPr="000C2E7C">
        <w:rPr>
          <w:i/>
          <w:color w:val="000000"/>
        </w:rPr>
        <w:t xml:space="preserve">Ущерб социально-экономический </w:t>
      </w:r>
      <w:r w:rsidRPr="000C2E7C">
        <w:rPr>
          <w:color w:val="000000"/>
        </w:rPr>
        <w:t>– стоимостное выражение потерь, связанных с жизнью, здоровьем и духовными ценностями индивидуума, социальных групп и общества в целом.</w:t>
      </w:r>
    </w:p>
    <w:p w:rsidR="000C2E7C" w:rsidRPr="000C2E7C" w:rsidRDefault="000C2E7C" w:rsidP="000C2E7C">
      <w:pPr>
        <w:ind w:firstLine="851"/>
        <w:contextualSpacing/>
        <w:rPr>
          <w:color w:val="000000"/>
        </w:rPr>
      </w:pPr>
      <w:r w:rsidRPr="000C2E7C">
        <w:rPr>
          <w:i/>
          <w:color w:val="000000"/>
        </w:rPr>
        <w:t xml:space="preserve">Ущерб эколого-экономический </w:t>
      </w:r>
      <w:r w:rsidRPr="000C2E7C">
        <w:rPr>
          <w:color w:val="000000"/>
        </w:rPr>
        <w:t>– сумма затрат на ликвидацию последствий чрезвычайной ситуации, восстановление объектов и сооружений, расположенных на загрязн</w:t>
      </w:r>
      <w:r w:rsidR="003C6EEA">
        <w:rPr>
          <w:color w:val="000000"/>
        </w:rPr>
        <w:t>е</w:t>
      </w:r>
      <w:r w:rsidRPr="000C2E7C">
        <w:rPr>
          <w:color w:val="000000"/>
        </w:rPr>
        <w:t>нной территории, а также реабилитацию загрязн</w:t>
      </w:r>
      <w:r w:rsidR="003C6EEA">
        <w:rPr>
          <w:color w:val="000000"/>
        </w:rPr>
        <w:t>е</w:t>
      </w:r>
      <w:r w:rsidRPr="000C2E7C">
        <w:rPr>
          <w:color w:val="000000"/>
        </w:rPr>
        <w:t>нной территории или оплату за нанесение вреда окружающей среде от загрязнения земель, водных объектов и атмосферы.</w:t>
      </w:r>
    </w:p>
    <w:p w:rsidR="000C2E7C" w:rsidRPr="000C2E7C" w:rsidRDefault="000C2E7C" w:rsidP="000C2E7C">
      <w:pPr>
        <w:ind w:firstLine="851"/>
        <w:contextualSpacing/>
        <w:rPr>
          <w:color w:val="000000"/>
        </w:rPr>
      </w:pPr>
      <w:r w:rsidRPr="000C2E7C">
        <w:rPr>
          <w:color w:val="000000"/>
        </w:rPr>
        <w:t>Оценка риска выполняется с учетом погрешностей, присутствующих как при оценке риска, так и при оценке того, что можно считать допустимым.</w:t>
      </w:r>
    </w:p>
    <w:p w:rsidR="000C2E7C" w:rsidRPr="000C2E7C" w:rsidRDefault="000C2E7C" w:rsidP="000C2E7C">
      <w:pPr>
        <w:ind w:firstLine="851"/>
        <w:contextualSpacing/>
        <w:rPr>
          <w:color w:val="000000"/>
        </w:rPr>
      </w:pPr>
      <w:r w:rsidRPr="000C2E7C">
        <w:rPr>
          <w:color w:val="000000"/>
        </w:rPr>
        <w:t>Таким образом</w:t>
      </w:r>
      <w:r>
        <w:rPr>
          <w:color w:val="000000"/>
        </w:rPr>
        <w:t>,</w:t>
      </w:r>
      <w:r w:rsidRPr="000C2E7C">
        <w:rPr>
          <w:color w:val="000000"/>
        </w:rPr>
        <w:t xml:space="preserve"> задача оценки риска заключается в решении двух составляющих.</w:t>
      </w:r>
    </w:p>
    <w:p w:rsidR="000C2E7C" w:rsidRPr="000C2E7C" w:rsidRDefault="000C2E7C" w:rsidP="000C2E7C">
      <w:pPr>
        <w:ind w:firstLine="851"/>
        <w:contextualSpacing/>
        <w:rPr>
          <w:color w:val="000000"/>
        </w:rPr>
      </w:pPr>
      <w:r w:rsidRPr="000C2E7C">
        <w:rPr>
          <w:color w:val="00000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0C2E7C" w:rsidRPr="000C2E7C" w:rsidRDefault="000C2E7C" w:rsidP="000C2E7C">
      <w:pPr>
        <w:ind w:firstLine="851"/>
        <w:contextualSpacing/>
        <w:rPr>
          <w:color w:val="000000"/>
        </w:rPr>
      </w:pPr>
      <w:r w:rsidRPr="000C2E7C">
        <w:rPr>
          <w:color w:val="00000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0C2E7C" w:rsidRPr="000C2E7C" w:rsidRDefault="000C2E7C" w:rsidP="000C2E7C">
      <w:pPr>
        <w:ind w:firstLine="851"/>
        <w:contextualSpacing/>
        <w:rPr>
          <w:color w:val="000000"/>
        </w:rPr>
      </w:pPr>
      <w:r w:rsidRPr="000C2E7C">
        <w:rPr>
          <w:color w:val="00000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0C2E7C" w:rsidRPr="000C2E7C" w:rsidRDefault="000C2E7C" w:rsidP="000C2E7C">
      <w:pPr>
        <w:ind w:firstLine="851"/>
        <w:contextualSpacing/>
        <w:rPr>
          <w:color w:val="000000"/>
        </w:rPr>
      </w:pPr>
      <w:r w:rsidRPr="000C2E7C">
        <w:rPr>
          <w:color w:val="00000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A25B2" w:rsidRPr="007B7D88" w:rsidRDefault="00DA25B2" w:rsidP="00407A73">
      <w:pPr>
        <w:pStyle w:val="a5"/>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4" w:name="_Toc389139045"/>
      <w:bookmarkStart w:id="45" w:name="_Toc389139097"/>
      <w:bookmarkEnd w:id="44"/>
      <w:bookmarkEnd w:id="45"/>
    </w:p>
    <w:p w:rsidR="00DA25B2" w:rsidRPr="007B7D88" w:rsidRDefault="00DA25B2" w:rsidP="00407A73">
      <w:pPr>
        <w:pStyle w:val="a5"/>
        <w:numPr>
          <w:ilvl w:val="0"/>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46" w:name="_Toc300828409"/>
      <w:bookmarkStart w:id="47" w:name="_Toc301189947"/>
      <w:bookmarkStart w:id="48" w:name="_Toc301190002"/>
      <w:bookmarkStart w:id="49" w:name="_Toc301267445"/>
      <w:bookmarkStart w:id="50" w:name="_Toc301268073"/>
      <w:bookmarkStart w:id="51" w:name="_Toc302740553"/>
      <w:bookmarkStart w:id="52" w:name="_Toc304540391"/>
      <w:bookmarkStart w:id="53" w:name="_Toc304540537"/>
      <w:bookmarkStart w:id="54" w:name="_Toc304884495"/>
      <w:bookmarkStart w:id="55" w:name="_Toc312064576"/>
      <w:bookmarkStart w:id="56" w:name="_Toc320176825"/>
      <w:bookmarkStart w:id="57" w:name="_Toc364256716"/>
      <w:bookmarkStart w:id="58" w:name="_Toc364262953"/>
      <w:bookmarkStart w:id="59" w:name="_Toc364673776"/>
      <w:bookmarkStart w:id="60" w:name="_Toc379880438"/>
      <w:bookmarkStart w:id="61" w:name="_Toc379880489"/>
      <w:bookmarkStart w:id="62" w:name="_Toc379896723"/>
      <w:bookmarkStart w:id="63" w:name="_Toc379898242"/>
      <w:bookmarkStart w:id="64" w:name="_Toc380747324"/>
      <w:bookmarkStart w:id="65" w:name="_Toc381180564"/>
      <w:bookmarkStart w:id="66" w:name="_Toc381266916"/>
      <w:bookmarkStart w:id="67" w:name="_Toc381602174"/>
      <w:bookmarkStart w:id="68" w:name="_Toc389139046"/>
      <w:bookmarkStart w:id="69" w:name="_Toc38913909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A25B2" w:rsidRPr="007B7D88" w:rsidRDefault="00DA25B2" w:rsidP="00407A73">
      <w:pPr>
        <w:pStyle w:val="a5"/>
        <w:numPr>
          <w:ilvl w:val="1"/>
          <w:numId w:val="2"/>
        </w:numPr>
        <w:suppressAutoHyphens/>
        <w:ind w:left="0" w:firstLine="851"/>
        <w:contextualSpacing w:val="0"/>
        <w:jc w:val="center"/>
        <w:outlineLvl w:val="2"/>
        <w:rPr>
          <w:rFonts w:eastAsia="Times New Roman"/>
          <w:b/>
          <w:bCs/>
          <w:vanish/>
          <w:color w:val="1F497D" w:themeColor="text2"/>
          <w:kern w:val="32"/>
          <w:sz w:val="28"/>
          <w:szCs w:val="28"/>
          <w:lang w:eastAsia="ru-RU"/>
        </w:rPr>
      </w:pPr>
      <w:bookmarkStart w:id="70" w:name="_Toc300828410"/>
      <w:bookmarkStart w:id="71" w:name="_Toc301189948"/>
      <w:bookmarkStart w:id="72" w:name="_Toc301190003"/>
      <w:bookmarkStart w:id="73" w:name="_Toc301267446"/>
      <w:bookmarkStart w:id="74" w:name="_Toc301268074"/>
      <w:bookmarkStart w:id="75" w:name="_Toc302740554"/>
      <w:bookmarkStart w:id="76" w:name="_Toc304540392"/>
      <w:bookmarkStart w:id="77" w:name="_Toc304540538"/>
      <w:bookmarkStart w:id="78" w:name="_Toc304884496"/>
      <w:bookmarkStart w:id="79" w:name="_Toc312064577"/>
      <w:bookmarkStart w:id="80" w:name="_Toc320176826"/>
      <w:bookmarkStart w:id="81" w:name="_Toc364256717"/>
      <w:bookmarkStart w:id="82" w:name="_Toc364262954"/>
      <w:bookmarkStart w:id="83" w:name="_Toc364673777"/>
      <w:bookmarkStart w:id="84" w:name="_Toc379880439"/>
      <w:bookmarkStart w:id="85" w:name="_Toc379880490"/>
      <w:bookmarkStart w:id="86" w:name="_Toc379896724"/>
      <w:bookmarkStart w:id="87" w:name="_Toc379898243"/>
      <w:bookmarkStart w:id="88" w:name="_Toc380747325"/>
      <w:bookmarkStart w:id="89" w:name="_Toc381180565"/>
      <w:bookmarkStart w:id="90" w:name="_Toc381266917"/>
      <w:bookmarkStart w:id="91" w:name="_Toc381602175"/>
      <w:bookmarkStart w:id="92" w:name="_Toc389139047"/>
      <w:bookmarkStart w:id="93" w:name="_Toc38913909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DB21B7" w:rsidRPr="000C2E7C" w:rsidRDefault="00DD6120" w:rsidP="00407A73">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4" w:name="_Toc389139100"/>
      <w:r w:rsidRPr="000C2E7C">
        <w:rPr>
          <w:rFonts w:ascii="Times New Roman" w:hAnsi="Times New Roman" w:cs="Times New Roman"/>
          <w:i w:val="0"/>
          <w:color w:val="000000" w:themeColor="text1"/>
          <w:sz w:val="30"/>
          <w:szCs w:val="30"/>
        </w:rPr>
        <w:t xml:space="preserve">2.2 </w:t>
      </w:r>
      <w:r w:rsidR="00DA25B2" w:rsidRPr="000C2E7C">
        <w:rPr>
          <w:rFonts w:ascii="Times New Roman" w:hAnsi="Times New Roman" w:cs="Times New Roman"/>
          <w:i w:val="0"/>
          <w:color w:val="000000" w:themeColor="text1"/>
          <w:sz w:val="30"/>
          <w:szCs w:val="30"/>
        </w:rPr>
        <w:t xml:space="preserve">Анализ основных факторов риска возникновения чрезвычайных ситуаций, влияния на них факторов риска ЧС </w:t>
      </w:r>
      <w:r w:rsidR="00DA25B2" w:rsidRPr="000C2E7C">
        <w:rPr>
          <w:rFonts w:ascii="Times New Roman" w:hAnsi="Times New Roman" w:cs="Times New Roman"/>
          <w:i w:val="0"/>
          <w:color w:val="000000" w:themeColor="text1"/>
          <w:sz w:val="30"/>
          <w:szCs w:val="30"/>
        </w:rPr>
        <w:lastRenderedPageBreak/>
        <w:t xml:space="preserve">военного, биолого-социального характера и иных угроз на территории </w:t>
      </w:r>
      <w:r w:rsidR="00016FF2" w:rsidRPr="000C2E7C">
        <w:rPr>
          <w:rFonts w:ascii="Times New Roman" w:hAnsi="Times New Roman" w:cs="Times New Roman"/>
          <w:i w:val="0"/>
          <w:color w:val="000000" w:themeColor="text1"/>
          <w:sz w:val="30"/>
          <w:szCs w:val="30"/>
        </w:rPr>
        <w:t>муниципального образования</w:t>
      </w:r>
      <w:bookmarkEnd w:id="94"/>
      <w:r w:rsidR="00DB21B7" w:rsidRPr="000C2E7C">
        <w:rPr>
          <w:color w:val="000000" w:themeColor="text1"/>
        </w:rPr>
        <w:tab/>
      </w:r>
    </w:p>
    <w:p w:rsidR="000C2E7C" w:rsidRPr="000C2E7C" w:rsidRDefault="000C2E7C" w:rsidP="000C2E7C">
      <w:pPr>
        <w:ind w:firstLine="851"/>
        <w:contextualSpacing/>
        <w:rPr>
          <w:color w:val="000000"/>
        </w:rPr>
      </w:pPr>
      <w:r w:rsidRPr="000C2E7C">
        <w:rPr>
          <w:color w:val="000000"/>
        </w:rPr>
        <w:t>Характерной особенностью инфраструктуры насел</w:t>
      </w:r>
      <w:r w:rsidR="003C6EEA">
        <w:rPr>
          <w:color w:val="000000"/>
        </w:rPr>
        <w:t>е</w:t>
      </w:r>
      <w:r w:rsidRPr="000C2E7C">
        <w:rPr>
          <w:color w:val="000000"/>
        </w:rPr>
        <w:t>нных пунктов сельсовета является расположение ряда</w:t>
      </w:r>
      <w:r w:rsidR="003C6EEA">
        <w:rPr>
          <w:color w:val="000000"/>
        </w:rPr>
        <w:t xml:space="preserve"> </w:t>
      </w:r>
      <w:r w:rsidRPr="000C2E7C">
        <w:rPr>
          <w:color w:val="000000"/>
        </w:rPr>
        <w:t>потенциально опасных объектов в черте застройки. Эти обстоятельства определяют высокую вероятность возникновения чрезвычайных ситуаций техногенного характера, а также тяжесть возможных социально-экономических последствий.</w:t>
      </w:r>
    </w:p>
    <w:p w:rsidR="000C2E7C" w:rsidRPr="000C2E7C" w:rsidRDefault="000C2E7C" w:rsidP="000C2E7C">
      <w:pPr>
        <w:ind w:firstLine="851"/>
        <w:contextualSpacing/>
        <w:rPr>
          <w:color w:val="000000"/>
        </w:rPr>
      </w:pPr>
      <w:r w:rsidRPr="000C2E7C">
        <w:rPr>
          <w:color w:val="000000"/>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сельсовета и существенно сказывающиеся на безопасности населения:</w:t>
      </w:r>
    </w:p>
    <w:p w:rsidR="000C2E7C" w:rsidRPr="000C2E7C" w:rsidRDefault="000C2E7C" w:rsidP="00EC09C3">
      <w:pPr>
        <w:pStyle w:val="a5"/>
        <w:numPr>
          <w:ilvl w:val="0"/>
          <w:numId w:val="9"/>
        </w:numPr>
        <w:rPr>
          <w:color w:val="000000"/>
        </w:rPr>
      </w:pPr>
      <w:r w:rsidRPr="000C2E7C">
        <w:rPr>
          <w:color w:val="000000"/>
        </w:rPr>
        <w:t>террористические;</w:t>
      </w:r>
    </w:p>
    <w:p w:rsidR="000C2E7C" w:rsidRPr="000C2E7C" w:rsidRDefault="000C2E7C" w:rsidP="00EC09C3">
      <w:pPr>
        <w:pStyle w:val="a5"/>
        <w:numPr>
          <w:ilvl w:val="0"/>
          <w:numId w:val="9"/>
        </w:numPr>
        <w:rPr>
          <w:color w:val="000000"/>
        </w:rPr>
      </w:pPr>
      <w:r w:rsidRPr="000C2E7C">
        <w:rPr>
          <w:color w:val="000000"/>
        </w:rPr>
        <w:t>криминальные;</w:t>
      </w:r>
    </w:p>
    <w:p w:rsidR="000C2E7C" w:rsidRPr="000C2E7C" w:rsidRDefault="000C2E7C" w:rsidP="00EC09C3">
      <w:pPr>
        <w:pStyle w:val="a5"/>
        <w:numPr>
          <w:ilvl w:val="0"/>
          <w:numId w:val="9"/>
        </w:numPr>
        <w:rPr>
          <w:color w:val="000000"/>
        </w:rPr>
      </w:pPr>
      <w:r w:rsidRPr="000C2E7C">
        <w:rPr>
          <w:color w:val="000000"/>
        </w:rPr>
        <w:t>коммунально-бытового и жилищного характера;</w:t>
      </w:r>
    </w:p>
    <w:p w:rsidR="000C2E7C" w:rsidRPr="000C2E7C" w:rsidRDefault="000C2E7C" w:rsidP="00EC09C3">
      <w:pPr>
        <w:pStyle w:val="a5"/>
        <w:numPr>
          <w:ilvl w:val="0"/>
          <w:numId w:val="9"/>
        </w:numPr>
        <w:rPr>
          <w:color w:val="000000"/>
        </w:rPr>
      </w:pPr>
      <w:r w:rsidRPr="000C2E7C">
        <w:rPr>
          <w:color w:val="000000"/>
        </w:rPr>
        <w:t>техногенные;</w:t>
      </w:r>
    </w:p>
    <w:p w:rsidR="000C2E7C" w:rsidRPr="000C2E7C" w:rsidRDefault="000C2E7C" w:rsidP="00EC09C3">
      <w:pPr>
        <w:pStyle w:val="a5"/>
        <w:numPr>
          <w:ilvl w:val="0"/>
          <w:numId w:val="9"/>
        </w:numPr>
        <w:rPr>
          <w:color w:val="000000"/>
        </w:rPr>
      </w:pPr>
      <w:r w:rsidRPr="000C2E7C">
        <w:rPr>
          <w:color w:val="000000"/>
        </w:rPr>
        <w:t>военные;</w:t>
      </w:r>
    </w:p>
    <w:p w:rsidR="000C2E7C" w:rsidRPr="000C2E7C" w:rsidRDefault="000C2E7C" w:rsidP="00EC09C3">
      <w:pPr>
        <w:pStyle w:val="a5"/>
        <w:numPr>
          <w:ilvl w:val="0"/>
          <w:numId w:val="9"/>
        </w:numPr>
        <w:rPr>
          <w:color w:val="000000"/>
        </w:rPr>
      </w:pPr>
      <w:r w:rsidRPr="000C2E7C">
        <w:rPr>
          <w:color w:val="000000"/>
        </w:rPr>
        <w:t>природные;</w:t>
      </w:r>
    </w:p>
    <w:p w:rsidR="000C2E7C" w:rsidRPr="000C2E7C" w:rsidRDefault="000C2E7C" w:rsidP="00EC09C3">
      <w:pPr>
        <w:pStyle w:val="a5"/>
        <w:numPr>
          <w:ilvl w:val="0"/>
          <w:numId w:val="9"/>
        </w:numPr>
        <w:rPr>
          <w:color w:val="000000"/>
        </w:rPr>
      </w:pPr>
      <w:r w:rsidRPr="000C2E7C">
        <w:rPr>
          <w:color w:val="000000"/>
        </w:rPr>
        <w:t>эпидемиологического характера;</w:t>
      </w:r>
    </w:p>
    <w:p w:rsidR="000C2E7C" w:rsidRPr="000C2E7C" w:rsidRDefault="000C2E7C" w:rsidP="00EC09C3">
      <w:pPr>
        <w:pStyle w:val="a5"/>
        <w:numPr>
          <w:ilvl w:val="0"/>
          <w:numId w:val="9"/>
        </w:numPr>
        <w:rPr>
          <w:color w:val="000000"/>
        </w:rPr>
      </w:pPr>
      <w:r w:rsidRPr="000C2E7C">
        <w:rPr>
          <w:color w:val="000000"/>
        </w:rPr>
        <w:t>экологические.</w:t>
      </w:r>
    </w:p>
    <w:p w:rsidR="000C2E7C" w:rsidRPr="000C2E7C" w:rsidRDefault="000C2E7C" w:rsidP="000C2E7C">
      <w:pPr>
        <w:ind w:firstLine="851"/>
        <w:contextualSpacing/>
        <w:rPr>
          <w:color w:val="000000"/>
        </w:rPr>
      </w:pPr>
      <w:r w:rsidRPr="000C2E7C">
        <w:rPr>
          <w:color w:val="000000"/>
        </w:rPr>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неприемлемого (недопустимого) риска</w:t>
      </w:r>
      <w:r w:rsidRPr="000C2E7C">
        <w:rPr>
          <w:color w:val="00000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повышенного риска</w:t>
      </w:r>
      <w:r w:rsidRPr="000C2E7C">
        <w:rPr>
          <w:color w:val="00000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w:t>
      </w:r>
      <w:r w:rsidRPr="000C2E7C">
        <w:rPr>
          <w:color w:val="000000"/>
        </w:rPr>
        <w:lastRenderedPageBreak/>
        <w:t>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0C2E7C" w:rsidRPr="000C2E7C" w:rsidRDefault="000C2E7C" w:rsidP="000C2E7C">
      <w:pPr>
        <w:ind w:firstLine="851"/>
        <w:contextualSpacing/>
        <w:rPr>
          <w:color w:val="000000"/>
        </w:rPr>
      </w:pP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условно приемлемого риска</w:t>
      </w:r>
      <w:r w:rsidRPr="000C2E7C">
        <w:rPr>
          <w:color w:val="00000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0C2E7C" w:rsidRPr="000C2E7C" w:rsidRDefault="000C2E7C" w:rsidP="000C2E7C">
      <w:pPr>
        <w:ind w:firstLine="851"/>
        <w:contextualSpacing/>
        <w:rPr>
          <w:color w:val="000000"/>
        </w:rPr>
      </w:pPr>
      <w:r w:rsidRPr="000C2E7C">
        <w:rPr>
          <w:color w:val="000000"/>
        </w:rPr>
        <w:t xml:space="preserve">● </w:t>
      </w:r>
      <w:r w:rsidRPr="000C2E7C">
        <w:rPr>
          <w:i/>
          <w:color w:val="000000"/>
        </w:rPr>
        <w:t>зона приемлемого риска</w:t>
      </w:r>
      <w:r w:rsidRPr="000C2E7C">
        <w:rPr>
          <w:color w:val="000000"/>
        </w:rPr>
        <w:t xml:space="preserve"> – территория, на которой допускается любое строительство и размещение населения.</w:t>
      </w:r>
    </w:p>
    <w:p w:rsidR="000C2E7C" w:rsidRPr="000C2E7C" w:rsidRDefault="000C2E7C" w:rsidP="000C2E7C">
      <w:pPr>
        <w:ind w:firstLine="851"/>
        <w:contextualSpacing/>
        <w:rPr>
          <w:color w:val="000000"/>
        </w:rPr>
      </w:pPr>
      <w:r w:rsidRPr="000C2E7C">
        <w:rPr>
          <w:color w:val="00000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0C2E7C" w:rsidRDefault="000C2E7C" w:rsidP="000C2E7C">
      <w:pPr>
        <w:ind w:firstLine="851"/>
        <w:contextualSpacing/>
        <w:rPr>
          <w:color w:val="000000"/>
        </w:rPr>
      </w:pPr>
      <w:r w:rsidRPr="000C2E7C">
        <w:rPr>
          <w:color w:val="000000"/>
        </w:rPr>
        <w:t xml:space="preserve">Границы зон в координатах </w:t>
      </w:r>
      <w:r w:rsidR="003C6EEA">
        <w:rPr>
          <w:color w:val="000000"/>
        </w:rPr>
        <w:t>«</w:t>
      </w:r>
      <w:r w:rsidRPr="000C2E7C">
        <w:rPr>
          <w:color w:val="000000"/>
        </w:rPr>
        <w:t>частота ЧС – число пострадавших</w:t>
      </w:r>
      <w:r w:rsidR="003C6EEA">
        <w:rPr>
          <w:color w:val="000000"/>
        </w:rPr>
        <w:t>»</w:t>
      </w:r>
      <w:r w:rsidRPr="000C2E7C">
        <w:rPr>
          <w:color w:val="000000"/>
        </w:rPr>
        <w:t xml:space="preserve"> и </w:t>
      </w:r>
      <w:r w:rsidR="003C6EEA">
        <w:rPr>
          <w:color w:val="000000"/>
        </w:rPr>
        <w:t>«</w:t>
      </w:r>
      <w:r w:rsidRPr="000C2E7C">
        <w:rPr>
          <w:color w:val="000000"/>
        </w:rPr>
        <w:t>частота ЧС – материальный ущерб</w:t>
      </w:r>
      <w:r w:rsidR="003C6EEA">
        <w:rPr>
          <w:color w:val="000000"/>
        </w:rPr>
        <w:t>»</w:t>
      </w:r>
      <w:r w:rsidRPr="000C2E7C">
        <w:rPr>
          <w:color w:val="000000"/>
        </w:rPr>
        <w:t xml:space="preserve"> представлены в таблице 1 и таблице 2</w:t>
      </w:r>
      <w:r>
        <w:rPr>
          <w:color w:val="000000"/>
        </w:rPr>
        <w:t xml:space="preserve"> соответственно.</w:t>
      </w:r>
    </w:p>
    <w:p w:rsidR="000C2E7C" w:rsidRPr="00655F04" w:rsidRDefault="000C2E7C" w:rsidP="000C2E7C">
      <w:pPr>
        <w:suppressAutoHyphens/>
        <w:spacing w:line="240" w:lineRule="auto"/>
        <w:ind w:firstLine="0"/>
        <w:jc w:val="left"/>
        <w:rPr>
          <w:b/>
          <w:color w:val="000000" w:themeColor="text1"/>
          <w:sz w:val="20"/>
          <w:szCs w:val="20"/>
        </w:rPr>
      </w:pPr>
      <w:r w:rsidRPr="00655F04">
        <w:rPr>
          <w:b/>
          <w:color w:val="000000" w:themeColor="text1"/>
          <w:sz w:val="20"/>
          <w:szCs w:val="20"/>
        </w:rPr>
        <w:t xml:space="preserve">Таблица </w:t>
      </w:r>
      <w:r w:rsidR="002F00EC" w:rsidRPr="00655F04">
        <w:rPr>
          <w:b/>
          <w:color w:val="000000" w:themeColor="text1"/>
          <w:sz w:val="20"/>
          <w:szCs w:val="20"/>
        </w:rPr>
        <w:fldChar w:fldCharType="begin"/>
      </w:r>
      <w:r w:rsidRPr="00655F04">
        <w:rPr>
          <w:b/>
          <w:color w:val="000000" w:themeColor="text1"/>
          <w:sz w:val="20"/>
          <w:szCs w:val="20"/>
        </w:rPr>
        <w:instrText xml:space="preserve"> SEQ Таблица \* ARABIC </w:instrText>
      </w:r>
      <w:r w:rsidR="002F00EC" w:rsidRPr="00655F04">
        <w:rPr>
          <w:b/>
          <w:color w:val="000000" w:themeColor="text1"/>
          <w:sz w:val="20"/>
          <w:szCs w:val="20"/>
        </w:rPr>
        <w:fldChar w:fldCharType="separate"/>
      </w:r>
      <w:r w:rsidR="00E35B95">
        <w:rPr>
          <w:b/>
          <w:noProof/>
          <w:color w:val="000000" w:themeColor="text1"/>
          <w:sz w:val="20"/>
          <w:szCs w:val="20"/>
        </w:rPr>
        <w:t>1</w:t>
      </w:r>
      <w:r w:rsidR="002F00EC" w:rsidRPr="00655F04">
        <w:rPr>
          <w:b/>
          <w:color w:val="000000" w:themeColor="text1"/>
          <w:sz w:val="20"/>
          <w:szCs w:val="20"/>
        </w:rPr>
        <w:fldChar w:fldCharType="end"/>
      </w:r>
      <w:r w:rsidRPr="00655F04">
        <w:rPr>
          <w:b/>
          <w:color w:val="000000" w:themeColor="text1"/>
          <w:sz w:val="20"/>
          <w:szCs w:val="20"/>
        </w:rPr>
        <w:t xml:space="preserve"> – Определение границ зон рисков в координатах </w:t>
      </w:r>
      <w:r w:rsidR="003C6EEA">
        <w:rPr>
          <w:b/>
          <w:color w:val="000000" w:themeColor="text1"/>
          <w:sz w:val="20"/>
          <w:szCs w:val="20"/>
        </w:rPr>
        <w:t>«</w:t>
      </w:r>
      <w:r w:rsidRPr="00655F04">
        <w:rPr>
          <w:b/>
          <w:color w:val="000000" w:themeColor="text1"/>
          <w:sz w:val="20"/>
          <w:szCs w:val="20"/>
        </w:rPr>
        <w:t>частота ЧС – число пострадавших</w:t>
      </w:r>
      <w:r w:rsidR="003C6EEA">
        <w:rPr>
          <w:b/>
          <w:color w:val="000000" w:themeColor="text1"/>
          <w:sz w:val="20"/>
          <w:szCs w:val="20"/>
        </w:rPr>
        <w:t>»</w:t>
      </w:r>
    </w:p>
    <w:p w:rsidR="000C2E7C" w:rsidRPr="00B63029" w:rsidRDefault="000C2E7C" w:rsidP="000C2E7C">
      <w:pPr>
        <w:suppressAutoHyphens/>
        <w:ind w:firstLine="0"/>
      </w:pPr>
      <w:r w:rsidRPr="00655F04">
        <w:rPr>
          <w:noProof/>
          <w:lang w:eastAsia="ru-RU"/>
        </w:rPr>
        <w:drawing>
          <wp:inline distT="0" distB="0" distL="0" distR="0">
            <wp:extent cx="5942363" cy="2236145"/>
            <wp:effectExtent l="19050" t="0" r="1237" b="0"/>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l="1101" t="3125" r="1137" b="3065"/>
                    <a:stretch>
                      <a:fillRect/>
                    </a:stretch>
                  </pic:blipFill>
                  <pic:spPr bwMode="auto">
                    <a:xfrm>
                      <a:off x="0" y="0"/>
                      <a:ext cx="5943881" cy="2236716"/>
                    </a:xfrm>
                    <a:prstGeom prst="rect">
                      <a:avLst/>
                    </a:prstGeom>
                    <a:noFill/>
                    <a:ln w="9525">
                      <a:noFill/>
                      <a:miter lim="800000"/>
                      <a:headEnd/>
                      <a:tailEnd/>
                    </a:ln>
                  </pic:spPr>
                </pic:pic>
              </a:graphicData>
            </a:graphic>
          </wp:inline>
        </w:drawing>
      </w:r>
    </w:p>
    <w:p w:rsidR="000C2E7C" w:rsidRDefault="000C2E7C" w:rsidP="000C2E7C">
      <w:pPr>
        <w:suppressAutoHyphens/>
        <w:ind w:firstLine="851"/>
      </w:pPr>
    </w:p>
    <w:p w:rsidR="000C2E7C" w:rsidRPr="00617B1C" w:rsidRDefault="000C2E7C" w:rsidP="000C2E7C">
      <w:pPr>
        <w:suppressAutoHyphens/>
        <w:spacing w:line="240" w:lineRule="auto"/>
        <w:ind w:firstLine="0"/>
        <w:jc w:val="left"/>
        <w:rPr>
          <w:b/>
          <w:color w:val="000000" w:themeColor="text1"/>
          <w:sz w:val="20"/>
          <w:szCs w:val="20"/>
        </w:rPr>
      </w:pPr>
      <w:r w:rsidRPr="00617B1C">
        <w:rPr>
          <w:b/>
          <w:color w:val="000000" w:themeColor="text1"/>
          <w:sz w:val="20"/>
          <w:szCs w:val="20"/>
        </w:rPr>
        <w:t xml:space="preserve">Таблица </w:t>
      </w:r>
      <w:r w:rsidR="002F00EC" w:rsidRPr="00617B1C">
        <w:rPr>
          <w:b/>
          <w:color w:val="000000" w:themeColor="text1"/>
          <w:sz w:val="20"/>
          <w:szCs w:val="20"/>
        </w:rPr>
        <w:fldChar w:fldCharType="begin"/>
      </w:r>
      <w:r w:rsidRPr="00617B1C">
        <w:rPr>
          <w:b/>
          <w:color w:val="000000" w:themeColor="text1"/>
          <w:sz w:val="20"/>
          <w:szCs w:val="20"/>
        </w:rPr>
        <w:instrText xml:space="preserve"> SEQ Таблица \* ARABIC </w:instrText>
      </w:r>
      <w:r w:rsidR="002F00EC" w:rsidRPr="00617B1C">
        <w:rPr>
          <w:b/>
          <w:color w:val="000000" w:themeColor="text1"/>
          <w:sz w:val="20"/>
          <w:szCs w:val="20"/>
        </w:rPr>
        <w:fldChar w:fldCharType="separate"/>
      </w:r>
      <w:r w:rsidR="00E35B95">
        <w:rPr>
          <w:b/>
          <w:noProof/>
          <w:color w:val="000000" w:themeColor="text1"/>
          <w:sz w:val="20"/>
          <w:szCs w:val="20"/>
        </w:rPr>
        <w:t>2</w:t>
      </w:r>
      <w:r w:rsidR="002F00EC" w:rsidRPr="00617B1C">
        <w:rPr>
          <w:b/>
          <w:color w:val="000000" w:themeColor="text1"/>
          <w:sz w:val="20"/>
          <w:szCs w:val="20"/>
        </w:rPr>
        <w:fldChar w:fldCharType="end"/>
      </w:r>
      <w:r w:rsidRPr="00617B1C">
        <w:rPr>
          <w:b/>
          <w:color w:val="000000" w:themeColor="text1"/>
          <w:sz w:val="20"/>
          <w:szCs w:val="20"/>
        </w:rPr>
        <w:t xml:space="preserve"> – Определение границ зон рисков в координатах </w:t>
      </w:r>
      <w:r w:rsidR="003C6EEA">
        <w:rPr>
          <w:b/>
          <w:color w:val="000000" w:themeColor="text1"/>
          <w:sz w:val="20"/>
          <w:szCs w:val="20"/>
        </w:rPr>
        <w:t>«</w:t>
      </w:r>
      <w:r w:rsidRPr="00617B1C">
        <w:rPr>
          <w:b/>
          <w:color w:val="000000" w:themeColor="text1"/>
          <w:sz w:val="20"/>
          <w:szCs w:val="20"/>
        </w:rPr>
        <w:t>частота ЧС – материальный ущерб</w:t>
      </w:r>
      <w:r w:rsidR="003C6EEA">
        <w:rPr>
          <w:b/>
          <w:color w:val="000000" w:themeColor="text1"/>
          <w:sz w:val="20"/>
          <w:szCs w:val="20"/>
        </w:rPr>
        <w:t>»</w:t>
      </w:r>
    </w:p>
    <w:p w:rsidR="000C2E7C" w:rsidRDefault="000C2E7C" w:rsidP="000C2E7C">
      <w:pPr>
        <w:suppressAutoHyphens/>
        <w:spacing w:line="240" w:lineRule="auto"/>
        <w:ind w:firstLine="0"/>
        <w:rPr>
          <w:i/>
          <w:color w:val="000000" w:themeColor="text1"/>
          <w:sz w:val="30"/>
          <w:szCs w:val="30"/>
        </w:rPr>
      </w:pPr>
      <w:r>
        <w:rPr>
          <w:noProof/>
          <w:lang w:eastAsia="ru-RU"/>
        </w:rPr>
        <w:lastRenderedPageBreak/>
        <w:drawing>
          <wp:inline distT="0" distB="0" distL="0" distR="0">
            <wp:extent cx="5941728" cy="2433037"/>
            <wp:effectExtent l="19050" t="0" r="1872"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srcRect l="1071" t="3333" r="1024" b="3333"/>
                    <a:stretch>
                      <a:fillRect/>
                    </a:stretch>
                  </pic:blipFill>
                  <pic:spPr bwMode="auto">
                    <a:xfrm>
                      <a:off x="0" y="0"/>
                      <a:ext cx="5941728" cy="2433037"/>
                    </a:xfrm>
                    <a:prstGeom prst="rect">
                      <a:avLst/>
                    </a:prstGeom>
                    <a:noFill/>
                    <a:ln w="9525">
                      <a:noFill/>
                      <a:miter lim="800000"/>
                      <a:headEnd/>
                      <a:tailEnd/>
                    </a:ln>
                  </pic:spPr>
                </pic:pic>
              </a:graphicData>
            </a:graphic>
          </wp:inline>
        </w:drawing>
      </w:r>
    </w:p>
    <w:p w:rsidR="005B32E9" w:rsidRPr="00F16D5A" w:rsidRDefault="00096132" w:rsidP="000C2E7C">
      <w:pPr>
        <w:pStyle w:val="2"/>
        <w:keepNext w:val="0"/>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95" w:name="_Toc389139101"/>
      <w:r w:rsidRPr="00F16D5A">
        <w:rPr>
          <w:rFonts w:ascii="Times New Roman" w:hAnsi="Times New Roman" w:cs="Times New Roman"/>
          <w:i w:val="0"/>
          <w:color w:val="000000" w:themeColor="text1"/>
          <w:sz w:val="30"/>
          <w:szCs w:val="30"/>
        </w:rPr>
        <w:t xml:space="preserve">2.3 </w:t>
      </w:r>
      <w:r w:rsidR="00374E16" w:rsidRPr="00F16D5A">
        <w:rPr>
          <w:rFonts w:ascii="Times New Roman" w:hAnsi="Times New Roman" w:cs="Times New Roman"/>
          <w:i w:val="0"/>
          <w:color w:val="000000" w:themeColor="text1"/>
          <w:sz w:val="30"/>
          <w:szCs w:val="30"/>
        </w:rPr>
        <w:t>Общая оценка риска</w:t>
      </w:r>
      <w:bookmarkEnd w:id="95"/>
    </w:p>
    <w:p w:rsidR="00F16D5A" w:rsidRPr="00F16D5A" w:rsidRDefault="00F16D5A" w:rsidP="00F16D5A">
      <w:pPr>
        <w:ind w:firstLine="851"/>
        <w:contextualSpacing/>
        <w:rPr>
          <w:color w:val="000000"/>
        </w:rPr>
      </w:pPr>
      <w:bookmarkStart w:id="96" w:name="_Toc268263712"/>
      <w:r w:rsidRPr="00F16D5A">
        <w:rPr>
          <w:color w:val="000000"/>
        </w:rPr>
        <w:t>К числу основных расчетных показателей риска относятся:</w:t>
      </w:r>
    </w:p>
    <w:p w:rsidR="00F16D5A" w:rsidRPr="00F16D5A" w:rsidRDefault="00F16D5A" w:rsidP="00EC09C3">
      <w:pPr>
        <w:pStyle w:val="a5"/>
        <w:numPr>
          <w:ilvl w:val="0"/>
          <w:numId w:val="10"/>
        </w:numPr>
        <w:rPr>
          <w:color w:val="000000"/>
        </w:rPr>
      </w:pPr>
      <w:r w:rsidRPr="00F16D5A">
        <w:rPr>
          <w:color w:val="000000"/>
        </w:rPr>
        <w:t>индивидуальный риск;</w:t>
      </w:r>
    </w:p>
    <w:p w:rsidR="00F16D5A" w:rsidRPr="00F16D5A" w:rsidRDefault="00F16D5A" w:rsidP="00EC09C3">
      <w:pPr>
        <w:pStyle w:val="a5"/>
        <w:numPr>
          <w:ilvl w:val="0"/>
          <w:numId w:val="10"/>
        </w:numPr>
        <w:rPr>
          <w:color w:val="000000"/>
        </w:rPr>
      </w:pPr>
      <w:r w:rsidRPr="00F16D5A">
        <w:rPr>
          <w:color w:val="000000"/>
        </w:rPr>
        <w:t>коллективный риск;</w:t>
      </w:r>
    </w:p>
    <w:p w:rsidR="00F16D5A" w:rsidRPr="00F16D5A" w:rsidRDefault="00F16D5A" w:rsidP="00EC09C3">
      <w:pPr>
        <w:pStyle w:val="a5"/>
        <w:numPr>
          <w:ilvl w:val="0"/>
          <w:numId w:val="10"/>
        </w:numPr>
        <w:rPr>
          <w:color w:val="000000"/>
        </w:rPr>
      </w:pPr>
      <w:r w:rsidRPr="00F16D5A">
        <w:rPr>
          <w:color w:val="000000"/>
        </w:rPr>
        <w:t>социальный риск;</w:t>
      </w:r>
    </w:p>
    <w:p w:rsidR="00F16D5A" w:rsidRPr="00F16D5A" w:rsidRDefault="00F16D5A" w:rsidP="00EC09C3">
      <w:pPr>
        <w:pStyle w:val="a5"/>
        <w:numPr>
          <w:ilvl w:val="0"/>
          <w:numId w:val="10"/>
        </w:numPr>
        <w:rPr>
          <w:color w:val="000000"/>
        </w:rPr>
      </w:pPr>
      <w:r w:rsidRPr="00F16D5A">
        <w:rPr>
          <w:color w:val="000000"/>
        </w:rPr>
        <w:t>материальный риск;</w:t>
      </w:r>
    </w:p>
    <w:p w:rsidR="00F16D5A" w:rsidRPr="00F16D5A" w:rsidRDefault="00F16D5A" w:rsidP="00EC09C3">
      <w:pPr>
        <w:pStyle w:val="a5"/>
        <w:numPr>
          <w:ilvl w:val="0"/>
          <w:numId w:val="10"/>
        </w:numPr>
        <w:rPr>
          <w:color w:val="000000"/>
        </w:rPr>
      </w:pPr>
      <w:r w:rsidRPr="00F16D5A">
        <w:rPr>
          <w:color w:val="000000"/>
        </w:rPr>
        <w:t>экономический риск.</w:t>
      </w:r>
    </w:p>
    <w:p w:rsidR="00F16D5A" w:rsidRPr="00F16D5A" w:rsidRDefault="00F16D5A" w:rsidP="00F16D5A">
      <w:pPr>
        <w:ind w:firstLine="851"/>
        <w:contextualSpacing/>
        <w:rPr>
          <w:color w:val="000000"/>
        </w:rPr>
      </w:pPr>
      <w:r w:rsidRPr="00F16D5A">
        <w:rPr>
          <w:color w:val="000000"/>
        </w:rPr>
        <w:t xml:space="preserve">Физический смысл индивидуального риска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w:t>
      </w:r>
    </w:p>
    <w:p w:rsidR="00F16D5A" w:rsidRPr="00F16D5A" w:rsidRDefault="00F16D5A" w:rsidP="00F16D5A">
      <w:pPr>
        <w:ind w:firstLine="851"/>
        <w:contextualSpacing/>
        <w:rPr>
          <w:color w:val="000000"/>
        </w:rPr>
      </w:pPr>
      <w:r w:rsidRPr="00F16D5A">
        <w:rPr>
          <w:color w:val="000000"/>
        </w:rPr>
        <w:t xml:space="preserve">Коллективный риск поэтому, по сути, является математическим ожиданием дискретной случайной величины людских потерь. </w:t>
      </w:r>
    </w:p>
    <w:p w:rsidR="00F16D5A" w:rsidRPr="00F16D5A" w:rsidRDefault="00F16D5A" w:rsidP="00F16D5A">
      <w:pPr>
        <w:ind w:firstLine="851"/>
        <w:contextualSpacing/>
        <w:rPr>
          <w:color w:val="000000"/>
        </w:rPr>
      </w:pPr>
      <w:r w:rsidRPr="00F16D5A">
        <w:rPr>
          <w:color w:val="000000"/>
        </w:rPr>
        <w:t>По аналогии с коллективным риском определяется материальный риск (математическое ожидание дискретной случайной величины материального ущерба</w:t>
      </w:r>
      <w:r>
        <w:rPr>
          <w:color w:val="000000"/>
        </w:rPr>
        <w:t>)</w:t>
      </w:r>
      <w:r w:rsidRPr="00F16D5A">
        <w:rPr>
          <w:color w:val="000000"/>
        </w:rPr>
        <w:t xml:space="preserve">. </w:t>
      </w:r>
    </w:p>
    <w:p w:rsidR="00F16D5A" w:rsidRPr="00F16D5A" w:rsidRDefault="00F16D5A" w:rsidP="00F16D5A">
      <w:pPr>
        <w:keepNext/>
        <w:keepLines/>
        <w:spacing w:line="240" w:lineRule="auto"/>
        <w:ind w:firstLine="0"/>
        <w:rPr>
          <w:rFonts w:eastAsia="Times New Roman"/>
          <w:b/>
          <w:color w:val="000000" w:themeColor="text1"/>
          <w:sz w:val="20"/>
          <w:szCs w:val="20"/>
        </w:rPr>
      </w:pPr>
      <w:r w:rsidRPr="00F16D5A">
        <w:rPr>
          <w:rFonts w:eastAsia="Times New Roman"/>
          <w:b/>
          <w:color w:val="000000" w:themeColor="text1"/>
          <w:sz w:val="20"/>
          <w:szCs w:val="20"/>
        </w:rPr>
        <w:lastRenderedPageBreak/>
        <w:t xml:space="preserve">Таблица </w:t>
      </w:r>
      <w:r w:rsidR="002F00EC" w:rsidRPr="00F16D5A">
        <w:rPr>
          <w:rFonts w:eastAsia="Times New Roman"/>
          <w:b/>
          <w:color w:val="000000" w:themeColor="text1"/>
          <w:sz w:val="20"/>
          <w:szCs w:val="20"/>
        </w:rPr>
        <w:fldChar w:fldCharType="begin"/>
      </w:r>
      <w:r w:rsidRPr="00F16D5A">
        <w:rPr>
          <w:rFonts w:eastAsia="Times New Roman"/>
          <w:b/>
          <w:color w:val="000000" w:themeColor="text1"/>
          <w:sz w:val="20"/>
          <w:szCs w:val="20"/>
        </w:rPr>
        <w:instrText xml:space="preserve"> SEQ Таблица \* ARABIC </w:instrText>
      </w:r>
      <w:r w:rsidR="002F00EC" w:rsidRPr="00F16D5A">
        <w:rPr>
          <w:rFonts w:eastAsia="Times New Roman"/>
          <w:b/>
          <w:color w:val="000000" w:themeColor="text1"/>
          <w:sz w:val="20"/>
          <w:szCs w:val="20"/>
        </w:rPr>
        <w:fldChar w:fldCharType="separate"/>
      </w:r>
      <w:r w:rsidR="00E35B95">
        <w:rPr>
          <w:rFonts w:eastAsia="Times New Roman"/>
          <w:b/>
          <w:noProof/>
          <w:color w:val="000000" w:themeColor="text1"/>
          <w:sz w:val="20"/>
          <w:szCs w:val="20"/>
        </w:rPr>
        <w:t>3</w:t>
      </w:r>
      <w:r w:rsidR="002F00EC" w:rsidRPr="00F16D5A">
        <w:rPr>
          <w:rFonts w:eastAsia="Times New Roman"/>
          <w:b/>
          <w:color w:val="000000" w:themeColor="text1"/>
          <w:sz w:val="20"/>
          <w:szCs w:val="20"/>
        </w:rPr>
        <w:fldChar w:fldCharType="end"/>
      </w:r>
      <w:r w:rsidRPr="00F16D5A">
        <w:rPr>
          <w:rFonts w:eastAsia="Times New Roman"/>
          <w:b/>
          <w:color w:val="000000" w:themeColor="text1"/>
          <w:sz w:val="20"/>
          <w:szCs w:val="20"/>
        </w:rPr>
        <w:t xml:space="preserve"> – Сводные данные по расч</w:t>
      </w:r>
      <w:r w:rsidR="003C6EEA">
        <w:rPr>
          <w:rFonts w:eastAsia="Times New Roman"/>
          <w:b/>
          <w:color w:val="000000" w:themeColor="text1"/>
          <w:sz w:val="20"/>
          <w:szCs w:val="20"/>
        </w:rPr>
        <w:t>е</w:t>
      </w:r>
      <w:r w:rsidRPr="00F16D5A">
        <w:rPr>
          <w:rFonts w:eastAsia="Times New Roman"/>
          <w:b/>
          <w:color w:val="000000" w:themeColor="text1"/>
          <w:sz w:val="20"/>
          <w:szCs w:val="20"/>
        </w:rPr>
        <w:t xml:space="preserve">тным показателям погибших и пострадавших среди населения при возникновении ЧС техногенного характера на территории МО </w:t>
      </w:r>
      <w:r w:rsidR="003C6EEA">
        <w:rPr>
          <w:rFonts w:eastAsia="Times New Roman"/>
          <w:b/>
          <w:color w:val="000000" w:themeColor="text1"/>
          <w:sz w:val="20"/>
          <w:szCs w:val="20"/>
        </w:rPr>
        <w:t>«</w:t>
      </w:r>
      <w:r w:rsidRPr="00F16D5A">
        <w:rPr>
          <w:rFonts w:eastAsia="Times New Roman"/>
          <w:b/>
          <w:color w:val="000000" w:themeColor="text1"/>
          <w:sz w:val="20"/>
          <w:szCs w:val="20"/>
        </w:rPr>
        <w:t>Сельсовет Стальский</w:t>
      </w:r>
      <w:r w:rsidR="003C6EEA">
        <w:rPr>
          <w:rFonts w:eastAsia="Times New Roman"/>
          <w:b/>
          <w:color w:val="000000" w:themeColor="text1"/>
          <w:sz w:val="20"/>
          <w:szCs w:val="20"/>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1417"/>
        <w:gridCol w:w="1560"/>
        <w:gridCol w:w="1701"/>
      </w:tblGrid>
      <w:tr w:rsidR="00F16D5A" w:rsidRPr="00F16D5A" w:rsidTr="00F16D5A">
        <w:tc>
          <w:tcPr>
            <w:tcW w:w="4928" w:type="dxa"/>
            <w:vMerge w:val="restart"/>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Аварийные</w:t>
            </w:r>
            <w:r>
              <w:rPr>
                <w:rFonts w:eastAsia="Times New Roman"/>
                <w:b/>
                <w:color w:val="000000" w:themeColor="text1"/>
                <w:sz w:val="20"/>
                <w:szCs w:val="20"/>
              </w:rPr>
              <w:t xml:space="preserve"> </w:t>
            </w:r>
            <w:r w:rsidRPr="00F16D5A">
              <w:rPr>
                <w:rFonts w:eastAsia="Times New Roman"/>
                <w:b/>
                <w:color w:val="000000" w:themeColor="text1"/>
                <w:sz w:val="20"/>
                <w:szCs w:val="20"/>
              </w:rPr>
              <w:t>сценарии</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(наиболее опасные)</w:t>
            </w:r>
          </w:p>
        </w:tc>
        <w:tc>
          <w:tcPr>
            <w:tcW w:w="4678" w:type="dxa"/>
            <w:gridSpan w:val="3"/>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Параметры</w:t>
            </w:r>
          </w:p>
        </w:tc>
      </w:tr>
      <w:tr w:rsidR="00F16D5A" w:rsidRPr="00F16D5A" w:rsidTr="00F16D5A">
        <w:trPr>
          <w:trHeight w:val="562"/>
        </w:trPr>
        <w:tc>
          <w:tcPr>
            <w:tcW w:w="4928" w:type="dxa"/>
            <w:vMerge/>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p>
        </w:tc>
        <w:tc>
          <w:tcPr>
            <w:tcW w:w="1417"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Вероятность</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Pr>
                <w:rFonts w:eastAsia="Times New Roman"/>
                <w:b/>
                <w:color w:val="000000" w:themeColor="text1"/>
                <w:sz w:val="20"/>
                <w:szCs w:val="20"/>
              </w:rPr>
              <w:t>с</w:t>
            </w:r>
            <w:r w:rsidRPr="00F16D5A">
              <w:rPr>
                <w:rFonts w:eastAsia="Times New Roman"/>
                <w:b/>
                <w:color w:val="000000" w:themeColor="text1"/>
                <w:sz w:val="20"/>
                <w:szCs w:val="20"/>
              </w:rPr>
              <w:t>обытия</w:t>
            </w:r>
          </w:p>
        </w:tc>
        <w:tc>
          <w:tcPr>
            <w:tcW w:w="1560"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Количество погибших</w:t>
            </w:r>
          </w:p>
        </w:tc>
        <w:tc>
          <w:tcPr>
            <w:tcW w:w="1701" w:type="dxa"/>
            <w:vAlign w:val="center"/>
          </w:tcPr>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Количество</w:t>
            </w:r>
          </w:p>
          <w:p w:rsidR="00F16D5A" w:rsidRPr="00F16D5A" w:rsidRDefault="00F16D5A" w:rsidP="00F16D5A">
            <w:pPr>
              <w:keepNext/>
              <w:keepLines/>
              <w:spacing w:line="240" w:lineRule="auto"/>
              <w:ind w:firstLine="0"/>
              <w:jc w:val="center"/>
              <w:rPr>
                <w:rFonts w:eastAsia="Times New Roman"/>
                <w:b/>
                <w:color w:val="000000" w:themeColor="text1"/>
                <w:sz w:val="20"/>
                <w:szCs w:val="20"/>
              </w:rPr>
            </w:pPr>
            <w:r w:rsidRPr="00F16D5A">
              <w:rPr>
                <w:rFonts w:eastAsia="Times New Roman"/>
                <w:b/>
                <w:color w:val="000000" w:themeColor="text1"/>
                <w:sz w:val="20"/>
                <w:szCs w:val="20"/>
              </w:rPr>
              <w:t>пострадавших</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АХОВ (по железной и автомобильной дорогам,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До 7-10%</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До 20-28%</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ГСМ (по автомобильной дороге,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10</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Авария при перевозке СУГ (по</w:t>
            </w:r>
            <w:r w:rsidR="003C6EEA">
              <w:rPr>
                <w:rFonts w:eastAsia="Times New Roman"/>
                <w:color w:val="000000" w:themeColor="text1"/>
                <w:sz w:val="20"/>
                <w:szCs w:val="20"/>
              </w:rPr>
              <w:t xml:space="preserve"> </w:t>
            </w:r>
            <w:r w:rsidRPr="00F16D5A">
              <w:rPr>
                <w:rFonts w:eastAsia="Times New Roman"/>
                <w:color w:val="000000" w:themeColor="text1"/>
                <w:sz w:val="20"/>
                <w:szCs w:val="20"/>
              </w:rPr>
              <w:t>автомобильной дороге, в проектируемой зоне)</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2,4*10</w:t>
            </w:r>
            <w:r w:rsidRPr="00F16D5A">
              <w:rPr>
                <w:rFonts w:eastAsia="Times New Roman"/>
                <w:color w:val="000000" w:themeColor="text1"/>
                <w:sz w:val="20"/>
                <w:szCs w:val="20"/>
                <w:vertAlign w:val="superscript"/>
              </w:rPr>
              <w:t>-7</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10</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 xml:space="preserve">Авария на сети газопровода диаметром </w:t>
            </w:r>
            <w:smartTag w:uri="urn:schemas-microsoft-com:office:smarttags" w:element="metricconverter">
              <w:smartTagPr>
                <w:attr w:name="ProductID" w:val="0,1 м"/>
              </w:smartTagPr>
              <w:r w:rsidRPr="00F16D5A">
                <w:rPr>
                  <w:rFonts w:eastAsia="Times New Roman"/>
                  <w:color w:val="000000" w:themeColor="text1"/>
                  <w:sz w:val="20"/>
                  <w:szCs w:val="20"/>
                </w:rPr>
                <w:t>0,1 м</w:t>
              </w:r>
            </w:smartTag>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5*10</w:t>
            </w:r>
            <w:r w:rsidRPr="00F16D5A">
              <w:rPr>
                <w:rFonts w:eastAsia="Times New Roman"/>
                <w:color w:val="000000" w:themeColor="text1"/>
                <w:sz w:val="20"/>
                <w:szCs w:val="20"/>
                <w:vertAlign w:val="superscript"/>
              </w:rPr>
              <w:t>-3</w:t>
            </w:r>
            <w:r w:rsidRPr="00F16D5A">
              <w:rPr>
                <w:rFonts w:eastAsia="Times New Roman"/>
                <w:color w:val="000000" w:themeColor="text1"/>
                <w:sz w:val="20"/>
                <w:szCs w:val="20"/>
              </w:rPr>
              <w:t xml:space="preserve"> /на </w:t>
            </w:r>
            <w:smartTag w:uri="urn:schemas-microsoft-com:office:smarttags" w:element="metricconverter">
              <w:smartTagPr>
                <w:attr w:name="ProductID" w:val="1 км"/>
              </w:smartTagPr>
              <w:r w:rsidRPr="00F16D5A">
                <w:rPr>
                  <w:rFonts w:eastAsia="Times New Roman"/>
                  <w:color w:val="000000" w:themeColor="text1"/>
                  <w:sz w:val="20"/>
                  <w:szCs w:val="20"/>
                </w:rPr>
                <w:t>1 км</w:t>
              </w:r>
            </w:smartTag>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r>
      <w:tr w:rsidR="00F16D5A" w:rsidRPr="00F16D5A" w:rsidTr="00F16D5A">
        <w:tc>
          <w:tcPr>
            <w:tcW w:w="4928" w:type="dxa"/>
            <w:vAlign w:val="center"/>
          </w:tcPr>
          <w:p w:rsidR="00F16D5A" w:rsidRPr="00F16D5A" w:rsidRDefault="00F16D5A" w:rsidP="00323EF9">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Аварии на АЗС, АГЗС</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1,5*10</w:t>
            </w:r>
            <w:r w:rsidRPr="00F16D5A">
              <w:rPr>
                <w:rFonts w:eastAsia="Times New Roman"/>
                <w:color w:val="000000" w:themeColor="text1"/>
                <w:sz w:val="20"/>
                <w:szCs w:val="20"/>
                <w:vertAlign w:val="superscript"/>
              </w:rPr>
              <w:t>-6</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4</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Пожар в 3-этажном здании</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 10</w:t>
            </w:r>
            <w:r w:rsidRPr="00F16D5A">
              <w:rPr>
                <w:rFonts w:eastAsia="Times New Roman"/>
                <w:color w:val="000000" w:themeColor="text1"/>
                <w:sz w:val="20"/>
                <w:szCs w:val="20"/>
                <w:vertAlign w:val="superscript"/>
              </w:rPr>
              <w:t>-4</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5</w:t>
            </w:r>
          </w:p>
        </w:tc>
      </w:tr>
      <w:tr w:rsidR="00F16D5A" w:rsidRPr="00F16D5A" w:rsidTr="00F16D5A">
        <w:tc>
          <w:tcPr>
            <w:tcW w:w="4928"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Пожар в 1-2-этажном здании</w:t>
            </w:r>
          </w:p>
        </w:tc>
        <w:tc>
          <w:tcPr>
            <w:tcW w:w="1417"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1,5* 10</w:t>
            </w:r>
            <w:r w:rsidRPr="00F16D5A">
              <w:rPr>
                <w:rFonts w:eastAsia="Times New Roman"/>
                <w:color w:val="000000" w:themeColor="text1"/>
                <w:sz w:val="20"/>
                <w:szCs w:val="20"/>
                <w:vertAlign w:val="superscript"/>
              </w:rPr>
              <w:t>-4</w:t>
            </w:r>
          </w:p>
        </w:tc>
        <w:tc>
          <w:tcPr>
            <w:tcW w:w="1560"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1</w:t>
            </w:r>
          </w:p>
        </w:tc>
        <w:tc>
          <w:tcPr>
            <w:tcW w:w="1701" w:type="dxa"/>
            <w:vAlign w:val="center"/>
          </w:tcPr>
          <w:p w:rsidR="00F16D5A" w:rsidRPr="00F16D5A" w:rsidRDefault="00F16D5A" w:rsidP="00F16D5A">
            <w:pPr>
              <w:keepNext/>
              <w:keepLines/>
              <w:spacing w:line="240" w:lineRule="auto"/>
              <w:ind w:firstLine="0"/>
              <w:jc w:val="center"/>
              <w:rPr>
                <w:rFonts w:eastAsia="Times New Roman"/>
                <w:color w:val="000000" w:themeColor="text1"/>
                <w:sz w:val="20"/>
                <w:szCs w:val="20"/>
              </w:rPr>
            </w:pPr>
            <w:r w:rsidRPr="00F16D5A">
              <w:rPr>
                <w:rFonts w:eastAsia="Times New Roman"/>
                <w:color w:val="000000" w:themeColor="text1"/>
                <w:sz w:val="20"/>
                <w:szCs w:val="20"/>
              </w:rPr>
              <w:t>2</w:t>
            </w:r>
          </w:p>
        </w:tc>
      </w:tr>
    </w:tbl>
    <w:p w:rsidR="00F16D5A" w:rsidRPr="00F16D5A" w:rsidRDefault="00F16D5A" w:rsidP="00F16D5A">
      <w:pPr>
        <w:ind w:firstLine="851"/>
        <w:contextualSpacing/>
        <w:rPr>
          <w:color w:val="000000"/>
        </w:rPr>
      </w:pPr>
    </w:p>
    <w:p w:rsidR="00F16D5A" w:rsidRPr="00F16D5A" w:rsidRDefault="00F16D5A" w:rsidP="00F16D5A">
      <w:pPr>
        <w:ind w:firstLine="851"/>
        <w:contextualSpacing/>
        <w:jc w:val="center"/>
        <w:rPr>
          <w:b/>
          <w:color w:val="000000"/>
        </w:rPr>
      </w:pPr>
      <w:r>
        <w:rPr>
          <w:b/>
          <w:color w:val="000000"/>
        </w:rPr>
        <w:t>Выводы</w:t>
      </w:r>
    </w:p>
    <w:p w:rsidR="00F16D5A" w:rsidRPr="00F16D5A" w:rsidRDefault="00F16D5A" w:rsidP="00F16D5A">
      <w:pPr>
        <w:ind w:firstLine="851"/>
        <w:contextualSpacing/>
        <w:rPr>
          <w:color w:val="000000"/>
        </w:rPr>
      </w:pPr>
      <w:r w:rsidRPr="00F16D5A">
        <w:rPr>
          <w:color w:val="000000"/>
        </w:rPr>
        <w:t>Провед</w:t>
      </w:r>
      <w:r w:rsidR="003C6EEA">
        <w:rPr>
          <w:color w:val="000000"/>
        </w:rPr>
        <w:t>е</w:t>
      </w:r>
      <w:r w:rsidRPr="00F16D5A">
        <w:rPr>
          <w:color w:val="000000"/>
        </w:rPr>
        <w:t>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r>
        <w:rPr>
          <w:color w:val="000000"/>
        </w:rPr>
        <w:t>.</w:t>
      </w:r>
    </w:p>
    <w:p w:rsidR="00F16D5A" w:rsidRPr="00F16D5A" w:rsidRDefault="00F16D5A" w:rsidP="00F16D5A">
      <w:pPr>
        <w:ind w:firstLine="851"/>
        <w:contextualSpacing/>
        <w:rPr>
          <w:color w:val="000000"/>
        </w:rPr>
      </w:pPr>
      <w:r w:rsidRPr="00F16D5A">
        <w:rPr>
          <w:color w:val="000000"/>
        </w:rPr>
        <w:t>Наибольшую вероятность и поражающее воздействие на территории сельсовета 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sidR="003C6EEA">
        <w:rPr>
          <w:color w:val="000000"/>
        </w:rPr>
        <w:t xml:space="preserve"> </w:t>
      </w:r>
    </w:p>
    <w:p w:rsidR="00F16D5A" w:rsidRPr="00F16D5A" w:rsidRDefault="00F16D5A" w:rsidP="00F16D5A">
      <w:pPr>
        <w:ind w:firstLine="851"/>
        <w:contextualSpacing/>
        <w:rPr>
          <w:color w:val="000000"/>
        </w:rPr>
      </w:pPr>
      <w:r w:rsidRPr="00F16D5A">
        <w:rPr>
          <w:color w:val="000000"/>
        </w:rPr>
        <w:t>Максимальная тяжесть последствий (материальный и социальный ущерб) на территории сельсовета будет иметь место при авариях с разливом АХОВ– (хлор, аммиак) на автомобильной дороге федерального значения Р-217 (М-29)</w:t>
      </w:r>
      <w:r w:rsidR="003C6EEA">
        <w:rPr>
          <w:color w:val="000000"/>
        </w:rPr>
        <w:t xml:space="preserve"> «</w:t>
      </w:r>
      <w:r w:rsidRPr="00F16D5A">
        <w:rPr>
          <w:color w:val="000000"/>
        </w:rPr>
        <w:t>Кавказ</w:t>
      </w:r>
      <w:r w:rsidR="003C6EEA">
        <w:rPr>
          <w:color w:val="000000"/>
        </w:rPr>
        <w:t>»</w:t>
      </w:r>
      <w:r w:rsidRPr="00F16D5A">
        <w:rPr>
          <w:color w:val="000000"/>
        </w:rPr>
        <w:t xml:space="preserve"> и</w:t>
      </w:r>
      <w:r w:rsidR="003C6EEA">
        <w:rPr>
          <w:color w:val="000000"/>
        </w:rPr>
        <w:t xml:space="preserve"> </w:t>
      </w:r>
      <w:r w:rsidRPr="00F16D5A">
        <w:rPr>
          <w:color w:val="000000"/>
        </w:rPr>
        <w:t xml:space="preserve">на железной дороге </w:t>
      </w:r>
      <w:r w:rsidR="003C6EEA">
        <w:rPr>
          <w:color w:val="000000"/>
        </w:rPr>
        <w:t>«</w:t>
      </w:r>
      <w:r w:rsidRPr="00F16D5A">
        <w:rPr>
          <w:color w:val="000000"/>
        </w:rPr>
        <w:t>Хасавюрт – Махачкала</w:t>
      </w:r>
      <w:r w:rsidR="003C6EEA">
        <w:rPr>
          <w:color w:val="000000"/>
        </w:rPr>
        <w:t>»</w:t>
      </w:r>
      <w:r w:rsidRPr="00F16D5A">
        <w:rPr>
          <w:color w:val="000000"/>
        </w:rPr>
        <w:t>).</w:t>
      </w:r>
    </w:p>
    <w:p w:rsidR="00F16D5A" w:rsidRPr="00F16D5A" w:rsidRDefault="00F16D5A" w:rsidP="00F16D5A">
      <w:pPr>
        <w:ind w:firstLine="851"/>
        <w:contextualSpacing/>
        <w:rPr>
          <w:color w:val="000000"/>
        </w:rPr>
      </w:pPr>
      <w:r w:rsidRPr="00F16D5A">
        <w:rPr>
          <w:color w:val="000000"/>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sidR="003C6EEA">
        <w:rPr>
          <w:color w:val="000000"/>
        </w:rPr>
        <w:t xml:space="preserve"> </w:t>
      </w:r>
    </w:p>
    <w:p w:rsidR="00F16D5A" w:rsidRPr="00F16D5A" w:rsidRDefault="00F16D5A" w:rsidP="00F16D5A">
      <w:pPr>
        <w:ind w:firstLine="851"/>
        <w:contextualSpacing/>
        <w:rPr>
          <w:color w:val="000000"/>
        </w:rPr>
      </w:pPr>
      <w:r w:rsidRPr="00F16D5A">
        <w:rPr>
          <w:color w:val="000000"/>
        </w:rPr>
        <w:t>Риск возникновения ЧС на объектах производственного назначения сельсовета не рассматривался в связи с отсутствием статистических данных.</w:t>
      </w:r>
    </w:p>
    <w:p w:rsidR="00F16D5A" w:rsidRPr="00F16D5A" w:rsidRDefault="00F16D5A" w:rsidP="00F16D5A">
      <w:pPr>
        <w:ind w:firstLine="851"/>
        <w:contextualSpacing/>
        <w:rPr>
          <w:color w:val="000000"/>
        </w:rPr>
      </w:pPr>
      <w:r w:rsidRPr="00F16D5A">
        <w:rPr>
          <w:color w:val="000000"/>
        </w:rPr>
        <w:t>Границы территории сельсовета,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4F2CBE" w:rsidRPr="00F16D5A" w:rsidRDefault="008C4497"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97" w:name="_Toc389139102"/>
      <w:r w:rsidRPr="00F16D5A">
        <w:rPr>
          <w:rFonts w:ascii="Times New Roman" w:eastAsia="Calibri" w:hAnsi="Times New Roman" w:cs="Times New Roman"/>
          <w:color w:val="000000" w:themeColor="text1"/>
        </w:rPr>
        <w:lastRenderedPageBreak/>
        <w:t xml:space="preserve">3 </w:t>
      </w:r>
      <w:bookmarkEnd w:id="96"/>
      <w:r w:rsidR="007D19C8" w:rsidRPr="00F16D5A">
        <w:rPr>
          <w:rFonts w:ascii="Times New Roman" w:eastAsia="Calibri" w:hAnsi="Times New Roman" w:cs="Times New Roman"/>
          <w:color w:val="000000" w:themeColor="text1"/>
        </w:rPr>
        <w:t xml:space="preserve">ХАРАКТЕРИСТИКА ФАКТОРОВ РИСКА ЧС ТЕХНОГЕННОГО ХАРАКТЕРА И ВОЗДЕЙСТВИЯ ИХ ПОСЛЕДСТВИЙ НА ТЕРРИТОРИЮ </w:t>
      </w:r>
      <w:r w:rsidR="0025080C" w:rsidRPr="00F16D5A">
        <w:rPr>
          <w:rFonts w:ascii="Times New Roman" w:eastAsia="Calibri" w:hAnsi="Times New Roman" w:cs="Times New Roman"/>
          <w:color w:val="000000" w:themeColor="text1"/>
        </w:rPr>
        <w:t xml:space="preserve">МУНИЦИПАЛЬНОГО ОБРАЗОВАНИЯ </w:t>
      </w:r>
      <w:r w:rsidR="003C6EEA">
        <w:rPr>
          <w:rFonts w:ascii="Times New Roman" w:eastAsia="Calibri" w:hAnsi="Times New Roman" w:cs="Times New Roman"/>
          <w:color w:val="000000" w:themeColor="text1"/>
        </w:rPr>
        <w:t>«</w:t>
      </w:r>
      <w:r w:rsidR="00605F87" w:rsidRPr="00F16D5A">
        <w:rPr>
          <w:rFonts w:ascii="Times New Roman" w:eastAsia="Calibri" w:hAnsi="Times New Roman" w:cs="Times New Roman"/>
          <w:color w:val="000000" w:themeColor="text1"/>
        </w:rPr>
        <w:t>СЕЛЬСОВЕТ СТАЛЬСКИЙ</w:t>
      </w:r>
      <w:r w:rsidR="003C6EEA">
        <w:rPr>
          <w:rFonts w:ascii="Times New Roman" w:eastAsia="Calibri" w:hAnsi="Times New Roman" w:cs="Times New Roman"/>
          <w:color w:val="000000" w:themeColor="text1"/>
        </w:rPr>
        <w:t>»</w:t>
      </w:r>
      <w:bookmarkEnd w:id="97"/>
    </w:p>
    <w:p w:rsidR="0049054E" w:rsidRPr="00F16D5A" w:rsidRDefault="004D5274" w:rsidP="00407A73">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98" w:name="_Toc389139103"/>
      <w:r w:rsidRPr="00F16D5A">
        <w:rPr>
          <w:rFonts w:ascii="Times New Roman" w:eastAsia="Calibri" w:hAnsi="Times New Roman" w:cs="Times New Roman"/>
          <w:i w:val="0"/>
          <w:color w:val="000000" w:themeColor="text1"/>
        </w:rPr>
        <w:t>3.1</w:t>
      </w:r>
      <w:r w:rsidR="007C69CA" w:rsidRPr="00F16D5A">
        <w:rPr>
          <w:rFonts w:ascii="Times New Roman" w:eastAsia="Calibri" w:hAnsi="Times New Roman" w:cs="Times New Roman"/>
          <w:i w:val="0"/>
          <w:color w:val="000000" w:themeColor="text1"/>
        </w:rPr>
        <w:t xml:space="preserve"> </w:t>
      </w:r>
      <w:r w:rsidR="00643AEB" w:rsidRPr="00F16D5A">
        <w:rPr>
          <w:rFonts w:ascii="Times New Roman" w:eastAsia="Calibri" w:hAnsi="Times New Roman" w:cs="Times New Roman"/>
          <w:i w:val="0"/>
          <w:color w:val="000000" w:themeColor="text1"/>
        </w:rPr>
        <w:t>Перечень возможных источников чрезвычайных ситуаций техногенного характера</w:t>
      </w:r>
      <w:bookmarkEnd w:id="98"/>
    </w:p>
    <w:p w:rsidR="00F16D5A" w:rsidRPr="00F16D5A" w:rsidRDefault="00F16D5A" w:rsidP="00F16D5A">
      <w:pPr>
        <w:suppressAutoHyphens/>
        <w:ind w:firstLine="851"/>
        <w:rPr>
          <w:color w:val="000000" w:themeColor="text1"/>
        </w:rPr>
      </w:pPr>
      <w:r w:rsidRPr="00F16D5A">
        <w:rPr>
          <w:color w:val="000000" w:themeColor="text1"/>
        </w:rPr>
        <w:t>К возникновению наиболее масштабных ЧС на территории сельсовета могут привести аварии (технические инциденты) на линиях электро-, газоснабжения,</w:t>
      </w:r>
      <w:r w:rsidR="003C6EEA">
        <w:rPr>
          <w:color w:val="000000" w:themeColor="text1"/>
        </w:rPr>
        <w:t xml:space="preserve"> </w:t>
      </w:r>
      <w:r w:rsidRPr="00F16D5A">
        <w:rPr>
          <w:color w:val="000000" w:themeColor="text1"/>
        </w:rPr>
        <w:t>водопроводных сетях, аварии на взрывопожароопасных объектах, в том числе объектах газотранспортного комплекса 1-й и 2-й категории, аварийные ситуации на железнодорожной и автомобильной</w:t>
      </w:r>
      <w:r w:rsidR="003C6EEA">
        <w:rPr>
          <w:color w:val="000000" w:themeColor="text1"/>
        </w:rPr>
        <w:t xml:space="preserve"> </w:t>
      </w:r>
      <w:r w:rsidRPr="00F16D5A">
        <w:rPr>
          <w:color w:val="000000" w:themeColor="text1"/>
        </w:rPr>
        <w:t>магистралях с выбросом АХОВ и ВПОВ, аварийные ситуации на АЗС, магистральных газо- и нефтепроводах.</w:t>
      </w:r>
    </w:p>
    <w:p w:rsidR="00F16D5A" w:rsidRPr="00F16D5A" w:rsidRDefault="00F16D5A" w:rsidP="00F16D5A">
      <w:pPr>
        <w:suppressAutoHyphens/>
        <w:ind w:firstLine="851"/>
        <w:rPr>
          <w:color w:val="000000" w:themeColor="text1"/>
        </w:rPr>
      </w:pPr>
      <w:r w:rsidRPr="00F16D5A">
        <w:rPr>
          <w:color w:val="000000" w:themeColor="text1"/>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145BE0" w:rsidRPr="00F16D5A" w:rsidRDefault="00145BE0" w:rsidP="00504743">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99" w:name="_Toc389139104"/>
      <w:r w:rsidRPr="00F16D5A">
        <w:rPr>
          <w:rFonts w:ascii="Times New Roman" w:eastAsia="Times New Roman" w:hAnsi="Times New Roman" w:cs="Times New Roman"/>
          <w:color w:val="000000" w:themeColor="text1"/>
          <w:kern w:val="32"/>
          <w:sz w:val="28"/>
          <w:szCs w:val="28"/>
          <w:lang w:eastAsia="ru-RU"/>
        </w:rPr>
        <w:t>3.1.</w:t>
      </w:r>
      <w:r w:rsidR="00246D05" w:rsidRPr="00F16D5A">
        <w:rPr>
          <w:rFonts w:ascii="Times New Roman" w:eastAsia="Times New Roman" w:hAnsi="Times New Roman" w:cs="Times New Roman"/>
          <w:color w:val="000000" w:themeColor="text1"/>
          <w:kern w:val="32"/>
          <w:sz w:val="28"/>
          <w:szCs w:val="28"/>
          <w:lang w:eastAsia="ru-RU"/>
        </w:rPr>
        <w:t>1</w:t>
      </w:r>
      <w:r w:rsidR="0071580B" w:rsidRPr="00F16D5A">
        <w:rPr>
          <w:rFonts w:ascii="Times New Roman" w:eastAsia="Times New Roman" w:hAnsi="Times New Roman" w:cs="Times New Roman"/>
          <w:color w:val="000000" w:themeColor="text1"/>
          <w:kern w:val="32"/>
          <w:sz w:val="28"/>
          <w:szCs w:val="28"/>
          <w:lang w:eastAsia="ru-RU"/>
        </w:rPr>
        <w:t xml:space="preserve"> Разгерметизация емкостей с АХОВ</w:t>
      </w:r>
      <w:bookmarkEnd w:id="99"/>
      <w:r w:rsidR="0071580B" w:rsidRPr="00F16D5A">
        <w:rPr>
          <w:rFonts w:ascii="Times New Roman" w:eastAsia="Times New Roman" w:hAnsi="Times New Roman" w:cs="Times New Roman"/>
          <w:color w:val="000000" w:themeColor="text1"/>
          <w:kern w:val="32"/>
          <w:sz w:val="28"/>
          <w:szCs w:val="28"/>
          <w:lang w:eastAsia="ru-RU"/>
        </w:rPr>
        <w:t xml:space="preserve"> </w:t>
      </w:r>
    </w:p>
    <w:p w:rsidR="00F16D5A" w:rsidRPr="00F16D5A" w:rsidRDefault="00F16D5A" w:rsidP="00F16D5A">
      <w:pPr>
        <w:suppressAutoHyphens/>
        <w:ind w:firstLine="851"/>
        <w:rPr>
          <w:color w:val="000000" w:themeColor="text1"/>
        </w:rPr>
      </w:pPr>
      <w:r w:rsidRPr="00F16D5A">
        <w:rPr>
          <w:color w:val="000000" w:themeColor="text1"/>
        </w:rPr>
        <w:t>К объектам, аварии на которых могут привести к образованию зон ЧС на территории сельсовета, относит</w:t>
      </w:r>
      <w:r w:rsidR="0015688E">
        <w:rPr>
          <w:color w:val="000000" w:themeColor="text1"/>
        </w:rPr>
        <w:t>ся ж</w:t>
      </w:r>
      <w:r w:rsidRPr="00F16D5A">
        <w:rPr>
          <w:color w:val="000000" w:themeColor="text1"/>
        </w:rPr>
        <w:t xml:space="preserve">елезная дорога </w:t>
      </w:r>
      <w:r w:rsidR="003C6EEA">
        <w:rPr>
          <w:color w:val="000000" w:themeColor="text1"/>
        </w:rPr>
        <w:t>«</w:t>
      </w:r>
      <w:r w:rsidRPr="00F16D5A">
        <w:rPr>
          <w:color w:val="000000" w:themeColor="text1"/>
        </w:rPr>
        <w:t>Хасавюрт – Махачкала</w:t>
      </w:r>
      <w:r w:rsidR="003C6EEA">
        <w:rPr>
          <w:color w:val="000000" w:themeColor="text1"/>
        </w:rPr>
        <w:t>»</w:t>
      </w:r>
      <w:r>
        <w:rPr>
          <w:color w:val="000000" w:themeColor="text1"/>
        </w:rPr>
        <w:t>, п</w:t>
      </w:r>
      <w:r w:rsidRPr="00F16D5A">
        <w:rPr>
          <w:color w:val="000000" w:themeColor="text1"/>
        </w:rPr>
        <w:t>о которой транспортируются</w:t>
      </w:r>
      <w:r w:rsidR="0015688E">
        <w:rPr>
          <w:color w:val="000000" w:themeColor="text1"/>
        </w:rPr>
        <w:t>:</w:t>
      </w:r>
    </w:p>
    <w:p w:rsidR="00F16D5A" w:rsidRPr="00F16D5A" w:rsidRDefault="00F16D5A" w:rsidP="00EC09C3">
      <w:pPr>
        <w:pStyle w:val="a5"/>
        <w:numPr>
          <w:ilvl w:val="0"/>
          <w:numId w:val="11"/>
        </w:numPr>
        <w:suppressAutoHyphens/>
        <w:rPr>
          <w:color w:val="000000" w:themeColor="text1"/>
        </w:rPr>
      </w:pPr>
      <w:r w:rsidRPr="00F16D5A">
        <w:rPr>
          <w:color w:val="000000" w:themeColor="text1"/>
        </w:rPr>
        <w:t>аварийно химически опасные вещества (аммиак в 57 т, хлор</w:t>
      </w:r>
      <w:r w:rsidR="003C6EEA">
        <w:rPr>
          <w:color w:val="000000" w:themeColor="text1"/>
        </w:rPr>
        <w:t xml:space="preserve"> </w:t>
      </w:r>
      <w:r w:rsidRPr="00F16D5A">
        <w:rPr>
          <w:color w:val="000000" w:themeColor="text1"/>
        </w:rPr>
        <w:t>в 45 т цистернах);</w:t>
      </w:r>
    </w:p>
    <w:p w:rsidR="00F16D5A" w:rsidRPr="00F16D5A" w:rsidRDefault="00F16D5A" w:rsidP="00EC09C3">
      <w:pPr>
        <w:pStyle w:val="a5"/>
        <w:numPr>
          <w:ilvl w:val="0"/>
          <w:numId w:val="11"/>
        </w:numPr>
        <w:suppressAutoHyphens/>
        <w:rPr>
          <w:color w:val="000000" w:themeColor="text1"/>
        </w:rPr>
      </w:pPr>
      <w:r w:rsidRPr="00F16D5A">
        <w:rPr>
          <w:color w:val="000000" w:themeColor="text1"/>
        </w:rPr>
        <w:t>автомобильная</w:t>
      </w:r>
      <w:r w:rsidR="003C6EEA">
        <w:rPr>
          <w:color w:val="000000" w:themeColor="text1"/>
        </w:rPr>
        <w:t xml:space="preserve"> </w:t>
      </w:r>
      <w:r w:rsidRPr="00F16D5A">
        <w:rPr>
          <w:color w:val="000000" w:themeColor="text1"/>
        </w:rPr>
        <w:t xml:space="preserve">дорога федерального значения Р217 </w:t>
      </w:r>
      <w:r w:rsidR="003C6EEA">
        <w:rPr>
          <w:color w:val="000000" w:themeColor="text1"/>
        </w:rPr>
        <w:t>«</w:t>
      </w:r>
      <w:r w:rsidRPr="00F16D5A">
        <w:rPr>
          <w:color w:val="000000" w:themeColor="text1"/>
        </w:rPr>
        <w:t>Кавказ</w:t>
      </w:r>
      <w:r w:rsidR="003C6EEA">
        <w:rPr>
          <w:color w:val="000000" w:themeColor="text1"/>
        </w:rPr>
        <w:t>»</w:t>
      </w:r>
      <w:r w:rsidRPr="00F16D5A">
        <w:rPr>
          <w:color w:val="000000" w:themeColor="text1"/>
        </w:rPr>
        <w:t xml:space="preserve"> (М29), по которой перевозятся аварийно химически опасные вещества (АХОВ): хлор, аммиак в 6 т. контейнерах каждое.</w:t>
      </w:r>
    </w:p>
    <w:p w:rsidR="00F16D5A" w:rsidRPr="00F16D5A" w:rsidRDefault="00F16D5A" w:rsidP="00F16D5A">
      <w:pPr>
        <w:suppressAutoHyphens/>
        <w:ind w:firstLine="851"/>
        <w:rPr>
          <w:color w:val="000000" w:themeColor="text1"/>
        </w:rPr>
      </w:pPr>
      <w:r w:rsidRPr="00F16D5A">
        <w:rPr>
          <w:color w:val="000000" w:themeColor="text1"/>
        </w:rPr>
        <w:t xml:space="preserve">Прогнозирование масштабов зон заражения выполнено в соответствии с </w:t>
      </w:r>
      <w:r w:rsidR="003C6EEA">
        <w:rPr>
          <w:color w:val="000000" w:themeColor="text1"/>
        </w:rPr>
        <w:t>«</w:t>
      </w:r>
      <w:r w:rsidRPr="00F16D5A">
        <w:rPr>
          <w:color w:val="000000" w:themeColor="text1"/>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3C6EEA">
        <w:rPr>
          <w:color w:val="000000" w:themeColor="text1"/>
        </w:rPr>
        <w:t>»</w:t>
      </w:r>
      <w:r w:rsidRPr="00F16D5A">
        <w:rPr>
          <w:color w:val="000000" w:themeColor="text1"/>
        </w:rPr>
        <w:t xml:space="preserve"> (РД 52.04.253-90, утверждена Начальником ГО СССР и Председателем Госкомгидромета СССР 23.03.90 г.).</w:t>
      </w:r>
      <w:r w:rsidR="0015688E">
        <w:rPr>
          <w:color w:val="000000" w:themeColor="text1"/>
        </w:rPr>
        <w:t xml:space="preserve"> </w:t>
      </w:r>
      <w:r w:rsidR="003C6EEA">
        <w:rPr>
          <w:color w:val="000000" w:themeColor="text1"/>
        </w:rPr>
        <w:t>«</w:t>
      </w:r>
      <w:r w:rsidRPr="00F16D5A">
        <w:rPr>
          <w:color w:val="000000" w:themeColor="text1"/>
        </w:rPr>
        <w:t xml:space="preserve">Методика оценки радиационной и химической обстановки по данным </w:t>
      </w:r>
      <w:r w:rsidRPr="00F16D5A">
        <w:rPr>
          <w:color w:val="000000" w:themeColor="text1"/>
        </w:rPr>
        <w:lastRenderedPageBreak/>
        <w:t>разведки гражданской обороны</w:t>
      </w:r>
      <w:r w:rsidR="003C6EEA">
        <w:rPr>
          <w:color w:val="000000" w:themeColor="text1"/>
        </w:rPr>
        <w:t>»</w:t>
      </w:r>
      <w:r w:rsidRPr="00F16D5A">
        <w:rPr>
          <w:color w:val="000000" w:themeColor="text1"/>
        </w:rPr>
        <w:t xml:space="preserve">, МО СССР, </w:t>
      </w:r>
      <w:smartTag w:uri="urn:schemas-microsoft-com:office:smarttags" w:element="metricconverter">
        <w:smartTagPr>
          <w:attr w:name="ProductID" w:val="1980 г"/>
        </w:smartTagPr>
        <w:r w:rsidRPr="00F16D5A">
          <w:rPr>
            <w:color w:val="000000" w:themeColor="text1"/>
          </w:rPr>
          <w:t>1980 г</w:t>
        </w:r>
      </w:smartTag>
      <w:r w:rsidR="0015688E">
        <w:rPr>
          <w:color w:val="000000" w:themeColor="text1"/>
        </w:rPr>
        <w:t xml:space="preserve">. использовалась </w:t>
      </w:r>
      <w:r w:rsidRPr="00F16D5A">
        <w:rPr>
          <w:color w:val="000000" w:themeColor="text1"/>
        </w:rPr>
        <w:t>только в части определения возможных потерь населения в очагах химического поражения.</w:t>
      </w:r>
    </w:p>
    <w:p w:rsidR="00F16D5A" w:rsidRPr="00F16D5A" w:rsidRDefault="00F16D5A" w:rsidP="00F16D5A">
      <w:pPr>
        <w:suppressAutoHyphens/>
        <w:ind w:firstLine="851"/>
        <w:rPr>
          <w:color w:val="000000" w:themeColor="text1"/>
        </w:rPr>
      </w:pPr>
      <w:r w:rsidRPr="00F16D5A">
        <w:rPr>
          <w:color w:val="000000" w:themeColor="text1"/>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F16D5A" w:rsidRPr="00F16D5A" w:rsidRDefault="00F16D5A" w:rsidP="00F16D5A">
      <w:pPr>
        <w:suppressAutoHyphens/>
        <w:ind w:firstLine="851"/>
        <w:rPr>
          <w:color w:val="000000" w:themeColor="text1"/>
        </w:rPr>
      </w:pPr>
      <w:r w:rsidRPr="00F16D5A">
        <w:rPr>
          <w:color w:val="000000" w:themeColor="text1"/>
        </w:rPr>
        <w:t>1. Емкости, содержащие АХОВ, разрушаются пол</w:t>
      </w:r>
      <w:r w:rsidR="0098342F">
        <w:rPr>
          <w:color w:val="000000" w:themeColor="text1"/>
        </w:rPr>
        <w:t>ностью (уровень заполнения 95%):</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железнодорожная </w:t>
      </w:r>
      <w:r w:rsidR="003C6EEA">
        <w:rPr>
          <w:color w:val="000000" w:themeColor="text1"/>
        </w:rPr>
        <w:t>е</w:t>
      </w:r>
      <w:r w:rsidRPr="0098342F">
        <w:rPr>
          <w:color w:val="000000" w:themeColor="text1"/>
        </w:rPr>
        <w:t>мкость с аммиаком 57</w:t>
      </w:r>
      <w:r w:rsidR="00323EF9">
        <w:rPr>
          <w:color w:val="000000" w:themeColor="text1"/>
        </w:rPr>
        <w:t xml:space="preserve"> </w:t>
      </w:r>
      <w:r w:rsidRPr="0098342F">
        <w:rPr>
          <w:color w:val="000000" w:themeColor="text1"/>
        </w:rPr>
        <w:t>т, хлором 45</w:t>
      </w:r>
      <w:r w:rsidR="0098342F">
        <w:rPr>
          <w:color w:val="000000" w:themeColor="text1"/>
        </w:rPr>
        <w:t xml:space="preserve"> т;</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автомобильная емкость с хлором </w:t>
      </w:r>
      <w:r w:rsidR="0098342F">
        <w:rPr>
          <w:color w:val="000000" w:themeColor="text1"/>
        </w:rPr>
        <w:t>–</w:t>
      </w:r>
      <w:r w:rsidRPr="0098342F">
        <w:rPr>
          <w:color w:val="000000" w:themeColor="text1"/>
        </w:rPr>
        <w:t xml:space="preserve"> 1 т, 6 т;</w:t>
      </w:r>
    </w:p>
    <w:p w:rsidR="00F16D5A" w:rsidRPr="0098342F" w:rsidRDefault="00F16D5A" w:rsidP="00EC09C3">
      <w:pPr>
        <w:pStyle w:val="a5"/>
        <w:numPr>
          <w:ilvl w:val="0"/>
          <w:numId w:val="12"/>
        </w:numPr>
        <w:suppressAutoHyphens/>
        <w:rPr>
          <w:color w:val="000000" w:themeColor="text1"/>
        </w:rPr>
      </w:pPr>
      <w:r w:rsidRPr="0098342F">
        <w:rPr>
          <w:color w:val="000000" w:themeColor="text1"/>
        </w:rPr>
        <w:t xml:space="preserve">автомобильная емкость с аммиаком </w:t>
      </w:r>
      <w:r w:rsidR="0098342F">
        <w:rPr>
          <w:color w:val="000000" w:themeColor="text1"/>
        </w:rPr>
        <w:t>–</w:t>
      </w:r>
      <w:r w:rsidRPr="0098342F">
        <w:rPr>
          <w:color w:val="000000" w:themeColor="text1"/>
        </w:rPr>
        <w:t xml:space="preserve"> </w:t>
      </w:r>
      <w:smartTag w:uri="urn:schemas-microsoft-com:office:smarttags" w:element="metricconverter">
        <w:smartTagPr>
          <w:attr w:name="ProductID" w:val="8 м3"/>
        </w:smartTagPr>
        <w:r w:rsidRPr="0098342F">
          <w:rPr>
            <w:color w:val="000000" w:themeColor="text1"/>
          </w:rPr>
          <w:t>8 м</w:t>
        </w:r>
        <w:r w:rsidRPr="0098342F">
          <w:rPr>
            <w:color w:val="000000" w:themeColor="text1"/>
            <w:vertAlign w:val="superscript"/>
          </w:rPr>
          <w:t>3</w:t>
        </w:r>
      </w:smartTag>
      <w:r w:rsidRPr="0098342F">
        <w:rPr>
          <w:color w:val="000000" w:themeColor="text1"/>
        </w:rPr>
        <w:t>, 6 т;</w:t>
      </w:r>
    </w:p>
    <w:p w:rsidR="00F16D5A" w:rsidRPr="00F16D5A" w:rsidRDefault="00F16D5A" w:rsidP="00F16D5A">
      <w:pPr>
        <w:suppressAutoHyphens/>
        <w:ind w:firstLine="851"/>
        <w:rPr>
          <w:color w:val="000000" w:themeColor="text1"/>
        </w:rPr>
      </w:pPr>
      <w:r w:rsidRPr="00F16D5A">
        <w:rPr>
          <w:color w:val="000000" w:themeColor="text1"/>
        </w:rPr>
        <w:t xml:space="preserve">2. Толщина свободного разлития </w:t>
      </w:r>
      <w:r w:rsidR="0098342F">
        <w:rPr>
          <w:color w:val="000000" w:themeColor="text1"/>
        </w:rPr>
        <w:t>–</w:t>
      </w:r>
      <w:r w:rsidRPr="00F16D5A">
        <w:rPr>
          <w:color w:val="000000" w:themeColor="text1"/>
        </w:rPr>
        <w:t xml:space="preserve"> 0</w:t>
      </w:r>
      <w:r w:rsidR="0098342F">
        <w:rPr>
          <w:color w:val="000000" w:themeColor="text1"/>
        </w:rPr>
        <w:t>,</w:t>
      </w:r>
      <w:r w:rsidRPr="00F16D5A">
        <w:rPr>
          <w:color w:val="000000" w:themeColor="text1"/>
        </w:rPr>
        <w:t>05 м;</w:t>
      </w:r>
    </w:p>
    <w:p w:rsidR="00F16D5A" w:rsidRPr="00F16D5A" w:rsidRDefault="00F16D5A" w:rsidP="00F16D5A">
      <w:pPr>
        <w:suppressAutoHyphens/>
        <w:ind w:firstLine="851"/>
        <w:rPr>
          <w:color w:val="000000" w:themeColor="text1"/>
        </w:rPr>
      </w:pPr>
      <w:r w:rsidRPr="00F16D5A">
        <w:rPr>
          <w:color w:val="000000" w:themeColor="text1"/>
        </w:rPr>
        <w:t xml:space="preserve">3. Метеорологические условия </w:t>
      </w:r>
      <w:r w:rsidR="0098342F">
        <w:rPr>
          <w:color w:val="000000" w:themeColor="text1"/>
        </w:rPr>
        <w:t>–</w:t>
      </w:r>
      <w:r w:rsidRPr="00F16D5A">
        <w:rPr>
          <w:color w:val="000000" w:themeColor="text1"/>
        </w:rPr>
        <w:t xml:space="preserve"> инверсия, скорость приземного ветра </w:t>
      </w:r>
      <w:r w:rsidR="0098342F">
        <w:rPr>
          <w:color w:val="000000" w:themeColor="text1"/>
        </w:rPr>
        <w:t xml:space="preserve">– </w:t>
      </w:r>
      <w:r w:rsidRPr="00F16D5A">
        <w:rPr>
          <w:color w:val="000000" w:themeColor="text1"/>
        </w:rPr>
        <w:t>1 м/с;</w:t>
      </w:r>
    </w:p>
    <w:p w:rsidR="00F16D5A" w:rsidRPr="00F16D5A" w:rsidRDefault="00F16D5A" w:rsidP="00F16D5A">
      <w:pPr>
        <w:suppressAutoHyphens/>
        <w:ind w:firstLine="851"/>
        <w:rPr>
          <w:color w:val="000000" w:themeColor="text1"/>
        </w:rPr>
      </w:pPr>
      <w:r w:rsidRPr="00F16D5A">
        <w:rPr>
          <w:color w:val="000000" w:themeColor="text1"/>
        </w:rPr>
        <w:t>4. Направление ветра от очага ЧС в сторону территории объекта;</w:t>
      </w:r>
    </w:p>
    <w:p w:rsidR="00F16D5A" w:rsidRPr="00F16D5A" w:rsidRDefault="00F16D5A" w:rsidP="00F16D5A">
      <w:pPr>
        <w:suppressAutoHyphens/>
        <w:ind w:firstLine="851"/>
        <w:rPr>
          <w:color w:val="000000" w:themeColor="text1"/>
        </w:rPr>
      </w:pPr>
      <w:r w:rsidRPr="00F16D5A">
        <w:rPr>
          <w:color w:val="000000" w:themeColor="text1"/>
        </w:rPr>
        <w:t xml:space="preserve">5. Температура окружающего воздуха </w:t>
      </w:r>
      <w:r w:rsidR="0098342F">
        <w:rPr>
          <w:color w:val="000000" w:themeColor="text1"/>
        </w:rPr>
        <w:t>–</w:t>
      </w:r>
      <w:r w:rsidRPr="00F16D5A">
        <w:rPr>
          <w:color w:val="000000" w:themeColor="text1"/>
        </w:rPr>
        <w:t xml:space="preserve"> +20</w:t>
      </w:r>
      <w:r w:rsidRPr="0098342F">
        <w:rPr>
          <w:color w:val="000000" w:themeColor="text1"/>
          <w:vertAlign w:val="superscript"/>
        </w:rPr>
        <w:t>о</w:t>
      </w:r>
      <w:r w:rsidRPr="00F16D5A">
        <w:rPr>
          <w:color w:val="000000" w:themeColor="text1"/>
        </w:rPr>
        <w:t>С;</w:t>
      </w:r>
    </w:p>
    <w:p w:rsidR="00F16D5A" w:rsidRPr="00F16D5A" w:rsidRDefault="00F16D5A" w:rsidP="00F16D5A">
      <w:pPr>
        <w:suppressAutoHyphens/>
        <w:ind w:firstLine="851"/>
        <w:rPr>
          <w:color w:val="000000" w:themeColor="text1"/>
        </w:rPr>
      </w:pPr>
      <w:r w:rsidRPr="00F16D5A">
        <w:rPr>
          <w:color w:val="000000" w:themeColor="text1"/>
        </w:rPr>
        <w:t xml:space="preserve">6. Время от начала аварии </w:t>
      </w:r>
      <w:r w:rsidR="0098342F">
        <w:rPr>
          <w:color w:val="000000" w:themeColor="text1"/>
        </w:rPr>
        <w:t>–</w:t>
      </w:r>
      <w:r w:rsidRPr="00F16D5A">
        <w:rPr>
          <w:color w:val="000000" w:themeColor="text1"/>
        </w:rPr>
        <w:t xml:space="preserve"> 1 час.</w:t>
      </w:r>
    </w:p>
    <w:p w:rsidR="0098342F" w:rsidRPr="0098342F" w:rsidRDefault="0098342F" w:rsidP="0098342F">
      <w:pPr>
        <w:keepNext/>
        <w:keepLines/>
        <w:spacing w:line="240" w:lineRule="auto"/>
        <w:ind w:firstLine="0"/>
        <w:jc w:val="center"/>
        <w:rPr>
          <w:rFonts w:eastAsia="Times New Roman"/>
          <w:b/>
          <w:color w:val="000000" w:themeColor="text1"/>
          <w:sz w:val="20"/>
          <w:szCs w:val="20"/>
        </w:rPr>
      </w:pPr>
      <w:r w:rsidRPr="0098342F">
        <w:rPr>
          <w:rFonts w:eastAsia="Times New Roman"/>
          <w:b/>
          <w:color w:val="000000" w:themeColor="text1"/>
          <w:sz w:val="20"/>
          <w:szCs w:val="20"/>
        </w:rPr>
        <w:t xml:space="preserve">Таблица </w:t>
      </w:r>
      <w:r w:rsidR="002F00EC" w:rsidRPr="0098342F">
        <w:rPr>
          <w:rFonts w:eastAsia="Times New Roman"/>
          <w:b/>
          <w:color w:val="000000" w:themeColor="text1"/>
          <w:sz w:val="20"/>
          <w:szCs w:val="20"/>
        </w:rPr>
        <w:fldChar w:fldCharType="begin"/>
      </w:r>
      <w:r w:rsidRPr="0098342F">
        <w:rPr>
          <w:rFonts w:eastAsia="Times New Roman"/>
          <w:b/>
          <w:color w:val="000000" w:themeColor="text1"/>
          <w:sz w:val="20"/>
          <w:szCs w:val="20"/>
        </w:rPr>
        <w:instrText xml:space="preserve"> SEQ Таблица \* ARABIC </w:instrText>
      </w:r>
      <w:r w:rsidR="002F00EC" w:rsidRPr="0098342F">
        <w:rPr>
          <w:rFonts w:eastAsia="Times New Roman"/>
          <w:b/>
          <w:color w:val="000000" w:themeColor="text1"/>
          <w:sz w:val="20"/>
          <w:szCs w:val="20"/>
        </w:rPr>
        <w:fldChar w:fldCharType="separate"/>
      </w:r>
      <w:r w:rsidR="00E35B95">
        <w:rPr>
          <w:rFonts w:eastAsia="Times New Roman"/>
          <w:b/>
          <w:noProof/>
          <w:color w:val="000000" w:themeColor="text1"/>
          <w:sz w:val="20"/>
          <w:szCs w:val="20"/>
        </w:rPr>
        <w:t>4</w:t>
      </w:r>
      <w:r w:rsidR="002F00EC" w:rsidRPr="0098342F">
        <w:rPr>
          <w:rFonts w:eastAsia="Times New Roman"/>
          <w:b/>
          <w:color w:val="000000" w:themeColor="text1"/>
          <w:sz w:val="20"/>
          <w:szCs w:val="20"/>
        </w:rPr>
        <w:fldChar w:fldCharType="end"/>
      </w:r>
      <w:r w:rsidRPr="0098342F">
        <w:rPr>
          <w:rFonts w:eastAsia="Times New Roman"/>
          <w:b/>
          <w:color w:val="000000" w:themeColor="text1"/>
          <w:sz w:val="20"/>
          <w:szCs w:val="20"/>
        </w:rPr>
        <w:t xml:space="preserve"> – Угловые размеры зоны возможного заражения АХОВ в зависимости от скорости ветра</w:t>
      </w:r>
    </w:p>
    <w:tbl>
      <w:tblPr>
        <w:tblStyle w:val="aff4"/>
        <w:tblW w:w="5000" w:type="pct"/>
        <w:tblLook w:val="0000" w:firstRow="0" w:lastRow="0" w:firstColumn="0" w:lastColumn="0" w:noHBand="0" w:noVBand="0"/>
      </w:tblPr>
      <w:tblGrid>
        <w:gridCol w:w="2992"/>
        <w:gridCol w:w="1411"/>
        <w:gridCol w:w="2010"/>
        <w:gridCol w:w="2010"/>
        <w:gridCol w:w="1149"/>
      </w:tblGrid>
      <w:tr w:rsidR="00F16D5A" w:rsidRPr="0098342F" w:rsidTr="0098342F">
        <w:tc>
          <w:tcPr>
            <w:tcW w:w="1563"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Скорость ветра, м/с</w:t>
            </w:r>
          </w:p>
        </w:tc>
        <w:tc>
          <w:tcPr>
            <w:tcW w:w="73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sym w:font="Symbol" w:char="F03C"/>
            </w:r>
            <w:r w:rsidRPr="0098342F">
              <w:rPr>
                <w:rFonts w:eastAsia="Times New Roman"/>
                <w:color w:val="000000" w:themeColor="text1"/>
                <w:sz w:val="20"/>
                <w:szCs w:val="20"/>
              </w:rPr>
              <w:t xml:space="preserve"> 0,6</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0,6 - 1,0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1,1 - 2,0</w:t>
            </w:r>
          </w:p>
        </w:tc>
        <w:tc>
          <w:tcPr>
            <w:tcW w:w="60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sym w:font="Symbol" w:char="F03E"/>
            </w:r>
            <w:r w:rsidRPr="0098342F">
              <w:rPr>
                <w:rFonts w:eastAsia="Times New Roman"/>
                <w:color w:val="000000" w:themeColor="text1"/>
                <w:sz w:val="20"/>
                <w:szCs w:val="20"/>
              </w:rPr>
              <w:t xml:space="preserve"> 2,0</w:t>
            </w:r>
          </w:p>
        </w:tc>
      </w:tr>
      <w:tr w:rsidR="00F16D5A" w:rsidRPr="0098342F" w:rsidTr="0098342F">
        <w:tc>
          <w:tcPr>
            <w:tcW w:w="1563"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Угловой размер, град</w:t>
            </w:r>
          </w:p>
        </w:tc>
        <w:tc>
          <w:tcPr>
            <w:tcW w:w="73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360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180</w:t>
            </w:r>
          </w:p>
        </w:tc>
        <w:tc>
          <w:tcPr>
            <w:tcW w:w="105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90</w:t>
            </w:r>
          </w:p>
        </w:tc>
        <w:tc>
          <w:tcPr>
            <w:tcW w:w="600"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45</w:t>
            </w:r>
          </w:p>
        </w:tc>
      </w:tr>
    </w:tbl>
    <w:p w:rsidR="00F16D5A" w:rsidRPr="00F16D5A" w:rsidRDefault="00F16D5A" w:rsidP="00F16D5A">
      <w:pPr>
        <w:suppressAutoHyphens/>
        <w:ind w:firstLine="851"/>
        <w:rPr>
          <w:color w:val="000000" w:themeColor="text1"/>
        </w:rPr>
      </w:pPr>
    </w:p>
    <w:p w:rsidR="0098342F" w:rsidRPr="0098342F" w:rsidRDefault="0098342F" w:rsidP="0098342F">
      <w:pPr>
        <w:keepNext/>
        <w:keepLines/>
        <w:spacing w:line="240" w:lineRule="auto"/>
        <w:ind w:firstLine="0"/>
        <w:rPr>
          <w:rFonts w:eastAsia="Times New Roman"/>
          <w:b/>
          <w:color w:val="000000" w:themeColor="text1"/>
          <w:sz w:val="20"/>
          <w:szCs w:val="20"/>
        </w:rPr>
      </w:pPr>
      <w:r w:rsidRPr="0098342F">
        <w:rPr>
          <w:rFonts w:eastAsia="Times New Roman"/>
          <w:b/>
          <w:color w:val="000000" w:themeColor="text1"/>
          <w:sz w:val="20"/>
          <w:szCs w:val="20"/>
        </w:rPr>
        <w:t xml:space="preserve">Таблица </w:t>
      </w:r>
      <w:r w:rsidR="002F00EC" w:rsidRPr="0098342F">
        <w:rPr>
          <w:rFonts w:eastAsia="Times New Roman"/>
          <w:b/>
          <w:color w:val="000000" w:themeColor="text1"/>
          <w:sz w:val="20"/>
          <w:szCs w:val="20"/>
        </w:rPr>
        <w:fldChar w:fldCharType="begin"/>
      </w:r>
      <w:r w:rsidRPr="0098342F">
        <w:rPr>
          <w:rFonts w:eastAsia="Times New Roman"/>
          <w:b/>
          <w:color w:val="000000" w:themeColor="text1"/>
          <w:sz w:val="20"/>
          <w:szCs w:val="20"/>
        </w:rPr>
        <w:instrText xml:space="preserve"> SEQ Таблица \* ARABIC </w:instrText>
      </w:r>
      <w:r w:rsidR="002F00EC" w:rsidRPr="0098342F">
        <w:rPr>
          <w:rFonts w:eastAsia="Times New Roman"/>
          <w:b/>
          <w:color w:val="000000" w:themeColor="text1"/>
          <w:sz w:val="20"/>
          <w:szCs w:val="20"/>
        </w:rPr>
        <w:fldChar w:fldCharType="separate"/>
      </w:r>
      <w:r w:rsidR="00E35B95">
        <w:rPr>
          <w:rFonts w:eastAsia="Times New Roman"/>
          <w:b/>
          <w:noProof/>
          <w:color w:val="000000" w:themeColor="text1"/>
          <w:sz w:val="20"/>
          <w:szCs w:val="20"/>
        </w:rPr>
        <w:t>5</w:t>
      </w:r>
      <w:r w:rsidR="002F00EC" w:rsidRPr="0098342F">
        <w:rPr>
          <w:rFonts w:eastAsia="Times New Roman"/>
          <w:b/>
          <w:color w:val="000000" w:themeColor="text1"/>
          <w:sz w:val="20"/>
          <w:szCs w:val="20"/>
        </w:rPr>
        <w:fldChar w:fldCharType="end"/>
      </w:r>
      <w:r w:rsidRPr="0098342F">
        <w:rPr>
          <w:rFonts w:eastAsia="Times New Roman"/>
          <w:b/>
          <w:color w:val="000000" w:themeColor="text1"/>
          <w:sz w:val="20"/>
          <w:szCs w:val="20"/>
        </w:rPr>
        <w:t xml:space="preserve"> – Скорость переноса переднего фронта облака зараженного воздуха в зависимости от скорости ветра, км/ч</w:t>
      </w:r>
    </w:p>
    <w:tbl>
      <w:tblPr>
        <w:tblStyle w:val="aff4"/>
        <w:tblW w:w="5000" w:type="pct"/>
        <w:tblLook w:val="0000" w:firstRow="0" w:lastRow="0" w:firstColumn="0" w:lastColumn="0" w:noHBand="0" w:noVBand="0"/>
      </w:tblPr>
      <w:tblGrid>
        <w:gridCol w:w="2694"/>
        <w:gridCol w:w="2293"/>
        <w:gridCol w:w="2293"/>
        <w:gridCol w:w="2292"/>
      </w:tblGrid>
      <w:tr w:rsidR="00F16D5A" w:rsidRPr="00F16D5A" w:rsidTr="0098342F">
        <w:trPr>
          <w:trHeight w:val="202"/>
        </w:trPr>
        <w:tc>
          <w:tcPr>
            <w:tcW w:w="1407" w:type="pct"/>
            <w:vMerge w:val="restar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Скорость ветра по данным прогноза, м/с</w:t>
            </w:r>
          </w:p>
        </w:tc>
        <w:tc>
          <w:tcPr>
            <w:tcW w:w="3593" w:type="pct"/>
            <w:gridSpan w:val="3"/>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Состояние приземного слоя воздуха</w:t>
            </w:r>
          </w:p>
        </w:tc>
      </w:tr>
      <w:tr w:rsidR="00F16D5A" w:rsidRPr="00F16D5A" w:rsidTr="0098342F">
        <w:trPr>
          <w:trHeight w:val="202"/>
        </w:trPr>
        <w:tc>
          <w:tcPr>
            <w:tcW w:w="1407" w:type="pct"/>
            <w:vMerge/>
            <w:vAlign w:val="center"/>
          </w:tcPr>
          <w:p w:rsidR="00F16D5A" w:rsidRPr="0098342F" w:rsidRDefault="00F16D5A" w:rsidP="0098342F">
            <w:pPr>
              <w:keepNext/>
              <w:keepLines/>
              <w:ind w:firstLine="0"/>
              <w:jc w:val="center"/>
              <w:rPr>
                <w:rFonts w:eastAsia="Times New Roman"/>
                <w:b/>
                <w:color w:val="000000" w:themeColor="text1"/>
                <w:sz w:val="20"/>
                <w:szCs w:val="20"/>
              </w:rPr>
            </w:pPr>
          </w:p>
        </w:tc>
        <w:tc>
          <w:tcPr>
            <w:tcW w:w="1198"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Инверсия</w:t>
            </w:r>
          </w:p>
        </w:tc>
        <w:tc>
          <w:tcPr>
            <w:tcW w:w="1198"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Изотермия</w:t>
            </w:r>
          </w:p>
        </w:tc>
        <w:tc>
          <w:tcPr>
            <w:tcW w:w="1197" w:type="pct"/>
            <w:vAlign w:val="center"/>
          </w:tcPr>
          <w:p w:rsidR="00F16D5A" w:rsidRPr="0098342F" w:rsidRDefault="00F16D5A" w:rsidP="0098342F">
            <w:pPr>
              <w:keepNext/>
              <w:keepLines/>
              <w:ind w:firstLine="0"/>
              <w:jc w:val="center"/>
              <w:rPr>
                <w:rFonts w:eastAsia="Times New Roman"/>
                <w:b/>
                <w:color w:val="000000" w:themeColor="text1"/>
                <w:sz w:val="20"/>
                <w:szCs w:val="20"/>
              </w:rPr>
            </w:pPr>
            <w:r w:rsidRPr="0098342F">
              <w:rPr>
                <w:rFonts w:eastAsia="Times New Roman"/>
                <w:b/>
                <w:color w:val="000000" w:themeColor="text1"/>
                <w:sz w:val="20"/>
                <w:szCs w:val="20"/>
              </w:rPr>
              <w:t>Конвекция</w:t>
            </w:r>
          </w:p>
        </w:tc>
      </w:tr>
      <w:tr w:rsidR="00F16D5A" w:rsidRPr="00F16D5A" w:rsidTr="0098342F">
        <w:trPr>
          <w:trHeight w:val="222"/>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6</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7</w:t>
            </w:r>
          </w:p>
        </w:tc>
      </w:tr>
      <w:tr w:rsidR="00F16D5A" w:rsidRPr="00F16D5A" w:rsidTr="0098342F">
        <w:trPr>
          <w:trHeight w:val="274"/>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10</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12</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14</w:t>
            </w:r>
          </w:p>
        </w:tc>
      </w:tr>
      <w:tr w:rsidR="00F16D5A" w:rsidRPr="00F16D5A" w:rsidTr="0098342F">
        <w:trPr>
          <w:trHeight w:val="202"/>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3</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16</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18</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21</w:t>
            </w:r>
          </w:p>
        </w:tc>
      </w:tr>
      <w:tr w:rsidR="00F16D5A" w:rsidRPr="00F16D5A" w:rsidTr="0098342F">
        <w:trPr>
          <w:trHeight w:val="254"/>
        </w:trPr>
        <w:tc>
          <w:tcPr>
            <w:tcW w:w="140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4</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21</w:t>
            </w:r>
          </w:p>
        </w:tc>
        <w:tc>
          <w:tcPr>
            <w:tcW w:w="1198"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24</w:t>
            </w:r>
          </w:p>
        </w:tc>
        <w:tc>
          <w:tcPr>
            <w:tcW w:w="1197" w:type="pct"/>
            <w:vAlign w:val="center"/>
          </w:tcPr>
          <w:p w:rsidR="00F16D5A" w:rsidRPr="0098342F" w:rsidRDefault="00F16D5A" w:rsidP="0098342F">
            <w:pPr>
              <w:keepNext/>
              <w:keepLines/>
              <w:ind w:firstLine="0"/>
              <w:jc w:val="center"/>
              <w:rPr>
                <w:rFonts w:eastAsia="Times New Roman"/>
                <w:color w:val="000000" w:themeColor="text1"/>
                <w:sz w:val="20"/>
                <w:szCs w:val="20"/>
              </w:rPr>
            </w:pPr>
            <w:r w:rsidRPr="0098342F">
              <w:rPr>
                <w:rFonts w:eastAsia="Times New Roman"/>
                <w:color w:val="000000" w:themeColor="text1"/>
                <w:sz w:val="20"/>
                <w:szCs w:val="20"/>
              </w:rPr>
              <w:t>28</w:t>
            </w:r>
          </w:p>
        </w:tc>
      </w:tr>
    </w:tbl>
    <w:p w:rsidR="00F16D5A" w:rsidRPr="0098342F" w:rsidRDefault="00F16D5A" w:rsidP="0098342F">
      <w:pPr>
        <w:keepNext/>
        <w:keepLines/>
        <w:spacing w:line="240" w:lineRule="auto"/>
        <w:ind w:firstLine="0"/>
        <w:rPr>
          <w:rFonts w:eastAsia="Times New Roman"/>
          <w:color w:val="000000" w:themeColor="text1"/>
          <w:sz w:val="20"/>
          <w:szCs w:val="20"/>
        </w:rPr>
      </w:pPr>
      <w:r w:rsidRPr="0098342F">
        <w:rPr>
          <w:rFonts w:eastAsia="Times New Roman"/>
          <w:color w:val="000000" w:themeColor="text1"/>
          <w:sz w:val="20"/>
          <w:szCs w:val="20"/>
        </w:rPr>
        <w:t>*1. Инверсия - состояние приземного слоя воздуха, при котором температура нижнего слоя меньше температуры верхнего слоя (</w:t>
      </w:r>
      <w:r w:rsidR="0098342F">
        <w:rPr>
          <w:rFonts w:eastAsia="Times New Roman"/>
          <w:color w:val="000000" w:themeColor="text1"/>
          <w:sz w:val="20"/>
          <w:szCs w:val="20"/>
        </w:rPr>
        <w:t>устойчивое состояние атмосферы)</w:t>
      </w:r>
    </w:p>
    <w:p w:rsidR="00F16D5A" w:rsidRPr="00F16D5A" w:rsidRDefault="00F16D5A" w:rsidP="00F16D5A">
      <w:pPr>
        <w:suppressAutoHyphens/>
        <w:ind w:firstLine="851"/>
        <w:rPr>
          <w:color w:val="000000" w:themeColor="text1"/>
        </w:rPr>
      </w:pPr>
    </w:p>
    <w:p w:rsidR="003B6236" w:rsidRPr="003B6236" w:rsidRDefault="003B6236" w:rsidP="008A6A65">
      <w:pPr>
        <w:suppressAutoHyphens/>
        <w:spacing w:line="240" w:lineRule="auto"/>
        <w:ind w:firstLine="0"/>
        <w:rPr>
          <w:rFonts w:eastAsia="Times New Roman"/>
          <w:b/>
          <w:color w:val="000000" w:themeColor="text1"/>
          <w:sz w:val="20"/>
          <w:szCs w:val="20"/>
        </w:rPr>
      </w:pPr>
      <w:r w:rsidRPr="003B6236">
        <w:rPr>
          <w:rFonts w:eastAsia="Times New Roman"/>
          <w:b/>
          <w:color w:val="000000" w:themeColor="text1"/>
          <w:sz w:val="20"/>
          <w:szCs w:val="20"/>
        </w:rPr>
        <w:t xml:space="preserve">Таблица </w:t>
      </w:r>
      <w:r w:rsidR="002F00EC" w:rsidRPr="003B6236">
        <w:rPr>
          <w:rFonts w:eastAsia="Times New Roman"/>
          <w:b/>
          <w:color w:val="000000" w:themeColor="text1"/>
          <w:sz w:val="20"/>
          <w:szCs w:val="20"/>
        </w:rPr>
        <w:fldChar w:fldCharType="begin"/>
      </w:r>
      <w:r w:rsidRPr="003B6236">
        <w:rPr>
          <w:rFonts w:eastAsia="Times New Roman"/>
          <w:b/>
          <w:color w:val="000000" w:themeColor="text1"/>
          <w:sz w:val="20"/>
          <w:szCs w:val="20"/>
        </w:rPr>
        <w:instrText xml:space="preserve"> SEQ Таблица \* ARABIC </w:instrText>
      </w:r>
      <w:r w:rsidR="002F00EC" w:rsidRPr="003B6236">
        <w:rPr>
          <w:rFonts w:eastAsia="Times New Roman"/>
          <w:b/>
          <w:color w:val="000000" w:themeColor="text1"/>
          <w:sz w:val="20"/>
          <w:szCs w:val="20"/>
        </w:rPr>
        <w:fldChar w:fldCharType="separate"/>
      </w:r>
      <w:r w:rsidR="00E35B95">
        <w:rPr>
          <w:rFonts w:eastAsia="Times New Roman"/>
          <w:b/>
          <w:noProof/>
          <w:color w:val="000000" w:themeColor="text1"/>
          <w:sz w:val="20"/>
          <w:szCs w:val="20"/>
        </w:rPr>
        <w:t>6</w:t>
      </w:r>
      <w:r w:rsidR="002F00EC" w:rsidRPr="003B6236">
        <w:rPr>
          <w:rFonts w:eastAsia="Times New Roman"/>
          <w:b/>
          <w:color w:val="000000" w:themeColor="text1"/>
          <w:sz w:val="20"/>
          <w:szCs w:val="20"/>
        </w:rPr>
        <w:fldChar w:fldCharType="end"/>
      </w:r>
      <w:r w:rsidRPr="003B6236">
        <w:rPr>
          <w:rFonts w:eastAsia="Times New Roman"/>
          <w:b/>
          <w:color w:val="000000" w:themeColor="text1"/>
          <w:sz w:val="20"/>
          <w:szCs w:val="20"/>
        </w:rPr>
        <w:t xml:space="preserve"> – Характеристики зон заражения при аварийных разливах АХОВ</w:t>
      </w:r>
    </w:p>
    <w:tbl>
      <w:tblPr>
        <w:tblStyle w:val="aff4"/>
        <w:tblW w:w="5000" w:type="pct"/>
        <w:tblLook w:val="01E0" w:firstRow="1" w:lastRow="1" w:firstColumn="1" w:lastColumn="1" w:noHBand="0" w:noVBand="0"/>
      </w:tblPr>
      <w:tblGrid>
        <w:gridCol w:w="611"/>
        <w:gridCol w:w="5780"/>
        <w:gridCol w:w="796"/>
        <w:gridCol w:w="796"/>
        <w:gridCol w:w="796"/>
        <w:gridCol w:w="793"/>
      </w:tblGrid>
      <w:tr w:rsidR="00F16D5A" w:rsidRPr="0098342F" w:rsidTr="003B6236">
        <w:trPr>
          <w:trHeight w:val="243"/>
        </w:trPr>
        <w:tc>
          <w:tcPr>
            <w:tcW w:w="31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 п/п</w:t>
            </w:r>
          </w:p>
        </w:tc>
        <w:tc>
          <w:tcPr>
            <w:tcW w:w="301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Параметры</w:t>
            </w:r>
          </w:p>
        </w:tc>
        <w:tc>
          <w:tcPr>
            <w:tcW w:w="832"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хлор</w:t>
            </w:r>
          </w:p>
        </w:tc>
        <w:tc>
          <w:tcPr>
            <w:tcW w:w="830"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аммиак</w:t>
            </w:r>
          </w:p>
        </w:tc>
      </w:tr>
      <w:tr w:rsidR="00F16D5A" w:rsidRPr="0098342F" w:rsidTr="003B6236">
        <w:trPr>
          <w:trHeight w:val="152"/>
        </w:trPr>
        <w:tc>
          <w:tcPr>
            <w:tcW w:w="31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301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1 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6 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8 м3"/>
              </w:smartTagPr>
              <w:r w:rsidRPr="003B6236">
                <w:rPr>
                  <w:rFonts w:eastAsia="Times New Roman"/>
                  <w:b/>
                  <w:color w:val="000000" w:themeColor="text1"/>
                  <w:sz w:val="20"/>
                  <w:szCs w:val="20"/>
                </w:rPr>
                <w:t>8 м</w:t>
              </w:r>
              <w:r w:rsidRPr="003B6236">
                <w:rPr>
                  <w:rFonts w:eastAsia="Times New Roman"/>
                  <w:b/>
                  <w:color w:val="000000" w:themeColor="text1"/>
                  <w:sz w:val="20"/>
                  <w:szCs w:val="20"/>
                  <w:vertAlign w:val="superscript"/>
                </w:rPr>
                <w:t>3</w:t>
              </w:r>
            </w:smartTag>
          </w:p>
        </w:tc>
        <w:tc>
          <w:tcPr>
            <w:tcW w:w="414"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6 т</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Степень заполнения цистерны,%</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r>
      <w:tr w:rsidR="00F16D5A" w:rsidRPr="0098342F" w:rsidTr="003B6236">
        <w:trPr>
          <w:trHeight w:val="77"/>
        </w:trPr>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2</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Молярная масса АХОВ, кг/кМоль</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3</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Плотность АХОВ (паров), кг/м</w:t>
            </w:r>
            <w:r w:rsidRPr="003B6236">
              <w:rPr>
                <w:rFonts w:eastAsia="Times New Roman"/>
                <w:color w:val="000000" w:themeColor="text1"/>
                <w:sz w:val="20"/>
                <w:szCs w:val="20"/>
                <w:vertAlign w:val="superscript"/>
              </w:rPr>
              <w:t>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0017</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0017</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4</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Пороговая токсодоза, мг*мин</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5</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хранения АХОВ</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18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18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01</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6</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химико-физических свойств АХОВ</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052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052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025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025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7</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Коэффициент температуры воздуха для Qэ1 и Qэ2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8</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Количество выброшенного (разлившегося) при аварии вещества,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5,18</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9</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первичному облаку,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0,972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10</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вторичному облаку, т</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0,522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2,965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0,150</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0,157</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11</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Время испарения АХОВ с площади разлива, ч : мин</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r>
      <w:tr w:rsidR="00F16D5A" w:rsidRPr="0098342F" w:rsidTr="003B6236">
        <w:trPr>
          <w:trHeight w:val="239"/>
        </w:trPr>
        <w:tc>
          <w:tcPr>
            <w:tcW w:w="319" w:type="pct"/>
            <w:vMerge w:val="restar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12</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Глубина зоны зара</w:t>
            </w:r>
            <w:r w:rsidR="003B6236">
              <w:rPr>
                <w:rFonts w:eastAsia="Times New Roman"/>
                <w:color w:val="000000" w:themeColor="text1"/>
                <w:sz w:val="20"/>
                <w:szCs w:val="20"/>
              </w:rPr>
              <w:t>жения,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Первичным облаком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0,079</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0,082</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Вторичным облаком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1,491</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1,522</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Полная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11,4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1,530</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1,563</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13</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переноса воздушных масс,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14</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 xml:space="preserve">Глубина зоны заражения АХОВ за </w:t>
            </w:r>
            <w:smartTag w:uri="urn:schemas-microsoft-com:office:smarttags" w:element="time">
              <w:smartTagPr>
                <w:attr w:name="Minute" w:val="0"/>
                <w:attr w:name="Hour" w:val="1"/>
              </w:smartTagPr>
              <w:r w:rsidRPr="0098342F">
                <w:rPr>
                  <w:rFonts w:eastAsia="Times New Roman"/>
                  <w:color w:val="000000" w:themeColor="text1"/>
                  <w:sz w:val="20"/>
                  <w:szCs w:val="20"/>
                </w:rPr>
                <w:t>1 час,</w:t>
              </w:r>
            </w:smartTag>
            <w:r w:rsidRPr="0098342F">
              <w:rPr>
                <w:rFonts w:eastAsia="Times New Roman"/>
                <w:color w:val="000000" w:themeColor="text1"/>
                <w:sz w:val="20"/>
                <w:szCs w:val="20"/>
              </w:rPr>
              <w:t xml:space="preserve">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3B6236">
        <w:tc>
          <w:tcPr>
            <w:tcW w:w="319" w:type="pc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15</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зоны заражения АХОВ, км</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4,65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1,732</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1,8</w:t>
            </w:r>
          </w:p>
        </w:tc>
      </w:tr>
      <w:tr w:rsidR="00F16D5A" w:rsidRPr="0098342F" w:rsidTr="003B6236">
        <w:trPr>
          <w:trHeight w:val="271"/>
        </w:trPr>
        <w:tc>
          <w:tcPr>
            <w:tcW w:w="319" w:type="pct"/>
            <w:vMerge w:val="restart"/>
            <w:vAlign w:val="center"/>
          </w:tcPr>
          <w:p w:rsidR="00F16D5A" w:rsidRPr="0098342F" w:rsidRDefault="003B6236"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16</w:t>
            </w: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Площадь зоны заражения облаком АХОВ, км</w:t>
            </w:r>
            <w:r w:rsidRPr="003B6236">
              <w:rPr>
                <w:rFonts w:eastAsia="Times New Roman"/>
                <w:color w:val="000000" w:themeColor="text1"/>
                <w:sz w:val="20"/>
                <w:szCs w:val="20"/>
                <w:vertAlign w:val="superscript"/>
              </w:rPr>
              <w:t>2</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Возможная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25,41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3,66</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3,83</w:t>
            </w:r>
          </w:p>
        </w:tc>
      </w:tr>
      <w:tr w:rsidR="00F16D5A" w:rsidRPr="0098342F" w:rsidTr="003B6236">
        <w:tc>
          <w:tcPr>
            <w:tcW w:w="31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301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Фактическая</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c>
          <w:tcPr>
            <w:tcW w:w="414"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r>
    </w:tbl>
    <w:p w:rsidR="003B6236" w:rsidRDefault="003B6236" w:rsidP="008A6A65">
      <w:pPr>
        <w:suppressAutoHyphens/>
        <w:spacing w:line="240" w:lineRule="auto"/>
        <w:ind w:firstLine="0"/>
        <w:jc w:val="center"/>
        <w:rPr>
          <w:rFonts w:eastAsia="Times New Roman"/>
          <w:color w:val="000000" w:themeColor="text1"/>
          <w:sz w:val="20"/>
          <w:szCs w:val="20"/>
        </w:rPr>
      </w:pPr>
    </w:p>
    <w:p w:rsidR="00F16D5A" w:rsidRPr="0098342F" w:rsidRDefault="00F16D5A" w:rsidP="008A6A65">
      <w:pPr>
        <w:suppressAutoHyphens/>
        <w:spacing w:line="240" w:lineRule="auto"/>
        <w:ind w:firstLine="0"/>
        <w:jc w:val="center"/>
        <w:rPr>
          <w:rFonts w:eastAsia="Times New Roman"/>
          <w:color w:val="000000" w:themeColor="text1"/>
          <w:sz w:val="20"/>
          <w:szCs w:val="20"/>
        </w:rPr>
      </w:pPr>
    </w:p>
    <w:p w:rsidR="008A6A65" w:rsidRPr="008A6A65" w:rsidRDefault="008A6A65" w:rsidP="008A6A65">
      <w:pPr>
        <w:suppressAutoHyphens/>
        <w:spacing w:line="240" w:lineRule="auto"/>
        <w:ind w:firstLine="0"/>
        <w:jc w:val="left"/>
        <w:rPr>
          <w:rFonts w:eastAsia="Times New Roman"/>
          <w:b/>
          <w:color w:val="000000" w:themeColor="text1"/>
          <w:sz w:val="20"/>
          <w:szCs w:val="20"/>
        </w:rPr>
      </w:pPr>
      <w:r w:rsidRPr="008A6A65">
        <w:rPr>
          <w:rFonts w:eastAsia="Times New Roman"/>
          <w:b/>
          <w:color w:val="000000" w:themeColor="text1"/>
          <w:sz w:val="20"/>
          <w:szCs w:val="20"/>
        </w:rPr>
        <w:t xml:space="preserve">Таблица </w:t>
      </w:r>
      <w:r w:rsidR="002F00EC" w:rsidRPr="008A6A65">
        <w:rPr>
          <w:rFonts w:eastAsia="Times New Roman"/>
          <w:b/>
          <w:color w:val="000000" w:themeColor="text1"/>
          <w:sz w:val="20"/>
          <w:szCs w:val="20"/>
        </w:rPr>
        <w:fldChar w:fldCharType="begin"/>
      </w:r>
      <w:r w:rsidRPr="008A6A65">
        <w:rPr>
          <w:rFonts w:eastAsia="Times New Roman"/>
          <w:b/>
          <w:color w:val="000000" w:themeColor="text1"/>
          <w:sz w:val="20"/>
          <w:szCs w:val="20"/>
        </w:rPr>
        <w:instrText xml:space="preserve"> SEQ Таблица \* ARABIC </w:instrText>
      </w:r>
      <w:r w:rsidR="002F00EC" w:rsidRPr="008A6A65">
        <w:rPr>
          <w:rFonts w:eastAsia="Times New Roman"/>
          <w:b/>
          <w:color w:val="000000" w:themeColor="text1"/>
          <w:sz w:val="20"/>
          <w:szCs w:val="20"/>
        </w:rPr>
        <w:fldChar w:fldCharType="separate"/>
      </w:r>
      <w:r w:rsidR="00E35B95">
        <w:rPr>
          <w:rFonts w:eastAsia="Times New Roman"/>
          <w:b/>
          <w:noProof/>
          <w:color w:val="000000" w:themeColor="text1"/>
          <w:sz w:val="20"/>
          <w:szCs w:val="20"/>
        </w:rPr>
        <w:t>7</w:t>
      </w:r>
      <w:r w:rsidR="002F00EC" w:rsidRPr="008A6A65">
        <w:rPr>
          <w:rFonts w:eastAsia="Times New Roman"/>
          <w:b/>
          <w:color w:val="000000" w:themeColor="text1"/>
          <w:sz w:val="20"/>
          <w:szCs w:val="20"/>
        </w:rPr>
        <w:fldChar w:fldCharType="end"/>
      </w:r>
      <w:r w:rsidRPr="008A6A65">
        <w:rPr>
          <w:rFonts w:eastAsia="Times New Roman"/>
          <w:b/>
          <w:color w:val="000000" w:themeColor="text1"/>
          <w:sz w:val="20"/>
          <w:szCs w:val="20"/>
        </w:rPr>
        <w:t xml:space="preserve"> –</w:t>
      </w:r>
      <w:r w:rsidR="003C6EEA">
        <w:rPr>
          <w:rFonts w:eastAsia="Times New Roman"/>
          <w:b/>
          <w:color w:val="000000" w:themeColor="text1"/>
          <w:sz w:val="20"/>
          <w:szCs w:val="20"/>
        </w:rPr>
        <w:t xml:space="preserve"> </w:t>
      </w:r>
      <w:r w:rsidRPr="003B6236">
        <w:rPr>
          <w:rFonts w:eastAsia="Times New Roman"/>
          <w:b/>
          <w:color w:val="000000" w:themeColor="text1"/>
          <w:sz w:val="20"/>
          <w:szCs w:val="20"/>
        </w:rPr>
        <w:t>– Характеристики зон заражения при аварийных разливах АХОВ</w:t>
      </w:r>
    </w:p>
    <w:tbl>
      <w:tblPr>
        <w:tblStyle w:val="aff4"/>
        <w:tblW w:w="5000" w:type="pct"/>
        <w:tblLook w:val="01E0" w:firstRow="1" w:lastRow="1" w:firstColumn="1" w:lastColumn="1" w:noHBand="0" w:noVBand="0"/>
      </w:tblPr>
      <w:tblGrid>
        <w:gridCol w:w="593"/>
        <w:gridCol w:w="4861"/>
        <w:gridCol w:w="823"/>
        <w:gridCol w:w="796"/>
        <w:gridCol w:w="884"/>
        <w:gridCol w:w="794"/>
        <w:gridCol w:w="821"/>
      </w:tblGrid>
      <w:tr w:rsidR="00F16D5A" w:rsidRPr="003B6236" w:rsidTr="008A6A65">
        <w:trPr>
          <w:trHeight w:val="243"/>
        </w:trPr>
        <w:tc>
          <w:tcPr>
            <w:tcW w:w="30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 п/п</w:t>
            </w:r>
          </w:p>
        </w:tc>
        <w:tc>
          <w:tcPr>
            <w:tcW w:w="2539" w:type="pct"/>
            <w:vMerge w:val="restar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Параметры</w:t>
            </w:r>
          </w:p>
        </w:tc>
        <w:tc>
          <w:tcPr>
            <w:tcW w:w="1307" w:type="pct"/>
            <w:gridSpan w:val="3"/>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хлор</w:t>
            </w:r>
          </w:p>
        </w:tc>
        <w:tc>
          <w:tcPr>
            <w:tcW w:w="845" w:type="pct"/>
            <w:gridSpan w:val="2"/>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аммиак</w:t>
            </w:r>
          </w:p>
        </w:tc>
      </w:tr>
      <w:tr w:rsidR="00F16D5A" w:rsidRPr="003B6236" w:rsidTr="008A6A65">
        <w:trPr>
          <w:trHeight w:val="152"/>
        </w:trPr>
        <w:tc>
          <w:tcPr>
            <w:tcW w:w="30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2539" w:type="pct"/>
            <w:vMerge/>
            <w:vAlign w:val="center"/>
          </w:tcPr>
          <w:p w:rsidR="00F16D5A" w:rsidRPr="003B6236" w:rsidRDefault="00F16D5A" w:rsidP="008A6A65">
            <w:pPr>
              <w:suppressAutoHyphens/>
              <w:ind w:firstLine="0"/>
              <w:jc w:val="center"/>
              <w:rPr>
                <w:rFonts w:eastAsia="Times New Roman"/>
                <w:b/>
                <w:color w:val="000000" w:themeColor="text1"/>
                <w:sz w:val="20"/>
                <w:szCs w:val="20"/>
              </w:rPr>
            </w:pPr>
          </w:p>
        </w:tc>
        <w:tc>
          <w:tcPr>
            <w:tcW w:w="430"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0,05</w:t>
            </w:r>
            <w:r w:rsidR="003B6236" w:rsidRPr="003B6236">
              <w:rPr>
                <w:rFonts w:eastAsia="Times New Roman"/>
                <w:b/>
                <w:color w:val="000000" w:themeColor="text1"/>
                <w:sz w:val="20"/>
                <w:szCs w:val="20"/>
              </w:rPr>
              <w:t xml:space="preserve"> </w:t>
            </w:r>
            <w:r w:rsidRPr="003B6236">
              <w:rPr>
                <w:rFonts w:eastAsia="Times New Roman"/>
                <w:b/>
                <w:color w:val="000000" w:themeColor="text1"/>
                <w:sz w:val="20"/>
                <w:szCs w:val="20"/>
              </w:rPr>
              <w:t>т</w:t>
            </w:r>
          </w:p>
        </w:tc>
        <w:tc>
          <w:tcPr>
            <w:tcW w:w="416" w:type="pct"/>
            <w:vAlign w:val="center"/>
          </w:tcPr>
          <w:p w:rsidR="00F16D5A" w:rsidRPr="003B6236" w:rsidRDefault="00F16D5A" w:rsidP="008A6A65">
            <w:pPr>
              <w:suppressAutoHyphens/>
              <w:ind w:firstLine="0"/>
              <w:jc w:val="center"/>
              <w:rPr>
                <w:rFonts w:eastAsia="Times New Roman"/>
                <w:b/>
                <w:color w:val="000000" w:themeColor="text1"/>
                <w:sz w:val="20"/>
                <w:szCs w:val="20"/>
              </w:rPr>
            </w:pPr>
            <w:r w:rsidRPr="003B6236">
              <w:rPr>
                <w:rFonts w:eastAsia="Times New Roman"/>
                <w:b/>
                <w:color w:val="000000" w:themeColor="text1"/>
                <w:sz w:val="20"/>
                <w:szCs w:val="20"/>
              </w:rPr>
              <w:t>1 т</w:t>
            </w:r>
          </w:p>
        </w:tc>
        <w:tc>
          <w:tcPr>
            <w:tcW w:w="462"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46 м3"/>
              </w:smartTagPr>
              <w:r w:rsidRPr="003B6236">
                <w:rPr>
                  <w:rFonts w:eastAsia="Times New Roman"/>
                  <w:b/>
                  <w:color w:val="000000" w:themeColor="text1"/>
                  <w:sz w:val="20"/>
                  <w:szCs w:val="20"/>
                </w:rPr>
                <w:t>46 м</w:t>
              </w:r>
              <w:r w:rsidRPr="003B6236">
                <w:rPr>
                  <w:rFonts w:eastAsia="Times New Roman"/>
                  <w:b/>
                  <w:color w:val="000000" w:themeColor="text1"/>
                  <w:sz w:val="20"/>
                  <w:szCs w:val="20"/>
                  <w:vertAlign w:val="superscript"/>
                </w:rPr>
                <w:t>3</w:t>
              </w:r>
            </w:smartTag>
          </w:p>
        </w:tc>
        <w:tc>
          <w:tcPr>
            <w:tcW w:w="415"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8 м3"/>
              </w:smartTagPr>
              <w:r w:rsidRPr="003B6236">
                <w:rPr>
                  <w:rFonts w:eastAsia="Times New Roman"/>
                  <w:b/>
                  <w:color w:val="000000" w:themeColor="text1"/>
                  <w:sz w:val="20"/>
                  <w:szCs w:val="20"/>
                </w:rPr>
                <w:t>8 м</w:t>
              </w:r>
              <w:r w:rsidRPr="003B6236">
                <w:rPr>
                  <w:rFonts w:eastAsia="Times New Roman"/>
                  <w:b/>
                  <w:color w:val="000000" w:themeColor="text1"/>
                  <w:sz w:val="20"/>
                  <w:szCs w:val="20"/>
                  <w:vertAlign w:val="superscript"/>
                </w:rPr>
                <w:t>3</w:t>
              </w:r>
            </w:smartTag>
          </w:p>
        </w:tc>
        <w:tc>
          <w:tcPr>
            <w:tcW w:w="430" w:type="pct"/>
            <w:vAlign w:val="center"/>
          </w:tcPr>
          <w:p w:rsidR="00F16D5A" w:rsidRPr="003B6236" w:rsidRDefault="00F16D5A" w:rsidP="008A6A65">
            <w:pPr>
              <w:suppressAutoHyphens/>
              <w:ind w:firstLine="0"/>
              <w:jc w:val="center"/>
              <w:rPr>
                <w:rFonts w:eastAsia="Times New Roman"/>
                <w:b/>
                <w:color w:val="000000" w:themeColor="text1"/>
                <w:sz w:val="20"/>
                <w:szCs w:val="20"/>
              </w:rPr>
            </w:pPr>
            <w:smartTag w:uri="urn:schemas-microsoft-com:office:smarttags" w:element="metricconverter">
              <w:smartTagPr>
                <w:attr w:name="ProductID" w:val="54 м3"/>
              </w:smartTagPr>
              <w:r w:rsidRPr="003B6236">
                <w:rPr>
                  <w:rFonts w:eastAsia="Times New Roman"/>
                  <w:b/>
                  <w:color w:val="000000" w:themeColor="text1"/>
                  <w:sz w:val="20"/>
                  <w:szCs w:val="20"/>
                </w:rPr>
                <w:t>54 м</w:t>
              </w:r>
              <w:r w:rsidRPr="003B6236">
                <w:rPr>
                  <w:rFonts w:eastAsia="Times New Roman"/>
                  <w:b/>
                  <w:color w:val="000000" w:themeColor="text1"/>
                  <w:sz w:val="20"/>
                  <w:szCs w:val="20"/>
                  <w:vertAlign w:val="superscript"/>
                </w:rPr>
                <w:t>3</w:t>
              </w:r>
            </w:smartTag>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Степень заполнения цистерны, %</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100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95</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2</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Молярная масса АХОВ, кг/кМоль</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70</w:t>
            </w:r>
            <w:r w:rsidR="003B6236">
              <w:rPr>
                <w:rFonts w:eastAsia="Times New Roman"/>
                <w:color w:val="000000" w:themeColor="text1"/>
                <w:sz w:val="20"/>
                <w:szCs w:val="20"/>
              </w:rPr>
              <w:t>,</w:t>
            </w:r>
            <w:r w:rsidRPr="0098342F">
              <w:rPr>
                <w:rFonts w:eastAsia="Times New Roman"/>
                <w:color w:val="000000" w:themeColor="text1"/>
                <w:sz w:val="20"/>
                <w:szCs w:val="20"/>
              </w:rPr>
              <w:t>91</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w:t>
            </w:r>
            <w:r w:rsidR="003B6236">
              <w:rPr>
                <w:rFonts w:eastAsia="Times New Roman"/>
                <w:color w:val="000000" w:themeColor="text1"/>
                <w:sz w:val="20"/>
                <w:szCs w:val="20"/>
              </w:rPr>
              <w:t>,</w:t>
            </w:r>
            <w:r w:rsidRPr="0098342F">
              <w:rPr>
                <w:rFonts w:eastAsia="Times New Roman"/>
                <w:color w:val="000000" w:themeColor="text1"/>
                <w:sz w:val="20"/>
                <w:szCs w:val="20"/>
              </w:rPr>
              <w:t>03</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3</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Плотность АХОВ (паров), кг/м</w:t>
            </w:r>
            <w:r w:rsidRPr="003B6236">
              <w:rPr>
                <w:rFonts w:eastAsia="Times New Roman"/>
                <w:color w:val="000000" w:themeColor="text1"/>
                <w:sz w:val="20"/>
                <w:szCs w:val="20"/>
                <w:vertAlign w:val="superscript"/>
              </w:rPr>
              <w:t>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0073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0007</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4</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Пороговая токсодоза, мг*мин</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6</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5</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Количество выброшенного (разлившегося) при аварии вещества,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0,05</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0,95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67,87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5,18</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34,94</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6</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первичному облаку,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0,171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12,22</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0,002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0,014</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7</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Эквивалентное количество вещества по вторичному облаку, т</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0,027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0,522</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37,27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0,150</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1,016</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8</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Время испарения АХОВ с площади разлива, ч : мин</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1:29</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1:21</w:t>
            </w:r>
          </w:p>
        </w:tc>
      </w:tr>
      <w:tr w:rsidR="00F16D5A" w:rsidRPr="0098342F" w:rsidTr="008A6A65">
        <w:tc>
          <w:tcPr>
            <w:tcW w:w="309" w:type="pct"/>
            <w:vMerge w:val="restar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9</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Глубина зоны заражения,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Первичным облаком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0,34</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1,58</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21,5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0,079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0,43</w:t>
            </w: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Вторичным облаком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0,58</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3,2</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43,4</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1,49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4,8</w:t>
            </w:r>
          </w:p>
        </w:tc>
      </w:tr>
      <w:tr w:rsidR="00F16D5A" w:rsidRPr="0098342F" w:rsidTr="008A6A65">
        <w:trPr>
          <w:trHeight w:val="239"/>
        </w:trPr>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Полная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54,1</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5,0</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10</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 xml:space="preserve">Глубина зоны заражения АХОВ за </w:t>
            </w:r>
            <w:smartTag w:uri="urn:schemas-microsoft-com:office:smarttags" w:element="time">
              <w:smartTagPr>
                <w:attr w:name="Minute" w:val="0"/>
                <w:attr w:name="Hour" w:val="1"/>
              </w:smartTagPr>
              <w:r w:rsidRPr="0098342F">
                <w:rPr>
                  <w:rFonts w:eastAsia="Times New Roman"/>
                  <w:color w:val="000000" w:themeColor="text1"/>
                  <w:sz w:val="20"/>
                  <w:szCs w:val="20"/>
                </w:rPr>
                <w:t>1 час,</w:t>
              </w:r>
            </w:smartTag>
            <w:r w:rsidRPr="0098342F">
              <w:rPr>
                <w:rFonts w:eastAsia="Times New Roman"/>
                <w:color w:val="000000" w:themeColor="text1"/>
                <w:sz w:val="20"/>
                <w:szCs w:val="20"/>
              </w:rPr>
              <w:t xml:space="preserve">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w:t>
            </w:r>
            <w:r w:rsidR="003B6236">
              <w:rPr>
                <w:rFonts w:eastAsia="Times New Roman"/>
                <w:color w:val="000000" w:themeColor="text1"/>
                <w:sz w:val="20"/>
                <w:szCs w:val="20"/>
              </w:rPr>
              <w:t>,</w:t>
            </w:r>
            <w:r w:rsidRPr="0098342F">
              <w:rPr>
                <w:rFonts w:eastAsia="Times New Roman"/>
                <w:color w:val="000000" w:themeColor="text1"/>
                <w:sz w:val="20"/>
                <w:szCs w:val="20"/>
              </w:rPr>
              <w:t>71</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4,0</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1,53</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5,0</w:t>
            </w:r>
          </w:p>
        </w:tc>
      </w:tr>
      <w:tr w:rsidR="00F16D5A" w:rsidRPr="0098342F" w:rsidTr="008A6A65">
        <w:tc>
          <w:tcPr>
            <w:tcW w:w="309" w:type="pc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11</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Предельно возможная глубина зоны заражения АХОВ, км</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0,87</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4,65</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64,27</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1,732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5,629</w:t>
            </w:r>
          </w:p>
        </w:tc>
      </w:tr>
      <w:tr w:rsidR="00F16D5A" w:rsidRPr="0098342F" w:rsidTr="008A6A65">
        <w:tc>
          <w:tcPr>
            <w:tcW w:w="309" w:type="pct"/>
            <w:vMerge w:val="restart"/>
            <w:vAlign w:val="center"/>
          </w:tcPr>
          <w:p w:rsidR="00F16D5A" w:rsidRPr="0098342F" w:rsidRDefault="008A6A65" w:rsidP="008A6A65">
            <w:pPr>
              <w:suppressAutoHyphens/>
              <w:ind w:firstLine="0"/>
              <w:jc w:val="center"/>
              <w:rPr>
                <w:rFonts w:eastAsia="Times New Roman"/>
                <w:color w:val="000000" w:themeColor="text1"/>
                <w:sz w:val="20"/>
                <w:szCs w:val="20"/>
              </w:rPr>
            </w:pPr>
            <w:r>
              <w:rPr>
                <w:rFonts w:eastAsia="Times New Roman"/>
                <w:color w:val="000000" w:themeColor="text1"/>
                <w:sz w:val="20"/>
                <w:szCs w:val="20"/>
              </w:rPr>
              <w:t>12</w:t>
            </w: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Площадь зоны заражения облаком АХОВ, км</w:t>
            </w:r>
            <w:r w:rsidRPr="003B6236">
              <w:rPr>
                <w:rFonts w:eastAsia="Times New Roman"/>
                <w:color w:val="000000" w:themeColor="text1"/>
                <w:sz w:val="20"/>
                <w:szCs w:val="20"/>
                <w:vertAlign w:val="superscript"/>
              </w:rPr>
              <w:t>2</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Возможная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0,89</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25,41</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39,24</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3,66</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39,21</w:t>
            </w:r>
          </w:p>
        </w:tc>
      </w:tr>
      <w:tr w:rsidR="00F16D5A" w:rsidRPr="0098342F" w:rsidTr="008A6A65">
        <w:tc>
          <w:tcPr>
            <w:tcW w:w="309" w:type="pct"/>
            <w:vMerge/>
            <w:vAlign w:val="center"/>
          </w:tcPr>
          <w:p w:rsidR="00F16D5A" w:rsidRPr="0098342F" w:rsidRDefault="00F16D5A" w:rsidP="008A6A65">
            <w:pPr>
              <w:suppressAutoHyphens/>
              <w:ind w:firstLine="0"/>
              <w:jc w:val="center"/>
              <w:rPr>
                <w:rFonts w:eastAsia="Times New Roman"/>
                <w:color w:val="000000" w:themeColor="text1"/>
                <w:sz w:val="20"/>
                <w:szCs w:val="20"/>
              </w:rPr>
            </w:pPr>
          </w:p>
        </w:tc>
        <w:tc>
          <w:tcPr>
            <w:tcW w:w="2539"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Фактическая</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0,046</w:t>
            </w:r>
          </w:p>
        </w:tc>
        <w:tc>
          <w:tcPr>
            <w:tcW w:w="416"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1,34</w:t>
            </w:r>
          </w:p>
        </w:tc>
        <w:tc>
          <w:tcPr>
            <w:tcW w:w="462"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2,025</w:t>
            </w:r>
          </w:p>
        </w:tc>
        <w:tc>
          <w:tcPr>
            <w:tcW w:w="415"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0,19</w:t>
            </w:r>
          </w:p>
        </w:tc>
        <w:tc>
          <w:tcPr>
            <w:tcW w:w="430" w:type="pct"/>
            <w:vAlign w:val="center"/>
          </w:tcPr>
          <w:p w:rsidR="00F16D5A" w:rsidRPr="0098342F" w:rsidRDefault="00F16D5A" w:rsidP="008A6A65">
            <w:pPr>
              <w:suppressAutoHyphens/>
              <w:ind w:firstLine="0"/>
              <w:jc w:val="center"/>
              <w:rPr>
                <w:rFonts w:eastAsia="Times New Roman"/>
                <w:color w:val="000000" w:themeColor="text1"/>
                <w:sz w:val="20"/>
                <w:szCs w:val="20"/>
              </w:rPr>
            </w:pPr>
            <w:r w:rsidRPr="0098342F">
              <w:rPr>
                <w:rFonts w:eastAsia="Times New Roman"/>
                <w:color w:val="000000" w:themeColor="text1"/>
                <w:sz w:val="20"/>
                <w:szCs w:val="20"/>
              </w:rPr>
              <w:t>2,024</w:t>
            </w:r>
          </w:p>
        </w:tc>
      </w:tr>
    </w:tbl>
    <w:p w:rsidR="00F16D5A" w:rsidRPr="00F16D5A" w:rsidRDefault="00F16D5A" w:rsidP="00F16D5A">
      <w:pPr>
        <w:suppressAutoHyphens/>
        <w:ind w:firstLine="851"/>
        <w:rPr>
          <w:color w:val="000000" w:themeColor="text1"/>
        </w:rPr>
      </w:pPr>
    </w:p>
    <w:p w:rsidR="00F16D5A" w:rsidRPr="00323EF9" w:rsidRDefault="00323EF9" w:rsidP="00323EF9">
      <w:pPr>
        <w:suppressAutoHyphens/>
        <w:ind w:firstLine="851"/>
        <w:jc w:val="center"/>
        <w:rPr>
          <w:b/>
          <w:color w:val="000000" w:themeColor="text1"/>
        </w:rPr>
      </w:pPr>
      <w:r>
        <w:rPr>
          <w:b/>
          <w:color w:val="000000" w:themeColor="text1"/>
        </w:rPr>
        <w:t>Выводы</w:t>
      </w:r>
    </w:p>
    <w:p w:rsidR="00F16D5A" w:rsidRPr="00F16D5A" w:rsidRDefault="00F16D5A" w:rsidP="00F16D5A">
      <w:pPr>
        <w:suppressAutoHyphens/>
        <w:ind w:firstLine="851"/>
        <w:rPr>
          <w:color w:val="000000" w:themeColor="text1"/>
        </w:rPr>
      </w:pPr>
      <w:r w:rsidRPr="00F16D5A">
        <w:rPr>
          <w:color w:val="000000" w:themeColor="text1"/>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F16D5A" w:rsidRPr="008A6A65" w:rsidRDefault="00F16D5A" w:rsidP="00EC09C3">
      <w:pPr>
        <w:pStyle w:val="a5"/>
        <w:numPr>
          <w:ilvl w:val="0"/>
          <w:numId w:val="13"/>
        </w:numPr>
        <w:suppressAutoHyphens/>
        <w:rPr>
          <w:color w:val="000000" w:themeColor="text1"/>
        </w:rPr>
      </w:pPr>
      <w:r w:rsidRPr="008A6A65">
        <w:rPr>
          <w:color w:val="000000" w:themeColor="text1"/>
        </w:rPr>
        <w:t>пары хлора в радиусе 5</w:t>
      </w:r>
      <w:r w:rsidR="008A6A65" w:rsidRPr="008A6A65">
        <w:rPr>
          <w:color w:val="000000" w:themeColor="text1"/>
        </w:rPr>
        <w:t xml:space="preserve"> </w:t>
      </w:r>
      <w:r w:rsidRPr="008A6A65">
        <w:rPr>
          <w:color w:val="000000" w:themeColor="text1"/>
        </w:rPr>
        <w:t xml:space="preserve">км при аварии на железной дороге, </w:t>
      </w:r>
      <w:smartTag w:uri="urn:schemas-microsoft-com:office:smarttags" w:element="metricconverter">
        <w:smartTagPr>
          <w:attr w:name="ProductID" w:val="4 км"/>
        </w:smartTagPr>
        <w:r w:rsidRPr="008A6A65">
          <w:rPr>
            <w:color w:val="000000" w:themeColor="text1"/>
          </w:rPr>
          <w:t>4 км</w:t>
        </w:r>
      </w:smartTag>
      <w:r w:rsidRPr="008A6A65">
        <w:rPr>
          <w:color w:val="000000" w:themeColor="text1"/>
        </w:rPr>
        <w:t xml:space="preserve"> при аварии на автомобильной дороге;</w:t>
      </w:r>
    </w:p>
    <w:p w:rsidR="00F16D5A" w:rsidRPr="008A6A65" w:rsidRDefault="00F16D5A" w:rsidP="00EC09C3">
      <w:pPr>
        <w:pStyle w:val="a5"/>
        <w:numPr>
          <w:ilvl w:val="0"/>
          <w:numId w:val="13"/>
        </w:numPr>
        <w:suppressAutoHyphens/>
        <w:rPr>
          <w:color w:val="000000" w:themeColor="text1"/>
        </w:rPr>
      </w:pPr>
      <w:r w:rsidRPr="008A6A65">
        <w:rPr>
          <w:color w:val="000000" w:themeColor="text1"/>
        </w:rPr>
        <w:t>в радиусе 4</w:t>
      </w:r>
      <w:r w:rsidR="008A6A65" w:rsidRPr="008A6A65">
        <w:rPr>
          <w:color w:val="000000" w:themeColor="text1"/>
        </w:rPr>
        <w:t xml:space="preserve"> </w:t>
      </w:r>
      <w:r w:rsidRPr="008A6A65">
        <w:rPr>
          <w:color w:val="000000" w:themeColor="text1"/>
        </w:rPr>
        <w:t xml:space="preserve">км при аварии на железной дороге, </w:t>
      </w:r>
      <w:smartTag w:uri="urn:schemas-microsoft-com:office:smarttags" w:element="metricconverter">
        <w:smartTagPr>
          <w:attr w:name="ProductID" w:val="1,5 км"/>
        </w:smartTagPr>
        <w:r w:rsidRPr="008A6A65">
          <w:rPr>
            <w:color w:val="000000" w:themeColor="text1"/>
          </w:rPr>
          <w:t>1,5 км</w:t>
        </w:r>
      </w:smartTag>
      <w:r w:rsidRPr="008A6A65">
        <w:rPr>
          <w:color w:val="000000" w:themeColor="text1"/>
        </w:rPr>
        <w:t xml:space="preserve"> при аварии на автомобильной дороге пары аммиака;</w:t>
      </w:r>
    </w:p>
    <w:p w:rsidR="00F16D5A" w:rsidRPr="00F16D5A" w:rsidRDefault="00F16D5A" w:rsidP="00F16D5A">
      <w:pPr>
        <w:suppressAutoHyphens/>
        <w:ind w:firstLine="851"/>
        <w:rPr>
          <w:color w:val="000000" w:themeColor="text1"/>
        </w:rPr>
      </w:pPr>
      <w:r w:rsidRPr="00F16D5A">
        <w:rPr>
          <w:color w:val="000000" w:themeColor="text1"/>
        </w:rPr>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w:t>
      </w:r>
      <w:r w:rsidR="008A6A65">
        <w:rPr>
          <w:color w:val="000000" w:themeColor="text1"/>
        </w:rPr>
        <w:t xml:space="preserve"> заражения может составить от 2,025 до 39,</w:t>
      </w:r>
      <w:r w:rsidRPr="00F16D5A">
        <w:rPr>
          <w:color w:val="000000" w:themeColor="text1"/>
        </w:rPr>
        <w:t>24 км</w:t>
      </w:r>
      <w:r w:rsidRPr="008A6A65">
        <w:rPr>
          <w:color w:val="000000" w:themeColor="text1"/>
          <w:vertAlign w:val="superscript"/>
        </w:rPr>
        <w:t>2</w:t>
      </w:r>
      <w:r w:rsidRPr="00F16D5A">
        <w:rPr>
          <w:color w:val="000000" w:themeColor="text1"/>
        </w:rPr>
        <w:t xml:space="preserve">. </w:t>
      </w:r>
    </w:p>
    <w:p w:rsidR="00F16D5A" w:rsidRPr="00F16D5A" w:rsidRDefault="00F16D5A" w:rsidP="00F16D5A">
      <w:pPr>
        <w:suppressAutoHyphens/>
        <w:ind w:firstLine="851"/>
        <w:rPr>
          <w:color w:val="000000" w:themeColor="text1"/>
        </w:rPr>
      </w:pPr>
      <w:r w:rsidRPr="00F16D5A">
        <w:rPr>
          <w:color w:val="000000" w:themeColor="text1"/>
        </w:rPr>
        <w:t>3. Ожидаемые потери граждан без средств индивидуальной защиты могут составить:</w:t>
      </w:r>
    </w:p>
    <w:p w:rsidR="00F16D5A" w:rsidRPr="00323EF9" w:rsidRDefault="00F16D5A" w:rsidP="00EC09C3">
      <w:pPr>
        <w:pStyle w:val="a5"/>
        <w:numPr>
          <w:ilvl w:val="0"/>
          <w:numId w:val="13"/>
        </w:numPr>
        <w:suppressAutoHyphens/>
        <w:rPr>
          <w:color w:val="000000" w:themeColor="text1"/>
        </w:rPr>
      </w:pPr>
      <w:r w:rsidRPr="00F16D5A">
        <w:rPr>
          <w:color w:val="000000" w:themeColor="text1"/>
        </w:rPr>
        <w:t xml:space="preserve">безвозвратные потери </w:t>
      </w:r>
      <w:r w:rsidR="00323EF9">
        <w:rPr>
          <w:color w:val="000000" w:themeColor="text1"/>
        </w:rPr>
        <w:t>–</w:t>
      </w:r>
      <w:r w:rsidRPr="00F16D5A">
        <w:rPr>
          <w:color w:val="000000" w:themeColor="text1"/>
        </w:rPr>
        <w:t xml:space="preserve"> </w:t>
      </w:r>
      <w:r w:rsidRPr="00323EF9">
        <w:rPr>
          <w:color w:val="000000" w:themeColor="text1"/>
        </w:rPr>
        <w:t>10%;</w:t>
      </w:r>
    </w:p>
    <w:p w:rsidR="00F16D5A" w:rsidRPr="0015688E" w:rsidRDefault="00F16D5A" w:rsidP="00EC09C3">
      <w:pPr>
        <w:pStyle w:val="a5"/>
        <w:numPr>
          <w:ilvl w:val="0"/>
          <w:numId w:val="13"/>
        </w:numPr>
        <w:suppressAutoHyphens/>
        <w:rPr>
          <w:color w:val="000000" w:themeColor="text1"/>
        </w:rPr>
      </w:pPr>
      <w:r w:rsidRPr="00F16D5A">
        <w:rPr>
          <w:color w:val="000000" w:themeColor="text1"/>
        </w:rPr>
        <w:t xml:space="preserve">санитарные потери тяжелой и средней форм тяжести (выход людей из строя на срок не менее чем на 2-3 недели </w:t>
      </w:r>
      <w:r w:rsidR="008A6A65">
        <w:rPr>
          <w:color w:val="000000" w:themeColor="text1"/>
        </w:rPr>
        <w:t>с обязательной госпитализацией) </w:t>
      </w:r>
      <w:r w:rsidR="0015688E">
        <w:rPr>
          <w:color w:val="000000" w:themeColor="text1"/>
        </w:rPr>
        <w:t>–</w:t>
      </w:r>
      <w:r w:rsidRPr="00F16D5A">
        <w:rPr>
          <w:color w:val="000000" w:themeColor="text1"/>
        </w:rPr>
        <w:t xml:space="preserve"> </w:t>
      </w:r>
      <w:r w:rsidRPr="0015688E">
        <w:rPr>
          <w:color w:val="000000" w:themeColor="text1"/>
        </w:rPr>
        <w:t>15%;</w:t>
      </w:r>
    </w:p>
    <w:p w:rsidR="00F16D5A" w:rsidRPr="0015688E" w:rsidRDefault="00F16D5A" w:rsidP="00EC09C3">
      <w:pPr>
        <w:pStyle w:val="a5"/>
        <w:numPr>
          <w:ilvl w:val="0"/>
          <w:numId w:val="13"/>
        </w:numPr>
        <w:suppressAutoHyphens/>
        <w:rPr>
          <w:color w:val="000000" w:themeColor="text1"/>
        </w:rPr>
      </w:pPr>
      <w:r w:rsidRPr="00F16D5A">
        <w:rPr>
          <w:color w:val="000000" w:themeColor="text1"/>
        </w:rPr>
        <w:t xml:space="preserve">санитарные потери легкой формы тяжести </w:t>
      </w:r>
      <w:r w:rsidR="0015688E">
        <w:rPr>
          <w:color w:val="000000" w:themeColor="text1"/>
        </w:rPr>
        <w:t>–</w:t>
      </w:r>
      <w:r w:rsidRPr="00F16D5A">
        <w:rPr>
          <w:color w:val="000000" w:themeColor="text1"/>
        </w:rPr>
        <w:t xml:space="preserve"> </w:t>
      </w:r>
      <w:r w:rsidRPr="0015688E">
        <w:rPr>
          <w:color w:val="000000" w:themeColor="text1"/>
        </w:rPr>
        <w:t>20%;</w:t>
      </w:r>
    </w:p>
    <w:p w:rsidR="00F16D5A" w:rsidRPr="0015688E" w:rsidRDefault="00F16D5A" w:rsidP="00EC09C3">
      <w:pPr>
        <w:pStyle w:val="a5"/>
        <w:numPr>
          <w:ilvl w:val="0"/>
          <w:numId w:val="13"/>
        </w:numPr>
        <w:suppressAutoHyphens/>
        <w:rPr>
          <w:color w:val="000000" w:themeColor="text1"/>
        </w:rPr>
      </w:pPr>
      <w:r w:rsidRPr="00F16D5A">
        <w:rPr>
          <w:color w:val="000000" w:themeColor="text1"/>
        </w:rPr>
        <w:t xml:space="preserve">пороговые воздействия </w:t>
      </w:r>
      <w:r w:rsidR="0015688E">
        <w:rPr>
          <w:color w:val="000000" w:themeColor="text1"/>
        </w:rPr>
        <w:t>–</w:t>
      </w:r>
      <w:r w:rsidRPr="00F16D5A">
        <w:rPr>
          <w:color w:val="000000" w:themeColor="text1"/>
        </w:rPr>
        <w:t xml:space="preserve"> </w:t>
      </w:r>
      <w:r w:rsidRPr="0015688E">
        <w:rPr>
          <w:color w:val="000000" w:themeColor="text1"/>
        </w:rPr>
        <w:t>55%.</w:t>
      </w:r>
    </w:p>
    <w:p w:rsidR="00F16D5A" w:rsidRPr="00F16D5A" w:rsidRDefault="00F16D5A" w:rsidP="00F16D5A">
      <w:pPr>
        <w:suppressAutoHyphens/>
        <w:ind w:firstLine="851"/>
        <w:rPr>
          <w:color w:val="000000" w:themeColor="text1"/>
        </w:rPr>
      </w:pPr>
      <w:r w:rsidRPr="00F16D5A">
        <w:rPr>
          <w:color w:val="000000" w:themeColor="text1"/>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F16D5A" w:rsidRPr="00F16D5A" w:rsidRDefault="00F16D5A" w:rsidP="00F16D5A">
      <w:pPr>
        <w:suppressAutoHyphens/>
        <w:ind w:firstLine="851"/>
        <w:rPr>
          <w:color w:val="000000" w:themeColor="text1"/>
        </w:rPr>
      </w:pPr>
      <w:r w:rsidRPr="00F16D5A">
        <w:rPr>
          <w:color w:val="000000" w:themeColor="text1"/>
        </w:rPr>
        <w:t>Решения по предупреждению ЧС в результате аварий с АХОВ включают:</w:t>
      </w:r>
    </w:p>
    <w:p w:rsidR="00F16D5A" w:rsidRPr="00F16D5A" w:rsidRDefault="00F16D5A" w:rsidP="00EC09C3">
      <w:pPr>
        <w:pStyle w:val="a5"/>
        <w:numPr>
          <w:ilvl w:val="0"/>
          <w:numId w:val="13"/>
        </w:numPr>
        <w:suppressAutoHyphens/>
        <w:rPr>
          <w:color w:val="000000" w:themeColor="text1"/>
        </w:rPr>
      </w:pPr>
      <w:r w:rsidRPr="00F16D5A">
        <w:rPr>
          <w:color w:val="000000" w:themeColor="text1"/>
        </w:rPr>
        <w:t xml:space="preserve"> экстренную эвакуацию в направлении, перпендикулярном направлению ветра и указанном в пере</w:t>
      </w:r>
      <w:r w:rsidR="008A6A65">
        <w:rPr>
          <w:color w:val="000000" w:themeColor="text1"/>
        </w:rPr>
        <w:t>даваемом сигнале оповещения ГО;</w:t>
      </w:r>
    </w:p>
    <w:p w:rsidR="00F16D5A" w:rsidRPr="00F16D5A" w:rsidRDefault="00F16D5A" w:rsidP="00EC09C3">
      <w:pPr>
        <w:pStyle w:val="a5"/>
        <w:numPr>
          <w:ilvl w:val="0"/>
          <w:numId w:val="13"/>
        </w:numPr>
        <w:suppressAutoHyphens/>
        <w:rPr>
          <w:color w:val="000000" w:themeColor="text1"/>
        </w:rPr>
      </w:pPr>
      <w:r w:rsidRPr="00F16D5A">
        <w:rPr>
          <w:color w:val="000000" w:themeColor="text1"/>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F16D5A" w:rsidRPr="00F16D5A" w:rsidRDefault="00F16D5A" w:rsidP="00EC09C3">
      <w:pPr>
        <w:pStyle w:val="a5"/>
        <w:numPr>
          <w:ilvl w:val="0"/>
          <w:numId w:val="13"/>
        </w:numPr>
        <w:suppressAutoHyphens/>
        <w:rPr>
          <w:color w:val="000000" w:themeColor="text1"/>
        </w:rPr>
      </w:pPr>
      <w:r w:rsidRPr="00F16D5A">
        <w:rPr>
          <w:color w:val="000000" w:themeColor="text1"/>
        </w:rPr>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6715DA" w:rsidRPr="008A6A65" w:rsidRDefault="00B262C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0" w:name="_Toc389139105"/>
      <w:r w:rsidRPr="008A6A65">
        <w:rPr>
          <w:rFonts w:ascii="Times New Roman" w:eastAsia="Times New Roman" w:hAnsi="Times New Roman" w:cs="Times New Roman"/>
          <w:color w:val="000000" w:themeColor="text1"/>
          <w:kern w:val="32"/>
          <w:sz w:val="28"/>
          <w:szCs w:val="28"/>
          <w:lang w:eastAsia="ru-RU"/>
        </w:rPr>
        <w:t>3</w:t>
      </w:r>
      <w:r w:rsidR="0071580B" w:rsidRPr="008A6A65">
        <w:rPr>
          <w:rFonts w:ascii="Times New Roman" w:eastAsia="Times New Roman" w:hAnsi="Times New Roman" w:cs="Times New Roman"/>
          <w:color w:val="000000" w:themeColor="text1"/>
          <w:kern w:val="32"/>
          <w:sz w:val="28"/>
          <w:szCs w:val="28"/>
          <w:lang w:eastAsia="ru-RU"/>
        </w:rPr>
        <w:t>.</w:t>
      </w:r>
      <w:r w:rsidRPr="008A6A65">
        <w:rPr>
          <w:rFonts w:ascii="Times New Roman" w:eastAsia="Times New Roman" w:hAnsi="Times New Roman" w:cs="Times New Roman"/>
          <w:color w:val="000000" w:themeColor="text1"/>
          <w:kern w:val="32"/>
          <w:sz w:val="28"/>
          <w:szCs w:val="28"/>
          <w:lang w:eastAsia="ru-RU"/>
        </w:rPr>
        <w:t>1.</w:t>
      </w:r>
      <w:r w:rsidR="001D6F00" w:rsidRPr="008A6A65">
        <w:rPr>
          <w:rFonts w:ascii="Times New Roman" w:eastAsia="Times New Roman" w:hAnsi="Times New Roman" w:cs="Times New Roman"/>
          <w:color w:val="000000" w:themeColor="text1"/>
          <w:kern w:val="32"/>
          <w:sz w:val="28"/>
          <w:szCs w:val="28"/>
          <w:lang w:eastAsia="ru-RU"/>
        </w:rPr>
        <w:t>2</w:t>
      </w:r>
      <w:r w:rsidR="0071580B" w:rsidRPr="008A6A65">
        <w:rPr>
          <w:rFonts w:ascii="Times New Roman" w:eastAsia="Times New Roman" w:hAnsi="Times New Roman" w:cs="Times New Roman"/>
          <w:color w:val="000000" w:themeColor="text1"/>
          <w:kern w:val="32"/>
          <w:sz w:val="28"/>
          <w:szCs w:val="28"/>
          <w:lang w:eastAsia="ru-RU"/>
        </w:rPr>
        <w:t xml:space="preserve"> Аварии с ГСМ и СУГ на ближайших транспортных магистралях, нефтебазах и АЗС</w:t>
      </w:r>
      <w:bookmarkEnd w:id="100"/>
      <w:r w:rsidR="0071580B" w:rsidRPr="008A6A65">
        <w:rPr>
          <w:rFonts w:ascii="Times New Roman" w:eastAsia="Times New Roman" w:hAnsi="Times New Roman" w:cs="Times New Roman"/>
          <w:color w:val="000000" w:themeColor="text1"/>
          <w:kern w:val="32"/>
          <w:sz w:val="28"/>
          <w:szCs w:val="28"/>
          <w:lang w:eastAsia="ru-RU"/>
        </w:rPr>
        <w:t xml:space="preserve"> </w:t>
      </w:r>
    </w:p>
    <w:p w:rsidR="008A6A65" w:rsidRPr="00F16D5A" w:rsidRDefault="008A6A65" w:rsidP="008A6A65">
      <w:pPr>
        <w:suppressAutoHyphens/>
        <w:ind w:firstLine="851"/>
        <w:rPr>
          <w:color w:val="000000" w:themeColor="text1"/>
        </w:rPr>
      </w:pPr>
      <w:r w:rsidRPr="00F16D5A">
        <w:rPr>
          <w:color w:val="000000" w:themeColor="text1"/>
        </w:rPr>
        <w:t>К объектам, аварии на которых могут привести к образованию зон ЧС на территории сельсовета, относится</w:t>
      </w:r>
      <w:r>
        <w:rPr>
          <w:color w:val="000000" w:themeColor="text1"/>
        </w:rPr>
        <w:t>:</w:t>
      </w:r>
    </w:p>
    <w:p w:rsidR="008A6A65" w:rsidRPr="008A6A65" w:rsidRDefault="008A6A65" w:rsidP="00EC09C3">
      <w:pPr>
        <w:pStyle w:val="a5"/>
        <w:numPr>
          <w:ilvl w:val="0"/>
          <w:numId w:val="14"/>
        </w:numPr>
        <w:suppressAutoHyphens/>
        <w:rPr>
          <w:color w:val="000000" w:themeColor="text1"/>
        </w:rPr>
      </w:pPr>
      <w:r>
        <w:rPr>
          <w:color w:val="000000" w:themeColor="text1"/>
        </w:rPr>
        <w:t>а</w:t>
      </w:r>
      <w:r w:rsidRPr="008A6A65">
        <w:rPr>
          <w:color w:val="000000" w:themeColor="text1"/>
        </w:rPr>
        <w:t>втомобильная</w:t>
      </w:r>
      <w:r w:rsidR="003C6EEA">
        <w:rPr>
          <w:color w:val="000000" w:themeColor="text1"/>
        </w:rPr>
        <w:t xml:space="preserve"> </w:t>
      </w:r>
      <w:r w:rsidRPr="008A6A65">
        <w:rPr>
          <w:color w:val="000000" w:themeColor="text1"/>
        </w:rPr>
        <w:t xml:space="preserve">дорога федерального значения </w:t>
      </w:r>
      <w:r>
        <w:rPr>
          <w:color w:val="000000" w:themeColor="text1"/>
        </w:rPr>
        <w:t xml:space="preserve">Р217 </w:t>
      </w:r>
      <w:r w:rsidR="003C6EEA">
        <w:rPr>
          <w:color w:val="000000" w:themeColor="text1"/>
        </w:rPr>
        <w:t>«</w:t>
      </w:r>
      <w:r>
        <w:rPr>
          <w:color w:val="000000" w:themeColor="text1"/>
        </w:rPr>
        <w:t>Кавказ</w:t>
      </w:r>
      <w:r w:rsidR="003C6EEA">
        <w:rPr>
          <w:color w:val="000000" w:themeColor="text1"/>
        </w:rPr>
        <w:t>»</w:t>
      </w:r>
      <w:r>
        <w:rPr>
          <w:color w:val="000000" w:themeColor="text1"/>
        </w:rPr>
        <w:t xml:space="preserve"> (М29)</w:t>
      </w:r>
      <w:r w:rsidRPr="008A6A65">
        <w:rPr>
          <w:color w:val="000000" w:themeColor="text1"/>
        </w:rPr>
        <w:t>, автомобильные дороги местного значения по которым перевозятся ГСМ в автоцистернах – 16</w:t>
      </w:r>
      <w:r>
        <w:rPr>
          <w:color w:val="000000" w:themeColor="text1"/>
        </w:rPr>
        <w:t xml:space="preserve"> </w:t>
      </w:r>
      <w:r w:rsidRPr="008A6A65">
        <w:rPr>
          <w:color w:val="000000" w:themeColor="text1"/>
        </w:rPr>
        <w:t>300 литров, СУГ в автоцистернах емкостью 8,10,11,20 м</w:t>
      </w:r>
      <w:r w:rsidRPr="00425BFF">
        <w:rPr>
          <w:color w:val="000000" w:themeColor="text1"/>
          <w:vertAlign w:val="superscript"/>
        </w:rPr>
        <w:t>3</w:t>
      </w:r>
      <w:r w:rsidRPr="008A6A65">
        <w:rPr>
          <w:color w:val="000000" w:themeColor="text1"/>
        </w:rPr>
        <w:t xml:space="preserve"> и другие вещества</w:t>
      </w:r>
      <w:r>
        <w:rPr>
          <w:color w:val="000000" w:themeColor="text1"/>
        </w:rPr>
        <w:t>;</w:t>
      </w:r>
    </w:p>
    <w:p w:rsidR="008A6A65" w:rsidRPr="008A6A65" w:rsidRDefault="008A6A65" w:rsidP="00EC09C3">
      <w:pPr>
        <w:pStyle w:val="a5"/>
        <w:numPr>
          <w:ilvl w:val="0"/>
          <w:numId w:val="14"/>
        </w:numPr>
        <w:suppressAutoHyphens/>
        <w:rPr>
          <w:color w:val="000000" w:themeColor="text1"/>
        </w:rPr>
      </w:pPr>
      <w:r>
        <w:rPr>
          <w:color w:val="000000" w:themeColor="text1"/>
        </w:rPr>
        <w:t>ж</w:t>
      </w:r>
      <w:r w:rsidRPr="008A6A65">
        <w:rPr>
          <w:color w:val="000000" w:themeColor="text1"/>
        </w:rPr>
        <w:t xml:space="preserve">елезная дорога </w:t>
      </w:r>
      <w:r w:rsidR="003C6EEA">
        <w:rPr>
          <w:color w:val="000000" w:themeColor="text1"/>
        </w:rPr>
        <w:t>«</w:t>
      </w:r>
      <w:r w:rsidRPr="008A6A65">
        <w:rPr>
          <w:color w:val="000000" w:themeColor="text1"/>
        </w:rPr>
        <w:t>Хасавюрт – Махачкала</w:t>
      </w:r>
      <w:r w:rsidR="003C6EEA">
        <w:rPr>
          <w:color w:val="000000" w:themeColor="text1"/>
        </w:rPr>
        <w:t>»</w:t>
      </w:r>
      <w:r w:rsidRPr="008A6A65">
        <w:rPr>
          <w:color w:val="000000" w:themeColor="text1"/>
        </w:rPr>
        <w:t xml:space="preserve"> Махачкалинского региона Северо-Кавказской железной дороги – филиала ОАО </w:t>
      </w:r>
      <w:r w:rsidR="003C6EEA">
        <w:rPr>
          <w:color w:val="000000" w:themeColor="text1"/>
        </w:rPr>
        <w:t>«</w:t>
      </w:r>
      <w:r w:rsidRPr="008A6A65">
        <w:rPr>
          <w:color w:val="000000" w:themeColor="text1"/>
        </w:rPr>
        <w:t>РЖД</w:t>
      </w:r>
      <w:r w:rsidR="003C6EEA">
        <w:rPr>
          <w:color w:val="000000" w:themeColor="text1"/>
        </w:rPr>
        <w:t xml:space="preserve">» </w:t>
      </w:r>
      <w:r w:rsidRPr="008A6A65">
        <w:rPr>
          <w:color w:val="000000" w:themeColor="text1"/>
        </w:rPr>
        <w:t>по которой перевозятся ГСМ в ж/д цистернах – 57</w:t>
      </w:r>
      <w:r w:rsidR="00425BFF">
        <w:rPr>
          <w:color w:val="000000" w:themeColor="text1"/>
        </w:rPr>
        <w:t xml:space="preserve"> </w:t>
      </w:r>
      <w:r w:rsidRPr="008A6A65">
        <w:rPr>
          <w:color w:val="000000" w:themeColor="text1"/>
        </w:rPr>
        <w:t>т, СУГ в ж/д цистернах емкостью 40,5</w:t>
      </w:r>
      <w:r w:rsidR="00425BFF">
        <w:rPr>
          <w:color w:val="000000" w:themeColor="text1"/>
        </w:rPr>
        <w:t xml:space="preserve"> </w:t>
      </w:r>
      <w:r w:rsidRPr="008A6A65">
        <w:rPr>
          <w:color w:val="000000" w:themeColor="text1"/>
        </w:rPr>
        <w:t>т и другие вещества.</w:t>
      </w:r>
    </w:p>
    <w:p w:rsidR="008A6A65" w:rsidRPr="008A6A65" w:rsidRDefault="008A6A65" w:rsidP="008A6A65">
      <w:pPr>
        <w:suppressAutoHyphens/>
        <w:ind w:firstLine="851"/>
        <w:rPr>
          <w:color w:val="000000" w:themeColor="text1"/>
        </w:rPr>
      </w:pPr>
      <w:r w:rsidRPr="008A6A65">
        <w:rPr>
          <w:color w:val="000000" w:themeColor="text1"/>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8A6A65" w:rsidRPr="008A6A65" w:rsidRDefault="008A6A65" w:rsidP="00EC09C3">
      <w:pPr>
        <w:pStyle w:val="a5"/>
        <w:numPr>
          <w:ilvl w:val="0"/>
          <w:numId w:val="15"/>
        </w:numPr>
        <w:suppressAutoHyphens/>
        <w:rPr>
          <w:color w:val="000000" w:themeColor="text1"/>
        </w:rPr>
      </w:pPr>
      <w:r w:rsidRPr="008A6A65">
        <w:rPr>
          <w:color w:val="000000" w:themeColor="text1"/>
        </w:rPr>
        <w:t>разлив (утечка) из цистерны ГСМ, СУГ;</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разлива ГСМ, СУГ (последующая зона пожара);</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избыточного давления от воздушной ударной волны;</w:t>
      </w:r>
    </w:p>
    <w:p w:rsidR="008A6A65" w:rsidRPr="008A6A65" w:rsidRDefault="008A6A65" w:rsidP="00EC09C3">
      <w:pPr>
        <w:pStyle w:val="a5"/>
        <w:numPr>
          <w:ilvl w:val="0"/>
          <w:numId w:val="15"/>
        </w:numPr>
        <w:suppressAutoHyphens/>
        <w:rPr>
          <w:color w:val="000000" w:themeColor="text1"/>
        </w:rPr>
      </w:pPr>
      <w:r w:rsidRPr="008A6A65">
        <w:rPr>
          <w:color w:val="000000" w:themeColor="text1"/>
        </w:rPr>
        <w:t>образование зоны опасных тепловых нагрузок при горении ГСМ на площади разлива.</w:t>
      </w:r>
    </w:p>
    <w:p w:rsidR="008A6A65" w:rsidRPr="008A6A65" w:rsidRDefault="008A6A65" w:rsidP="008A6A65">
      <w:pPr>
        <w:suppressAutoHyphens/>
        <w:ind w:firstLine="851"/>
        <w:rPr>
          <w:color w:val="000000" w:themeColor="text1"/>
        </w:rPr>
      </w:pPr>
      <w:r w:rsidRPr="008A6A65">
        <w:rPr>
          <w:color w:val="000000" w:themeColor="text1"/>
        </w:rPr>
        <w:t xml:space="preserve">В качестве поражающих факторов были рассмотрены: </w:t>
      </w:r>
    </w:p>
    <w:p w:rsidR="008A6A65" w:rsidRPr="00425BFF" w:rsidRDefault="008A6A65" w:rsidP="00EC09C3">
      <w:pPr>
        <w:pStyle w:val="a5"/>
        <w:numPr>
          <w:ilvl w:val="0"/>
          <w:numId w:val="16"/>
        </w:numPr>
        <w:suppressAutoHyphens/>
        <w:rPr>
          <w:color w:val="000000" w:themeColor="text1"/>
        </w:rPr>
      </w:pPr>
      <w:r w:rsidRPr="00425BFF">
        <w:rPr>
          <w:color w:val="000000" w:themeColor="text1"/>
        </w:rPr>
        <w:t>воздушная ударная волна;</w:t>
      </w:r>
    </w:p>
    <w:p w:rsidR="008A6A65" w:rsidRPr="00425BFF" w:rsidRDefault="008A6A65" w:rsidP="00EC09C3">
      <w:pPr>
        <w:pStyle w:val="a5"/>
        <w:numPr>
          <w:ilvl w:val="0"/>
          <w:numId w:val="16"/>
        </w:numPr>
        <w:suppressAutoHyphens/>
        <w:rPr>
          <w:color w:val="000000" w:themeColor="text1"/>
        </w:rPr>
      </w:pPr>
      <w:r w:rsidRPr="00425BFF">
        <w:rPr>
          <w:color w:val="000000" w:themeColor="text1"/>
        </w:rPr>
        <w:t xml:space="preserve">тепловое излучение огневых шаров (пламени вспышки) и горящих разлитий. </w:t>
      </w:r>
    </w:p>
    <w:p w:rsidR="008A6A65" w:rsidRPr="008A6A65" w:rsidRDefault="008A6A65" w:rsidP="008A6A65">
      <w:pPr>
        <w:suppressAutoHyphens/>
        <w:ind w:firstLine="851"/>
        <w:rPr>
          <w:color w:val="000000" w:themeColor="text1"/>
        </w:rPr>
      </w:pPr>
      <w:r w:rsidRPr="008A6A65">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3C6EEA">
        <w:rPr>
          <w:color w:val="000000" w:themeColor="text1"/>
        </w:rPr>
        <w:t>«</w:t>
      </w:r>
      <w:r w:rsidRPr="008A6A65">
        <w:rPr>
          <w:color w:val="000000" w:themeColor="text1"/>
        </w:rPr>
        <w:t>Методика оценки последствий аварий на пожаро- взрывоопасных объектах</w:t>
      </w:r>
      <w:r w:rsidR="003C6EEA">
        <w:rPr>
          <w:color w:val="000000" w:themeColor="text1"/>
        </w:rPr>
        <w:t>»</w:t>
      </w:r>
      <w:r w:rsidRPr="008A6A65">
        <w:rPr>
          <w:color w:val="000000" w:themeColor="text1"/>
        </w:rPr>
        <w:t xml:space="preserve"> (</w:t>
      </w:r>
      <w:r w:rsidR="003C6EEA">
        <w:rPr>
          <w:color w:val="000000" w:themeColor="text1"/>
        </w:rPr>
        <w:t>«</w:t>
      </w:r>
      <w:r w:rsidRPr="008A6A65">
        <w:rPr>
          <w:color w:val="000000" w:themeColor="text1"/>
        </w:rPr>
        <w:t>Сборник методик по прогнозированию возможных аварий, катастроф, стихийных бедствий в ЧС</w:t>
      </w:r>
      <w:r w:rsidR="003C6EEA">
        <w:rPr>
          <w:color w:val="000000" w:themeColor="text1"/>
        </w:rPr>
        <w:t>»</w:t>
      </w:r>
      <w:r w:rsidRPr="008A6A65">
        <w:rPr>
          <w:color w:val="000000" w:themeColor="text1"/>
        </w:rPr>
        <w:t xml:space="preserve">, книга 2, МЧС России, 1994), </w:t>
      </w:r>
      <w:r w:rsidR="003C6EEA">
        <w:rPr>
          <w:color w:val="000000" w:themeColor="text1"/>
        </w:rPr>
        <w:t>«</w:t>
      </w:r>
      <w:r w:rsidRPr="008A6A65">
        <w:rPr>
          <w:color w:val="000000" w:themeColor="text1"/>
        </w:rPr>
        <w:t>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w:t>
      </w:r>
      <w:r w:rsidR="003C6EEA">
        <w:rPr>
          <w:color w:val="000000" w:themeColor="text1"/>
        </w:rPr>
        <w:t>»</w:t>
      </w:r>
      <w:r w:rsidRPr="008A6A65">
        <w:rPr>
          <w:color w:val="000000" w:themeColor="text1"/>
        </w:rPr>
        <w:t xml:space="preserve"> (</w:t>
      </w:r>
      <w:smartTag w:uri="urn:schemas-microsoft-com:office:smarttags" w:element="metricconverter">
        <w:smartTagPr>
          <w:attr w:name="ProductID" w:val="1997 г"/>
        </w:smartTagPr>
        <w:r w:rsidRPr="008A6A65">
          <w:rPr>
            <w:color w:val="000000" w:themeColor="text1"/>
          </w:rPr>
          <w:t>1997 г</w:t>
        </w:r>
      </w:smartTag>
      <w:r w:rsidRPr="008A6A65">
        <w:rPr>
          <w:color w:val="000000" w:themeColor="text1"/>
        </w:rPr>
        <w:t>).</w:t>
      </w:r>
    </w:p>
    <w:p w:rsidR="008A6A65" w:rsidRPr="008A6A65" w:rsidRDefault="008A6A65" w:rsidP="008A6A65">
      <w:pPr>
        <w:suppressAutoHyphens/>
        <w:ind w:firstLine="851"/>
        <w:rPr>
          <w:color w:val="000000" w:themeColor="text1"/>
        </w:rPr>
      </w:pPr>
      <w:r w:rsidRPr="008A6A65">
        <w:rPr>
          <w:color w:val="000000" w:themeColor="text1"/>
        </w:rPr>
        <w:t xml:space="preserve">Зоны действия основных поражающих факторов при авариях на транспортных коммуникациях (разгерметизация цистерн) рассчитаны для следующих условий: </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тип ГСМ (бензин), СУГ (3 класс);</w:t>
      </w:r>
    </w:p>
    <w:p w:rsidR="00425BFF" w:rsidRDefault="008A6A65" w:rsidP="00EC09C3">
      <w:pPr>
        <w:pStyle w:val="a5"/>
        <w:numPr>
          <w:ilvl w:val="0"/>
          <w:numId w:val="17"/>
        </w:numPr>
        <w:suppressAutoHyphens/>
        <w:rPr>
          <w:color w:val="000000" w:themeColor="text1"/>
        </w:rPr>
      </w:pPr>
      <w:r w:rsidRPr="00425BFF">
        <w:rPr>
          <w:color w:val="000000" w:themeColor="text1"/>
        </w:rPr>
        <w:t>емко</w:t>
      </w:r>
      <w:r w:rsidR="002E2BAE">
        <w:rPr>
          <w:color w:val="000000" w:themeColor="text1"/>
        </w:rPr>
        <w:t>сть автомобильной цистерны с</w:t>
      </w:r>
      <w:r w:rsidR="002E2BAE">
        <w:rPr>
          <w:color w:val="000000" w:themeColor="text1"/>
        </w:rPr>
        <w:tab/>
      </w:r>
      <w:r w:rsidR="002E2BAE">
        <w:rPr>
          <w:color w:val="000000" w:themeColor="text1"/>
        </w:rPr>
        <w:tab/>
      </w:r>
      <w:r w:rsidR="002E2BAE">
        <w:rPr>
          <w:color w:val="000000" w:themeColor="text1"/>
        </w:rPr>
        <w:tab/>
        <w:t>:</w:t>
      </w:r>
    </w:p>
    <w:p w:rsidR="008A6A65" w:rsidRPr="00425BFF" w:rsidRDefault="00425BFF" w:rsidP="00EC09C3">
      <w:pPr>
        <w:pStyle w:val="a5"/>
        <w:numPr>
          <w:ilvl w:val="0"/>
          <w:numId w:val="18"/>
        </w:numPr>
        <w:suppressAutoHyphens/>
        <w:ind w:left="2127"/>
        <w:rPr>
          <w:color w:val="000000" w:themeColor="text1"/>
        </w:rPr>
      </w:pPr>
      <w:r>
        <w:rPr>
          <w:color w:val="000000" w:themeColor="text1"/>
        </w:rPr>
        <w:t>СУГ – 14,</w:t>
      </w:r>
      <w:r w:rsidR="008A6A65" w:rsidRPr="00425BFF">
        <w:rPr>
          <w:color w:val="000000" w:themeColor="text1"/>
        </w:rPr>
        <w:t>5 м</w:t>
      </w:r>
      <w:r w:rsidR="008A6A65" w:rsidRPr="00425BFF">
        <w:rPr>
          <w:color w:val="000000" w:themeColor="text1"/>
          <w:vertAlign w:val="superscript"/>
        </w:rPr>
        <w:t>3</w:t>
      </w:r>
      <w:r w:rsidR="008A6A65" w:rsidRPr="00425BFF">
        <w:rPr>
          <w:color w:val="000000" w:themeColor="text1"/>
        </w:rPr>
        <w:t>;</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ГСМ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8 м3"/>
        </w:smartTagPr>
        <w:r w:rsidRPr="00425BFF">
          <w:rPr>
            <w:color w:val="000000" w:themeColor="text1"/>
          </w:rPr>
          <w:t>8 м</w:t>
        </w:r>
        <w:r w:rsidRPr="00425BFF">
          <w:rPr>
            <w:color w:val="000000" w:themeColor="text1"/>
            <w:vertAlign w:val="superscript"/>
          </w:rPr>
          <w:t>3</w:t>
        </w:r>
      </w:smartTag>
      <w:r w:rsidRPr="00425BFF">
        <w:rPr>
          <w:color w:val="000000" w:themeColor="text1"/>
        </w:rPr>
        <w:t>;</w:t>
      </w:r>
    </w:p>
    <w:p w:rsidR="00425BFF" w:rsidRDefault="008A6A65" w:rsidP="00EC09C3">
      <w:pPr>
        <w:pStyle w:val="a5"/>
        <w:numPr>
          <w:ilvl w:val="0"/>
          <w:numId w:val="17"/>
        </w:numPr>
        <w:suppressAutoHyphens/>
        <w:rPr>
          <w:color w:val="000000" w:themeColor="text1"/>
        </w:rPr>
      </w:pPr>
      <w:r w:rsidRPr="00425BFF">
        <w:rPr>
          <w:color w:val="000000" w:themeColor="text1"/>
        </w:rPr>
        <w:t>железнодорожной цистерны</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w:t>
      </w:r>
      <w:r w:rsidR="002E2BAE">
        <w:rPr>
          <w:color w:val="000000" w:themeColor="text1"/>
        </w:rPr>
        <w:t>с:</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СУГ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73 м3"/>
        </w:smartTagPr>
        <w:r w:rsidRPr="00425BFF">
          <w:rPr>
            <w:color w:val="000000" w:themeColor="text1"/>
          </w:rPr>
          <w:t>73 м</w:t>
        </w:r>
        <w:r w:rsidRPr="00425BFF">
          <w:rPr>
            <w:color w:val="000000" w:themeColor="text1"/>
            <w:vertAlign w:val="superscript"/>
          </w:rPr>
          <w:t>3</w:t>
        </w:r>
      </w:smartTag>
      <w:r w:rsidRPr="00425BFF">
        <w:rPr>
          <w:color w:val="000000" w:themeColor="text1"/>
        </w:rPr>
        <w:t>;</w:t>
      </w:r>
    </w:p>
    <w:p w:rsidR="008A6A65" w:rsidRPr="00425BFF" w:rsidRDefault="008A6A65" w:rsidP="00EC09C3">
      <w:pPr>
        <w:pStyle w:val="a5"/>
        <w:numPr>
          <w:ilvl w:val="0"/>
          <w:numId w:val="18"/>
        </w:numPr>
        <w:suppressAutoHyphens/>
        <w:ind w:left="2127"/>
        <w:rPr>
          <w:color w:val="000000" w:themeColor="text1"/>
        </w:rPr>
      </w:pPr>
      <w:r w:rsidRPr="00425BFF">
        <w:rPr>
          <w:color w:val="000000" w:themeColor="text1"/>
        </w:rPr>
        <w:t xml:space="preserve">ГСМ </w:t>
      </w:r>
      <w:r w:rsidR="00425BFF">
        <w:rPr>
          <w:color w:val="000000" w:themeColor="text1"/>
        </w:rPr>
        <w:t>–</w:t>
      </w:r>
      <w:r w:rsidRPr="00425BFF">
        <w:rPr>
          <w:color w:val="000000" w:themeColor="text1"/>
        </w:rPr>
        <w:t xml:space="preserve"> </w:t>
      </w:r>
      <w:smartTag w:uri="urn:schemas-microsoft-com:office:smarttags" w:element="metricconverter">
        <w:smartTagPr>
          <w:attr w:name="ProductID" w:val="72 м3"/>
        </w:smartTagPr>
        <w:r w:rsidRPr="00425BFF">
          <w:rPr>
            <w:color w:val="000000" w:themeColor="text1"/>
          </w:rPr>
          <w:t>72 м</w:t>
        </w:r>
        <w:r w:rsidRPr="00425BFF">
          <w:rPr>
            <w:color w:val="000000" w:themeColor="text1"/>
            <w:vertAlign w:val="superscript"/>
          </w:rPr>
          <w:t>3</w:t>
        </w:r>
      </w:smartTag>
      <w:r w:rsidRPr="00425BFF">
        <w:rPr>
          <w:color w:val="000000" w:themeColor="text1"/>
        </w:rPr>
        <w:t>;</w:t>
      </w:r>
    </w:p>
    <w:p w:rsidR="008A6A65" w:rsidRPr="005424C8" w:rsidRDefault="008A6A65" w:rsidP="00EC09C3">
      <w:pPr>
        <w:pStyle w:val="a5"/>
        <w:numPr>
          <w:ilvl w:val="0"/>
          <w:numId w:val="17"/>
        </w:numPr>
        <w:suppressAutoHyphens/>
        <w:rPr>
          <w:color w:val="000000" w:themeColor="text1"/>
        </w:rPr>
      </w:pPr>
      <w:r w:rsidRPr="00425BFF">
        <w:rPr>
          <w:color w:val="000000" w:themeColor="text1"/>
        </w:rPr>
        <w:t>да</w:t>
      </w:r>
      <w:r w:rsidR="00425BFF">
        <w:rPr>
          <w:color w:val="000000" w:themeColor="text1"/>
        </w:rPr>
        <w:t>вление в емкостях с СУГ</w:t>
      </w:r>
      <w:r w:rsidR="00425BFF">
        <w:rPr>
          <w:color w:val="000000" w:themeColor="text1"/>
        </w:rPr>
        <w:tab/>
      </w:r>
      <w:r w:rsidR="00425BFF">
        <w:rPr>
          <w:color w:val="000000" w:themeColor="text1"/>
        </w:rPr>
        <w:tab/>
      </w:r>
      <w:r w:rsidR="00425BFF">
        <w:rPr>
          <w:color w:val="000000" w:themeColor="text1"/>
        </w:rPr>
        <w:tab/>
      </w:r>
      <w:r w:rsidR="00425BFF">
        <w:rPr>
          <w:color w:val="000000" w:themeColor="text1"/>
        </w:rPr>
        <w:tab/>
        <w:t xml:space="preserve"> - </w:t>
      </w:r>
      <w:r w:rsidR="00425BFF" w:rsidRPr="005424C8">
        <w:rPr>
          <w:color w:val="000000" w:themeColor="text1"/>
        </w:rPr>
        <w:t>1,</w:t>
      </w:r>
      <w:r w:rsidRPr="005424C8">
        <w:rPr>
          <w:color w:val="000000" w:themeColor="text1"/>
        </w:rPr>
        <w:t>6 МПа;</w:t>
      </w:r>
    </w:p>
    <w:p w:rsidR="008A6A65" w:rsidRPr="005424C8" w:rsidRDefault="008A6A65" w:rsidP="00EC09C3">
      <w:pPr>
        <w:pStyle w:val="a5"/>
        <w:numPr>
          <w:ilvl w:val="0"/>
          <w:numId w:val="17"/>
        </w:numPr>
        <w:suppressAutoHyphens/>
        <w:rPr>
          <w:color w:val="000000" w:themeColor="text1"/>
        </w:rPr>
      </w:pPr>
      <w:r w:rsidRPr="00425BFF">
        <w:rPr>
          <w:color w:val="000000" w:themeColor="text1"/>
        </w:rPr>
        <w:t>толщина слоя разлития</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w:t>
      </w:r>
      <w:r w:rsidR="00425BFF" w:rsidRPr="005424C8">
        <w:rPr>
          <w:color w:val="000000" w:themeColor="text1"/>
        </w:rPr>
        <w:t>0,</w:t>
      </w:r>
      <w:r w:rsidRPr="005424C8">
        <w:rPr>
          <w:color w:val="000000" w:themeColor="text1"/>
        </w:rPr>
        <w:t>05 м (</w:t>
      </w:r>
      <w:smartTag w:uri="urn:schemas-microsoft-com:office:smarttags" w:element="metricconverter">
        <w:smartTagPr>
          <w:attr w:name="ProductID" w:val="0,02 м"/>
        </w:smartTagPr>
        <w:r w:rsidRPr="005424C8">
          <w:rPr>
            <w:color w:val="000000" w:themeColor="text1"/>
          </w:rPr>
          <w:t>0,02 м</w:t>
        </w:r>
      </w:smartTag>
      <w:r w:rsidRPr="005424C8">
        <w:rPr>
          <w:color w:val="000000" w:themeColor="text1"/>
        </w:rPr>
        <w:t>);</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территория</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слабо загроможденная;</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тем</w:t>
      </w:r>
      <w:r w:rsidR="00425BFF">
        <w:rPr>
          <w:color w:val="000000" w:themeColor="text1"/>
        </w:rPr>
        <w:t>пература воздуха и почвы</w:t>
      </w:r>
      <w:r w:rsidR="00425BFF">
        <w:rPr>
          <w:color w:val="000000" w:themeColor="text1"/>
        </w:rPr>
        <w:tab/>
        <w:t xml:space="preserve"> - </w:t>
      </w:r>
      <w:r w:rsidRPr="00425BFF">
        <w:rPr>
          <w:color w:val="000000" w:themeColor="text1"/>
        </w:rPr>
        <w:t>плюс 20</w:t>
      </w:r>
      <w:r w:rsidRPr="00425BFF">
        <w:rPr>
          <w:color w:val="000000" w:themeColor="text1"/>
          <w:vertAlign w:val="superscript"/>
        </w:rPr>
        <w:t>о</w:t>
      </w:r>
      <w:r w:rsidRPr="00425BFF">
        <w:rPr>
          <w:color w:val="000000" w:themeColor="text1"/>
        </w:rPr>
        <w:t>С;</w:t>
      </w:r>
    </w:p>
    <w:p w:rsidR="008A6A65" w:rsidRPr="00425BFF" w:rsidRDefault="008A6A65" w:rsidP="00EC09C3">
      <w:pPr>
        <w:pStyle w:val="a5"/>
        <w:numPr>
          <w:ilvl w:val="0"/>
          <w:numId w:val="17"/>
        </w:numPr>
        <w:suppressAutoHyphens/>
        <w:rPr>
          <w:color w:val="000000" w:themeColor="text1"/>
        </w:rPr>
      </w:pPr>
      <w:r w:rsidRPr="00425BFF">
        <w:rPr>
          <w:color w:val="000000" w:themeColor="text1"/>
        </w:rPr>
        <w:t>скорость приземного ветра</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- 1 м/сек;</w:t>
      </w:r>
    </w:p>
    <w:p w:rsidR="008A6A65" w:rsidRPr="00425BFF" w:rsidRDefault="008A6A65" w:rsidP="00EC09C3">
      <w:pPr>
        <w:pStyle w:val="a5"/>
        <w:numPr>
          <w:ilvl w:val="0"/>
          <w:numId w:val="17"/>
        </w:numPr>
        <w:suppressAutoHyphens/>
        <w:rPr>
          <w:color w:val="000000" w:themeColor="text1"/>
        </w:rPr>
      </w:pPr>
      <w:r w:rsidRPr="00425BFF">
        <w:rPr>
          <w:color w:val="000000" w:themeColor="text1"/>
        </w:rPr>
        <w:t>возможный дрейф облака ТВС</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- 15-</w:t>
      </w:r>
      <w:smartTag w:uri="urn:schemas-microsoft-com:office:smarttags" w:element="metricconverter">
        <w:smartTagPr>
          <w:attr w:name="ProductID" w:val="100 м"/>
        </w:smartTagPr>
        <w:r w:rsidRPr="00425BFF">
          <w:rPr>
            <w:color w:val="000000" w:themeColor="text1"/>
          </w:rPr>
          <w:t>100 м</w:t>
        </w:r>
      </w:smartTag>
      <w:r w:rsidRPr="00425BFF">
        <w:rPr>
          <w:color w:val="000000" w:themeColor="text1"/>
        </w:rPr>
        <w:t>;</w:t>
      </w:r>
    </w:p>
    <w:p w:rsidR="008A6A65" w:rsidRPr="002E2BAE" w:rsidRDefault="008A6A65" w:rsidP="00EC09C3">
      <w:pPr>
        <w:pStyle w:val="a5"/>
        <w:numPr>
          <w:ilvl w:val="0"/>
          <w:numId w:val="17"/>
        </w:numPr>
        <w:suppressAutoHyphens/>
        <w:rPr>
          <w:color w:val="000000" w:themeColor="text1"/>
        </w:rPr>
      </w:pPr>
      <w:r w:rsidRPr="00425BFF">
        <w:rPr>
          <w:color w:val="000000" w:themeColor="text1"/>
        </w:rPr>
        <w:t>класс пожара</w:t>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r>
      <w:r w:rsidRPr="00425BFF">
        <w:rPr>
          <w:color w:val="000000" w:themeColor="text1"/>
        </w:rPr>
        <w:tab/>
        <w:t xml:space="preserve"> - В1, С.</w:t>
      </w:r>
    </w:p>
    <w:p w:rsidR="002E2BAE" w:rsidRPr="002E2BAE" w:rsidRDefault="002E2BAE" w:rsidP="002E2BAE">
      <w:pPr>
        <w:keepNext/>
        <w:keepLines/>
        <w:spacing w:line="240" w:lineRule="auto"/>
        <w:ind w:firstLine="0"/>
        <w:rPr>
          <w:rFonts w:eastAsia="Times New Roman"/>
          <w:b/>
          <w:color w:val="000000" w:themeColor="text1"/>
          <w:sz w:val="20"/>
          <w:szCs w:val="20"/>
        </w:rPr>
      </w:pPr>
      <w:r w:rsidRPr="002E2BAE">
        <w:rPr>
          <w:rFonts w:eastAsia="Times New Roman"/>
          <w:b/>
          <w:color w:val="000000" w:themeColor="text1"/>
          <w:sz w:val="20"/>
          <w:szCs w:val="20"/>
        </w:rPr>
        <w:t xml:space="preserve">Таблица </w:t>
      </w:r>
      <w:r w:rsidR="002F00EC" w:rsidRPr="002E2BAE">
        <w:rPr>
          <w:rFonts w:eastAsia="Times New Roman"/>
          <w:b/>
          <w:color w:val="000000" w:themeColor="text1"/>
          <w:sz w:val="20"/>
          <w:szCs w:val="20"/>
        </w:rPr>
        <w:fldChar w:fldCharType="begin"/>
      </w:r>
      <w:r w:rsidRPr="002E2BAE">
        <w:rPr>
          <w:rFonts w:eastAsia="Times New Roman"/>
          <w:b/>
          <w:color w:val="000000" w:themeColor="text1"/>
          <w:sz w:val="20"/>
          <w:szCs w:val="20"/>
        </w:rPr>
        <w:instrText xml:space="preserve"> SEQ Таблица \* ARABIC </w:instrText>
      </w:r>
      <w:r w:rsidR="002F00EC" w:rsidRPr="002E2BAE">
        <w:rPr>
          <w:rFonts w:eastAsia="Times New Roman"/>
          <w:b/>
          <w:color w:val="000000" w:themeColor="text1"/>
          <w:sz w:val="20"/>
          <w:szCs w:val="20"/>
        </w:rPr>
        <w:fldChar w:fldCharType="separate"/>
      </w:r>
      <w:r w:rsidR="00E35B95">
        <w:rPr>
          <w:rFonts w:eastAsia="Times New Roman"/>
          <w:b/>
          <w:noProof/>
          <w:color w:val="000000" w:themeColor="text1"/>
          <w:sz w:val="20"/>
          <w:szCs w:val="20"/>
        </w:rPr>
        <w:t>8</w:t>
      </w:r>
      <w:r w:rsidR="002F00EC" w:rsidRPr="002E2BAE">
        <w:rPr>
          <w:rFonts w:eastAsia="Times New Roman"/>
          <w:b/>
          <w:color w:val="000000" w:themeColor="text1"/>
          <w:sz w:val="20"/>
          <w:szCs w:val="20"/>
        </w:rPr>
        <w:fldChar w:fldCharType="end"/>
      </w:r>
      <w:r w:rsidRPr="002E2BAE">
        <w:rPr>
          <w:rFonts w:eastAsia="Times New Roman"/>
          <w:b/>
          <w:color w:val="000000" w:themeColor="text1"/>
          <w:sz w:val="20"/>
          <w:szCs w:val="20"/>
        </w:rPr>
        <w:t xml:space="preserve"> – Характеристики зон поражения при авариях с ГСМ и СУГ</w:t>
      </w:r>
    </w:p>
    <w:tbl>
      <w:tblPr>
        <w:tblStyle w:val="aff4"/>
        <w:tblW w:w="5000" w:type="pct"/>
        <w:tblLook w:val="0000" w:firstRow="0" w:lastRow="0" w:firstColumn="0" w:lastColumn="0" w:noHBand="0" w:noVBand="0"/>
      </w:tblPr>
      <w:tblGrid>
        <w:gridCol w:w="5744"/>
        <w:gridCol w:w="957"/>
        <w:gridCol w:w="957"/>
        <w:gridCol w:w="957"/>
        <w:gridCol w:w="957"/>
      </w:tblGrid>
      <w:tr w:rsidR="008A6A65" w:rsidRPr="002E2BAE" w:rsidTr="002E2BAE">
        <w:trPr>
          <w:trHeight w:val="143"/>
        </w:trPr>
        <w:tc>
          <w:tcPr>
            <w:tcW w:w="3000" w:type="pct"/>
            <w:vMerge w:val="restar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Параметры</w:t>
            </w:r>
          </w:p>
        </w:tc>
        <w:tc>
          <w:tcPr>
            <w:tcW w:w="1000" w:type="pct"/>
            <w:gridSpan w:val="2"/>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ж/д цистерна</w:t>
            </w:r>
          </w:p>
        </w:tc>
        <w:tc>
          <w:tcPr>
            <w:tcW w:w="1000" w:type="pct"/>
            <w:gridSpan w:val="2"/>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а/д цистерна</w:t>
            </w:r>
          </w:p>
        </w:tc>
      </w:tr>
      <w:tr w:rsidR="008A6A65" w:rsidRPr="002E2BAE" w:rsidTr="002E2BAE">
        <w:trPr>
          <w:trHeight w:val="143"/>
        </w:trPr>
        <w:tc>
          <w:tcPr>
            <w:tcW w:w="3000" w:type="pct"/>
            <w:vMerge/>
            <w:vAlign w:val="center"/>
          </w:tcPr>
          <w:p w:rsidR="008A6A65" w:rsidRPr="002E2BAE" w:rsidRDefault="008A6A65" w:rsidP="002E2BAE">
            <w:pPr>
              <w:keepNext/>
              <w:keepLines/>
              <w:ind w:firstLine="0"/>
              <w:jc w:val="center"/>
              <w:rPr>
                <w:rFonts w:eastAsia="Times New Roman"/>
                <w:b/>
                <w:color w:val="000000" w:themeColor="text1"/>
                <w:sz w:val="20"/>
                <w:szCs w:val="20"/>
              </w:rPr>
            </w:pP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ГСМ</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СУГ</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ГСМ</w:t>
            </w:r>
          </w:p>
        </w:tc>
        <w:tc>
          <w:tcPr>
            <w:tcW w:w="500"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СУГ</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Объем резервуара, м</w:t>
            </w:r>
            <w:r w:rsidRPr="002E2BAE">
              <w:rPr>
                <w:rFonts w:eastAsia="Times New Roman"/>
                <w:color w:val="000000" w:themeColor="text1"/>
                <w:sz w:val="20"/>
                <w:szCs w:val="20"/>
                <w:vertAlign w:val="superscript"/>
              </w:rPr>
              <w:t>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r w:rsidR="005424C8">
              <w:rPr>
                <w:rFonts w:eastAsia="Times New Roman"/>
                <w:color w:val="000000" w:themeColor="text1"/>
                <w:sz w:val="20"/>
                <w:szCs w:val="20"/>
              </w:rPr>
              <w:t>,</w:t>
            </w:r>
            <w:r w:rsidRPr="002E2BAE">
              <w:rPr>
                <w:rFonts w:eastAsia="Times New Roman"/>
                <w:color w:val="000000" w:themeColor="text1"/>
                <w:sz w:val="20"/>
                <w:szCs w:val="20"/>
              </w:rPr>
              <w:t>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Разрушение емкости с уровнем заполнения,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Масса топлива в разлитии, т</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52</w:t>
            </w:r>
            <w:r w:rsidR="005424C8">
              <w:rPr>
                <w:rFonts w:eastAsia="Times New Roman"/>
                <w:color w:val="000000" w:themeColor="text1"/>
                <w:sz w:val="20"/>
                <w:szCs w:val="20"/>
              </w:rPr>
              <w:t>,</w:t>
            </w:r>
            <w:r w:rsidRPr="002E2BAE">
              <w:rPr>
                <w:rFonts w:eastAsia="Times New Roman"/>
                <w:color w:val="000000" w:themeColor="text1"/>
                <w:sz w:val="20"/>
                <w:szCs w:val="20"/>
              </w:rPr>
              <w:t>67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48</w:t>
            </w:r>
            <w:r w:rsidR="005424C8">
              <w:rPr>
                <w:rFonts w:eastAsia="Times New Roman"/>
                <w:color w:val="000000" w:themeColor="text1"/>
                <w:sz w:val="20"/>
                <w:szCs w:val="20"/>
              </w:rPr>
              <w:t>,</w:t>
            </w:r>
            <w:r w:rsidRPr="002E2BAE">
              <w:rPr>
                <w:rFonts w:eastAsia="Times New Roman"/>
                <w:color w:val="000000" w:themeColor="text1"/>
                <w:sz w:val="20"/>
                <w:szCs w:val="20"/>
              </w:rPr>
              <w:t>55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w:t>
            </w:r>
            <w:r w:rsidR="005424C8">
              <w:rPr>
                <w:rFonts w:eastAsia="Times New Roman"/>
                <w:color w:val="000000" w:themeColor="text1"/>
                <w:sz w:val="20"/>
                <w:szCs w:val="20"/>
              </w:rPr>
              <w:t>,</w:t>
            </w:r>
            <w:r w:rsidRPr="002E2BAE">
              <w:rPr>
                <w:rFonts w:eastAsia="Times New Roman"/>
                <w:color w:val="000000" w:themeColor="text1"/>
                <w:sz w:val="20"/>
                <w:szCs w:val="20"/>
              </w:rPr>
              <w:t>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w:t>
            </w:r>
            <w:r w:rsidR="005424C8">
              <w:rPr>
                <w:rFonts w:eastAsia="Times New Roman"/>
                <w:color w:val="000000" w:themeColor="text1"/>
                <w:sz w:val="20"/>
                <w:szCs w:val="20"/>
              </w:rPr>
              <w:t>,</w:t>
            </w:r>
            <w:r w:rsidRPr="002E2BAE">
              <w:rPr>
                <w:rFonts w:eastAsia="Times New Roman"/>
                <w:color w:val="000000" w:themeColor="text1"/>
                <w:sz w:val="20"/>
                <w:szCs w:val="20"/>
              </w:rPr>
              <w:t>64</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Эквивалентный радиус разлития,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w:t>
            </w:r>
            <w:r w:rsidR="005424C8">
              <w:rPr>
                <w:rFonts w:eastAsia="Times New Roman"/>
                <w:color w:val="000000" w:themeColor="text1"/>
                <w:sz w:val="20"/>
                <w:szCs w:val="20"/>
              </w:rPr>
              <w:t>,</w:t>
            </w:r>
            <w:r w:rsidRPr="002E2BAE">
              <w:rPr>
                <w:rFonts w:eastAsia="Times New Roman"/>
                <w:color w:val="000000" w:themeColor="text1"/>
                <w:sz w:val="20"/>
                <w:szCs w:val="20"/>
              </w:rPr>
              <w:t>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21</w:t>
            </w:r>
            <w:r w:rsidR="005424C8">
              <w:rPr>
                <w:rFonts w:eastAsia="Times New Roman"/>
                <w:color w:val="000000" w:themeColor="text1"/>
                <w:sz w:val="20"/>
                <w:szCs w:val="20"/>
              </w:rPr>
              <w:t>,</w:t>
            </w: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w:t>
            </w:r>
            <w:r w:rsidR="005424C8">
              <w:rPr>
                <w:rFonts w:eastAsia="Times New Roman"/>
                <w:color w:val="000000" w:themeColor="text1"/>
                <w:sz w:val="20"/>
                <w:szCs w:val="20"/>
              </w:rPr>
              <w:t>,</w:t>
            </w:r>
            <w:r w:rsidRPr="002E2BAE">
              <w:rPr>
                <w:rFonts w:eastAsia="Times New Roman"/>
                <w:color w:val="000000" w:themeColor="text1"/>
                <w:sz w:val="20"/>
                <w:szCs w:val="20"/>
              </w:rPr>
              <w:t>4</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Площадь разлития, 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1368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1387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152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275</w:t>
            </w:r>
            <w:r w:rsidR="005424C8">
              <w:rPr>
                <w:rFonts w:eastAsia="Times New Roman"/>
                <w:color w:val="000000" w:themeColor="text1"/>
                <w:sz w:val="20"/>
                <w:szCs w:val="20"/>
              </w:rPr>
              <w:t>,</w:t>
            </w:r>
            <w:r w:rsidRPr="002E2BAE">
              <w:rPr>
                <w:rFonts w:eastAsia="Times New Roman"/>
                <w:color w:val="000000" w:themeColor="text1"/>
                <w:sz w:val="20"/>
                <w:szCs w:val="20"/>
              </w:rPr>
              <w:t>5</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топлива участвующая в образовании ГВС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02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02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Масса топлива в ГВС, т</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w:t>
            </w:r>
            <w:r w:rsidR="005424C8">
              <w:rPr>
                <w:rFonts w:eastAsia="Times New Roman"/>
                <w:color w:val="000000" w:themeColor="text1"/>
                <w:sz w:val="20"/>
                <w:szCs w:val="20"/>
              </w:rPr>
              <w:t>,</w:t>
            </w:r>
            <w:r w:rsidRPr="002E2BAE">
              <w:rPr>
                <w:rFonts w:eastAsia="Times New Roman"/>
                <w:color w:val="000000" w:themeColor="text1"/>
                <w:sz w:val="20"/>
                <w:szCs w:val="20"/>
              </w:rPr>
              <w:t>05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33</w:t>
            </w:r>
            <w:r w:rsidR="005424C8">
              <w:rPr>
                <w:rFonts w:eastAsia="Times New Roman"/>
                <w:color w:val="000000" w:themeColor="text1"/>
                <w:sz w:val="20"/>
                <w:szCs w:val="20"/>
              </w:rPr>
              <w:t>,</w:t>
            </w:r>
            <w:r w:rsidRPr="002E2BAE">
              <w:rPr>
                <w:rFonts w:eastAsia="Times New Roman"/>
                <w:color w:val="000000" w:themeColor="text1"/>
                <w:sz w:val="20"/>
                <w:szCs w:val="20"/>
              </w:rPr>
              <w:t>98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r w:rsidR="005424C8">
              <w:rPr>
                <w:rFonts w:eastAsia="Times New Roman"/>
                <w:color w:val="000000" w:themeColor="text1"/>
                <w:sz w:val="20"/>
                <w:szCs w:val="20"/>
              </w:rPr>
              <w:t>,</w:t>
            </w:r>
            <w:r w:rsidRPr="002E2BAE">
              <w:rPr>
                <w:rFonts w:eastAsia="Times New Roman"/>
                <w:color w:val="000000" w:themeColor="text1"/>
                <w:sz w:val="20"/>
                <w:szCs w:val="20"/>
              </w:rPr>
              <w:t>12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w:t>
            </w:r>
            <w:r w:rsidR="005424C8">
              <w:rPr>
                <w:rFonts w:eastAsia="Times New Roman"/>
                <w:color w:val="000000" w:themeColor="text1"/>
                <w:sz w:val="20"/>
                <w:szCs w:val="20"/>
              </w:rPr>
              <w:t>,</w:t>
            </w:r>
            <w:r w:rsidRPr="002E2BAE">
              <w:rPr>
                <w:rFonts w:eastAsia="Times New Roman"/>
                <w:color w:val="000000" w:themeColor="text1"/>
                <w:sz w:val="20"/>
                <w:szCs w:val="20"/>
              </w:rPr>
              <w:t>75</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Зоны воздействия ударной волны на промышленные объекты и людей</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полных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сильных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184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средних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247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слабых разрушений,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155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609</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Зона расстекления (50%),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387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1246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185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723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Порог поражения 99% людей,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28</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53</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Порог поражения людей (контузия),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84</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Параметры огневого шара (пламени вспышки)</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Радиус огневого шара (пламени вспышки) ОШ(ПВ), м</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80</w:t>
            </w:r>
            <w:r w:rsidR="005424C8">
              <w:rPr>
                <w:rFonts w:eastAsia="Times New Roman"/>
                <w:color w:val="000000" w:themeColor="text1"/>
                <w:sz w:val="20"/>
                <w:szCs w:val="20"/>
              </w:rPr>
              <w:t>,</w:t>
            </w:r>
            <w:r w:rsidRPr="002E2BAE">
              <w:rPr>
                <w:rFonts w:eastAsia="Times New Roman"/>
                <w:color w:val="000000" w:themeColor="text1"/>
                <w:sz w:val="20"/>
                <w:szCs w:val="20"/>
              </w:rPr>
              <w:t>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12</w:t>
            </w:r>
            <w:r w:rsidR="005424C8">
              <w:rPr>
                <w:rFonts w:eastAsia="Times New Roman"/>
                <w:color w:val="000000" w:themeColor="text1"/>
                <w:sz w:val="20"/>
                <w:szCs w:val="20"/>
              </w:rPr>
              <w:t>,</w:t>
            </w:r>
            <w:r w:rsidRPr="002E2BAE">
              <w:rPr>
                <w:rFonts w:eastAsia="Times New Roman"/>
                <w:color w:val="000000" w:themeColor="text1"/>
                <w:sz w:val="20"/>
                <w:szCs w:val="20"/>
              </w:rPr>
              <w:t>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w:t>
            </w:r>
            <w:r w:rsidR="005424C8">
              <w:rPr>
                <w:rFonts w:eastAsia="Times New Roman"/>
                <w:color w:val="000000" w:themeColor="text1"/>
                <w:sz w:val="20"/>
                <w:szCs w:val="20"/>
              </w:rPr>
              <w:t>,</w:t>
            </w:r>
            <w:r w:rsidRPr="002E2BAE">
              <w:rPr>
                <w:rFonts w:eastAsia="Times New Roman"/>
                <w:color w:val="000000" w:themeColor="text1"/>
                <w:sz w:val="20"/>
                <w:szCs w:val="20"/>
              </w:rPr>
              <w:t>6</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Время существования ОШ(ПВ), 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2,6</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Скорость распространения пламени, м/с</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77</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59</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Величина воздействия теплового потока на здания и сооружения на кромке ОШ(ПВ), кВт/м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220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130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220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Индекс теплового излучения на кромке ОШ(ПВ)</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2994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11995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1691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7879</w:t>
            </w:r>
          </w:p>
        </w:tc>
      </w:tr>
      <w:tr w:rsidR="008A6A65" w:rsidRPr="002E2BAE" w:rsidTr="002E2BAE">
        <w:trPr>
          <w:trHeight w:val="225"/>
        </w:trPr>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людей, поражаемых на кромке ОШ(ПВ),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0</w:t>
            </w:r>
          </w:p>
        </w:tc>
      </w:tr>
      <w:tr w:rsidR="008A6A65" w:rsidRPr="002E2BAE" w:rsidTr="002E2BAE">
        <w:tc>
          <w:tcPr>
            <w:tcW w:w="5000" w:type="pct"/>
            <w:gridSpan w:val="5"/>
            <w:vAlign w:val="center"/>
          </w:tcPr>
          <w:p w:rsidR="008A6A65" w:rsidRPr="002E2BAE" w:rsidRDefault="008A6A65" w:rsidP="002E2BAE">
            <w:pPr>
              <w:keepNext/>
              <w:keepLines/>
              <w:ind w:firstLine="0"/>
              <w:jc w:val="center"/>
              <w:rPr>
                <w:rFonts w:eastAsia="Times New Roman"/>
                <w:i/>
                <w:color w:val="000000" w:themeColor="text1"/>
                <w:sz w:val="20"/>
                <w:szCs w:val="20"/>
              </w:rPr>
            </w:pPr>
            <w:r w:rsidRPr="002E2BAE">
              <w:rPr>
                <w:rFonts w:eastAsia="Times New Roman"/>
                <w:i/>
                <w:color w:val="000000" w:themeColor="text1"/>
                <w:sz w:val="20"/>
                <w:szCs w:val="20"/>
              </w:rPr>
              <w:t>Параметры горения разлития</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Ориентировочное время выгорания, мин : сек</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30:21</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16:44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30:21</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Величина воздействия теплового потока на здания, сооружения и людей на кромке разлития, кВт/м</w:t>
            </w:r>
            <w:r w:rsidRPr="002E2BAE">
              <w:rPr>
                <w:rFonts w:eastAsia="Times New Roman"/>
                <w:color w:val="000000" w:themeColor="text1"/>
                <w:sz w:val="20"/>
                <w:szCs w:val="20"/>
                <w:vertAlign w:val="superscript"/>
              </w:rPr>
              <w:t>2</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104</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200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Индекс теплового излучения на кромке горящего разлития</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29345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47650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29345</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47650</w:t>
            </w:r>
          </w:p>
        </w:tc>
      </w:tr>
      <w:tr w:rsidR="008A6A65" w:rsidRPr="002E2BAE" w:rsidTr="002E2BAE">
        <w:tc>
          <w:tcPr>
            <w:tcW w:w="30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Доля людей, поражаемых на кромке горения разлития, %</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100</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79</w:t>
            </w:r>
          </w:p>
        </w:tc>
        <w:tc>
          <w:tcPr>
            <w:tcW w:w="500"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100</w:t>
            </w:r>
          </w:p>
        </w:tc>
      </w:tr>
    </w:tbl>
    <w:p w:rsidR="008A6A65" w:rsidRPr="002E2BAE" w:rsidRDefault="008A6A65" w:rsidP="002E2BAE">
      <w:pPr>
        <w:keepNext/>
        <w:keepLines/>
        <w:spacing w:line="240" w:lineRule="auto"/>
        <w:ind w:firstLine="0"/>
        <w:jc w:val="center"/>
        <w:rPr>
          <w:rFonts w:eastAsia="Times New Roman"/>
          <w:color w:val="000000" w:themeColor="text1"/>
          <w:sz w:val="20"/>
          <w:szCs w:val="20"/>
        </w:rPr>
      </w:pPr>
    </w:p>
    <w:p w:rsidR="002E2BAE" w:rsidRPr="002E2BAE" w:rsidRDefault="002E2BAE" w:rsidP="002E2BAE">
      <w:pPr>
        <w:keepNext/>
        <w:keepLines/>
        <w:spacing w:line="240" w:lineRule="auto"/>
        <w:ind w:firstLine="0"/>
        <w:jc w:val="left"/>
        <w:rPr>
          <w:rFonts w:eastAsia="Times New Roman"/>
          <w:b/>
          <w:color w:val="000000" w:themeColor="text1"/>
          <w:sz w:val="20"/>
          <w:szCs w:val="20"/>
        </w:rPr>
      </w:pPr>
      <w:r w:rsidRPr="002E2BAE">
        <w:rPr>
          <w:rFonts w:eastAsia="Times New Roman"/>
          <w:b/>
          <w:color w:val="000000" w:themeColor="text1"/>
          <w:sz w:val="20"/>
          <w:szCs w:val="20"/>
        </w:rPr>
        <w:t xml:space="preserve">Таблица </w:t>
      </w:r>
      <w:r w:rsidR="002F00EC" w:rsidRPr="002E2BAE">
        <w:rPr>
          <w:rFonts w:eastAsia="Times New Roman"/>
          <w:b/>
          <w:color w:val="000000" w:themeColor="text1"/>
          <w:sz w:val="20"/>
          <w:szCs w:val="20"/>
        </w:rPr>
        <w:fldChar w:fldCharType="begin"/>
      </w:r>
      <w:r w:rsidRPr="002E2BAE">
        <w:rPr>
          <w:rFonts w:eastAsia="Times New Roman"/>
          <w:b/>
          <w:color w:val="000000" w:themeColor="text1"/>
          <w:sz w:val="20"/>
          <w:szCs w:val="20"/>
        </w:rPr>
        <w:instrText xml:space="preserve"> SEQ Таблица \* ARABIC </w:instrText>
      </w:r>
      <w:r w:rsidR="002F00EC" w:rsidRPr="002E2BAE">
        <w:rPr>
          <w:rFonts w:eastAsia="Times New Roman"/>
          <w:b/>
          <w:color w:val="000000" w:themeColor="text1"/>
          <w:sz w:val="20"/>
          <w:szCs w:val="20"/>
        </w:rPr>
        <w:fldChar w:fldCharType="separate"/>
      </w:r>
      <w:r w:rsidR="00E35B95">
        <w:rPr>
          <w:rFonts w:eastAsia="Times New Roman"/>
          <w:b/>
          <w:noProof/>
          <w:color w:val="000000" w:themeColor="text1"/>
          <w:sz w:val="20"/>
          <w:szCs w:val="20"/>
        </w:rPr>
        <w:t>9</w:t>
      </w:r>
      <w:r w:rsidR="002F00EC" w:rsidRPr="002E2BAE">
        <w:rPr>
          <w:rFonts w:eastAsia="Times New Roman"/>
          <w:b/>
          <w:color w:val="000000" w:themeColor="text1"/>
          <w:sz w:val="20"/>
          <w:szCs w:val="20"/>
        </w:rPr>
        <w:fldChar w:fldCharType="end"/>
      </w:r>
      <w:r w:rsidRPr="002E2BAE">
        <w:rPr>
          <w:rFonts w:eastAsia="Times New Roman"/>
          <w:b/>
          <w:color w:val="000000" w:themeColor="text1"/>
          <w:sz w:val="20"/>
          <w:szCs w:val="20"/>
        </w:rPr>
        <w:t xml:space="preserve"> – Предельные параметры для возможного поражения людей при аварии СУГ</w:t>
      </w:r>
    </w:p>
    <w:tbl>
      <w:tblPr>
        <w:tblStyle w:val="aff4"/>
        <w:tblW w:w="5000" w:type="pct"/>
        <w:tblLook w:val="0000" w:firstRow="0" w:lastRow="0" w:firstColumn="0" w:lastColumn="0" w:noHBand="0" w:noVBand="0"/>
      </w:tblPr>
      <w:tblGrid>
        <w:gridCol w:w="3830"/>
        <w:gridCol w:w="2650"/>
        <w:gridCol w:w="3092"/>
      </w:tblGrid>
      <w:tr w:rsidR="008A6A65" w:rsidRPr="002E2BAE" w:rsidTr="002E2BAE">
        <w:tc>
          <w:tcPr>
            <w:tcW w:w="2001"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Степень травмирования</w:t>
            </w:r>
          </w:p>
        </w:tc>
        <w:tc>
          <w:tcPr>
            <w:tcW w:w="1384"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Значения интенсивности теплового излучения, кВт/м</w:t>
            </w:r>
            <w:r w:rsidRPr="002E2BAE">
              <w:rPr>
                <w:rFonts w:eastAsia="Times New Roman"/>
                <w:b/>
                <w:color w:val="000000" w:themeColor="text1"/>
                <w:sz w:val="20"/>
                <w:szCs w:val="20"/>
                <w:vertAlign w:val="superscript"/>
              </w:rPr>
              <w:t>2</w:t>
            </w:r>
          </w:p>
        </w:tc>
        <w:tc>
          <w:tcPr>
            <w:tcW w:w="1615" w:type="pct"/>
            <w:vAlign w:val="center"/>
          </w:tcPr>
          <w:p w:rsidR="008A6A65" w:rsidRPr="002E2BAE" w:rsidRDefault="008A6A65" w:rsidP="002E2BAE">
            <w:pPr>
              <w:keepNext/>
              <w:keepLines/>
              <w:ind w:firstLine="0"/>
              <w:jc w:val="center"/>
              <w:rPr>
                <w:rFonts w:eastAsia="Times New Roman"/>
                <w:b/>
                <w:color w:val="000000" w:themeColor="text1"/>
                <w:sz w:val="20"/>
                <w:szCs w:val="20"/>
              </w:rPr>
            </w:pPr>
            <w:r w:rsidRPr="002E2BAE">
              <w:rPr>
                <w:rFonts w:eastAsia="Times New Roman"/>
                <w:b/>
                <w:color w:val="000000" w:themeColor="text1"/>
                <w:sz w:val="20"/>
                <w:szCs w:val="20"/>
              </w:rPr>
              <w:t>Расстояния от объекта, на которых наблюдаются определенные степени травмирования, м</w:t>
            </w:r>
          </w:p>
        </w:tc>
      </w:tr>
      <w:tr w:rsidR="008A6A65" w:rsidRPr="002E2BAE" w:rsidTr="002E2BAE">
        <w:trPr>
          <w:trHeight w:val="249"/>
        </w:trPr>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III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49,0</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38</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27,4</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55</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Ожоги I степени</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9,6</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92</w:t>
            </w:r>
          </w:p>
        </w:tc>
      </w:tr>
      <w:tr w:rsidR="008A6A65" w:rsidRPr="002E2BAE" w:rsidTr="002E2BAE">
        <w:tc>
          <w:tcPr>
            <w:tcW w:w="2001"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Болевой порог (болезненные ощущения на коже и слизистых)</w:t>
            </w:r>
          </w:p>
        </w:tc>
        <w:tc>
          <w:tcPr>
            <w:tcW w:w="1384"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1,4</w:t>
            </w:r>
          </w:p>
        </w:tc>
        <w:tc>
          <w:tcPr>
            <w:tcW w:w="1615" w:type="pct"/>
            <w:vAlign w:val="center"/>
          </w:tcPr>
          <w:p w:rsidR="008A6A65" w:rsidRPr="002E2BAE" w:rsidRDefault="008A6A65" w:rsidP="002E2BAE">
            <w:pPr>
              <w:keepNext/>
              <w:keepLines/>
              <w:ind w:firstLine="0"/>
              <w:jc w:val="center"/>
              <w:rPr>
                <w:rFonts w:eastAsia="Times New Roman"/>
                <w:color w:val="000000" w:themeColor="text1"/>
                <w:sz w:val="20"/>
                <w:szCs w:val="20"/>
              </w:rPr>
            </w:pPr>
            <w:r w:rsidRPr="002E2BAE">
              <w:rPr>
                <w:rFonts w:eastAsia="Times New Roman"/>
                <w:color w:val="000000" w:themeColor="text1"/>
                <w:sz w:val="20"/>
                <w:szCs w:val="20"/>
              </w:rPr>
              <w:t xml:space="preserve">Более </w:t>
            </w:r>
            <w:smartTag w:uri="urn:schemas-microsoft-com:office:smarttags" w:element="metricconverter">
              <w:smartTagPr>
                <w:attr w:name="ProductID" w:val="100 м"/>
              </w:smartTagPr>
              <w:r w:rsidRPr="002E2BAE">
                <w:rPr>
                  <w:rFonts w:eastAsia="Times New Roman"/>
                  <w:color w:val="000000" w:themeColor="text1"/>
                  <w:sz w:val="20"/>
                  <w:szCs w:val="20"/>
                </w:rPr>
                <w:t>100 м</w:t>
              </w:r>
            </w:smartTag>
          </w:p>
        </w:tc>
      </w:tr>
    </w:tbl>
    <w:p w:rsidR="008A6A65" w:rsidRPr="008A6A65" w:rsidRDefault="008A6A65" w:rsidP="008A6A65">
      <w:pPr>
        <w:suppressAutoHyphens/>
        <w:ind w:firstLine="851"/>
        <w:rPr>
          <w:color w:val="000000" w:themeColor="text1"/>
        </w:rPr>
      </w:pPr>
    </w:p>
    <w:p w:rsidR="008A6A65" w:rsidRPr="002E2BAE" w:rsidRDefault="008A6A65" w:rsidP="002E2BAE">
      <w:pPr>
        <w:suppressAutoHyphens/>
        <w:ind w:firstLine="851"/>
        <w:jc w:val="center"/>
        <w:rPr>
          <w:b/>
          <w:color w:val="000000" w:themeColor="text1"/>
        </w:rPr>
      </w:pPr>
      <w:r w:rsidRPr="002E2BAE">
        <w:rPr>
          <w:b/>
          <w:color w:val="000000" w:themeColor="text1"/>
        </w:rPr>
        <w:t>Зона разлета осколко</w:t>
      </w:r>
      <w:r w:rsidR="002E2BAE">
        <w:rPr>
          <w:b/>
          <w:color w:val="000000" w:themeColor="text1"/>
        </w:rPr>
        <w:t>в (обломков) при взрыве цистерн</w:t>
      </w:r>
    </w:p>
    <w:p w:rsidR="008A6A65" w:rsidRPr="008A6A65" w:rsidRDefault="008A6A65" w:rsidP="008A6A65">
      <w:pPr>
        <w:suppressAutoHyphens/>
        <w:ind w:firstLine="851"/>
        <w:rPr>
          <w:color w:val="000000" w:themeColor="text1"/>
        </w:rPr>
      </w:pPr>
      <w:r w:rsidRPr="008A6A65">
        <w:rPr>
          <w:color w:val="000000" w:themeColor="text1"/>
        </w:rPr>
        <w:t xml:space="preserve">Одним из поражающих факторов при авариях типа </w:t>
      </w:r>
      <w:r w:rsidR="003C6EEA">
        <w:rPr>
          <w:color w:val="000000" w:themeColor="text1"/>
        </w:rPr>
        <w:t>«</w:t>
      </w:r>
      <w:r w:rsidRPr="008A6A65">
        <w:rPr>
          <w:color w:val="000000" w:themeColor="text1"/>
        </w:rPr>
        <w:t>BLEVE</w:t>
      </w:r>
      <w:r w:rsidR="003C6EEA">
        <w:rPr>
          <w:color w:val="000000" w:themeColor="text1"/>
        </w:rPr>
        <w:t>»</w:t>
      </w:r>
      <w:r w:rsidRPr="008A6A65">
        <w:rPr>
          <w:color w:val="000000" w:themeColor="text1"/>
        </w:rPr>
        <w:t xml:space="preserve"> на резервуарах со сжиженными углеводородными газами является разлет осколков при разрушении резервуаров.</w:t>
      </w:r>
    </w:p>
    <w:p w:rsidR="008A6A65" w:rsidRPr="008A6A65" w:rsidRDefault="008A6A65" w:rsidP="008A6A65">
      <w:pPr>
        <w:suppressAutoHyphens/>
        <w:ind w:firstLine="851"/>
        <w:rPr>
          <w:color w:val="000000" w:themeColor="text1"/>
        </w:rPr>
      </w:pPr>
      <w:r w:rsidRPr="008A6A65">
        <w:rPr>
          <w:color w:val="000000" w:themeColor="text1"/>
        </w:rPr>
        <w:t xml:space="preserve">Анализ статистики по 130 авариям типа </w:t>
      </w:r>
      <w:r w:rsidR="003C6EEA">
        <w:rPr>
          <w:color w:val="000000" w:themeColor="text1"/>
        </w:rPr>
        <w:t>«</w:t>
      </w:r>
      <w:r w:rsidRPr="008A6A65">
        <w:rPr>
          <w:color w:val="000000" w:themeColor="text1"/>
        </w:rPr>
        <w:t>BLEVE</w:t>
      </w:r>
      <w:r w:rsidR="003C6EEA">
        <w:rPr>
          <w:color w:val="000000" w:themeColor="text1"/>
        </w:rPr>
        <w:t>»</w:t>
      </w:r>
      <w:r w:rsidRPr="008A6A65">
        <w:rPr>
          <w:color w:val="000000" w:themeColor="text1"/>
        </w:rPr>
        <w:t xml:space="preserve"> показывает, что в 89 случаях наблюдали огненный шар с разлетом осколков, в 24 </w:t>
      </w:r>
      <w:r w:rsidR="0089141A">
        <w:rPr>
          <w:color w:val="000000" w:themeColor="text1"/>
        </w:rPr>
        <w:t>–</w:t>
      </w:r>
      <w:r w:rsidRPr="008A6A65">
        <w:rPr>
          <w:color w:val="000000" w:themeColor="text1"/>
        </w:rPr>
        <w:t xml:space="preserve"> просто огненный шар, а </w:t>
      </w:r>
      <w:smartTag w:uri="urn:schemas-microsoft-com:office:smarttags" w:element="time">
        <w:smartTagPr>
          <w:attr w:name="Minute" w:val="0"/>
          <w:attr w:name="Hour" w:val="17"/>
        </w:smartTagPr>
        <w:r w:rsidRPr="008A6A65">
          <w:rPr>
            <w:color w:val="000000" w:themeColor="text1"/>
          </w:rPr>
          <w:t>в 17</w:t>
        </w:r>
      </w:smartTag>
      <w:r w:rsidRPr="008A6A65">
        <w:rPr>
          <w:color w:val="000000" w:themeColor="text1"/>
        </w:rPr>
        <w:t xml:space="preserve"> слу</w:t>
      </w:r>
      <w:r w:rsidR="002E2BAE">
        <w:rPr>
          <w:color w:val="000000" w:themeColor="text1"/>
        </w:rPr>
        <w:t>чаях –</w:t>
      </w:r>
      <w:r w:rsidRPr="008A6A65">
        <w:rPr>
          <w:color w:val="000000" w:themeColor="text1"/>
        </w:rPr>
        <w:t xml:space="preserve"> только разлет осколков. Результаты статистических данных обобщены на рис</w:t>
      </w:r>
      <w:r w:rsidR="005424C8">
        <w:rPr>
          <w:color w:val="000000" w:themeColor="text1"/>
        </w:rPr>
        <w:t>унке</w:t>
      </w:r>
      <w:r w:rsidRPr="008A6A65">
        <w:rPr>
          <w:color w:val="000000" w:themeColor="text1"/>
        </w:rPr>
        <w:t xml:space="preserve"> </w:t>
      </w:r>
      <w:r w:rsidR="005424C8">
        <w:rPr>
          <w:color w:val="000000" w:themeColor="text1"/>
        </w:rPr>
        <w:t>1</w:t>
      </w:r>
      <w:r w:rsidRPr="008A6A65">
        <w:rPr>
          <w:color w:val="000000" w:themeColor="text1"/>
        </w:rPr>
        <w:t xml:space="preserve">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8A6A65" w:rsidRDefault="00185205" w:rsidP="008A6A65">
      <w:pPr>
        <w:suppressAutoHyphens/>
        <w:ind w:firstLine="851"/>
        <w:rPr>
          <w:color w:val="000000" w:themeColor="text1"/>
        </w:rPr>
      </w:pPr>
      <w:r>
        <w:rPr>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76" type="#_x0000_t75" style="position:absolute;left:0;text-align:left;margin-left:.1pt;margin-top:120.55pt;width:472.15pt;height:223.1pt;z-index:251937792" o:allowincell="f">
            <v:imagedata r:id="rId32" o:title=""/>
            <w10:wrap type="topAndBottom"/>
          </v:shape>
          <o:OLEObject Type="Embed" ProgID="MSPhotoEd.3" ShapeID="_x0000_s1976" DrawAspect="Content" ObjectID="_1662711815" r:id="rId33"/>
        </w:object>
      </w:r>
      <w:r w:rsidR="008A6A65" w:rsidRPr="008A6A65">
        <w:rPr>
          <w:color w:val="000000" w:themeColor="text1"/>
        </w:rPr>
        <w:t xml:space="preserve">Анализ этих данных свидетельствует о том, что в </w:t>
      </w:r>
      <w:r w:rsidR="008A6A65" w:rsidRPr="008A6A65">
        <w:rPr>
          <w:color w:val="000000" w:themeColor="text1"/>
        </w:rPr>
        <w:sym w:font="Symbol" w:char="F07E"/>
      </w:r>
      <w:r w:rsidR="008A6A65" w:rsidRPr="008A6A65">
        <w:rPr>
          <w:color w:val="000000" w:themeColor="text1"/>
        </w:rPr>
        <w:t xml:space="preserve">90% случаев разлет осколков происходит на расстояние не более </w:t>
      </w:r>
      <w:smartTag w:uri="urn:schemas-microsoft-com:office:smarttags" w:element="metricconverter">
        <w:smartTagPr>
          <w:attr w:name="ProductID" w:val="300 м"/>
        </w:smartTagPr>
        <w:r w:rsidR="008A6A65" w:rsidRPr="008A6A65">
          <w:rPr>
            <w:color w:val="000000" w:themeColor="text1"/>
          </w:rPr>
          <w:t>300 м</w:t>
        </w:r>
      </w:smartTag>
      <w:r w:rsidR="008A6A65" w:rsidRPr="008A6A65">
        <w:rPr>
          <w:color w:val="000000" w:themeColor="text1"/>
        </w:rPr>
        <w:t xml:space="preserve">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3C6EEA">
        <w:rPr>
          <w:color w:val="000000" w:themeColor="text1"/>
        </w:rPr>
        <w:t>«</w:t>
      </w:r>
      <w:r w:rsidR="008A6A65" w:rsidRPr="008A6A65">
        <w:rPr>
          <w:color w:val="000000" w:themeColor="text1"/>
        </w:rPr>
        <w:t>BLEVE</w:t>
      </w:r>
      <w:r w:rsidR="003C6EEA">
        <w:rPr>
          <w:color w:val="000000" w:themeColor="text1"/>
        </w:rPr>
        <w:t>»</w:t>
      </w:r>
      <w:r w:rsidR="008A6A65" w:rsidRPr="008A6A65">
        <w:rPr>
          <w:color w:val="000000" w:themeColor="text1"/>
        </w:rPr>
        <w:t xml:space="preserve"> следует, прежде всего, рассчитывать зоны термического воздействия. </w:t>
      </w:r>
    </w:p>
    <w:p w:rsidR="002E2BAE" w:rsidRPr="00BA2345" w:rsidRDefault="002E2BAE" w:rsidP="002E2BAE">
      <w:pPr>
        <w:keepNext/>
        <w:keepLines/>
        <w:spacing w:line="240" w:lineRule="auto"/>
        <w:ind w:firstLine="0"/>
        <w:rPr>
          <w:b/>
          <w:color w:val="000000" w:themeColor="text1"/>
          <w:kern w:val="0"/>
          <w:sz w:val="20"/>
          <w:szCs w:val="20"/>
        </w:rPr>
      </w:pPr>
      <w:r w:rsidRPr="00BA2345">
        <w:rPr>
          <w:b/>
          <w:color w:val="000000" w:themeColor="text1"/>
          <w:kern w:val="0"/>
          <w:sz w:val="20"/>
          <w:szCs w:val="20"/>
        </w:rPr>
        <w:t>Рисунок 1 –</w:t>
      </w:r>
      <w:r>
        <w:rPr>
          <w:b/>
          <w:color w:val="000000" w:themeColor="text1"/>
          <w:kern w:val="0"/>
          <w:sz w:val="20"/>
          <w:szCs w:val="20"/>
        </w:rPr>
        <w:t xml:space="preserve"> </w:t>
      </w:r>
      <w:r w:rsidRPr="00BA2345">
        <w:rPr>
          <w:b/>
          <w:color w:val="000000" w:themeColor="text1"/>
          <w:kern w:val="0"/>
          <w:sz w:val="20"/>
          <w:szCs w:val="20"/>
        </w:rPr>
        <w:t>Зависимость вероятности разлета оско</w:t>
      </w:r>
      <w:r>
        <w:rPr>
          <w:b/>
          <w:color w:val="000000" w:themeColor="text1"/>
          <w:kern w:val="0"/>
          <w:sz w:val="20"/>
          <w:szCs w:val="20"/>
        </w:rPr>
        <w:t>лков резервуаров при взрыве СУГ</w:t>
      </w:r>
    </w:p>
    <w:p w:rsidR="008A6A65" w:rsidRPr="008A6A65" w:rsidRDefault="008A6A65" w:rsidP="008A6A65">
      <w:pPr>
        <w:suppressAutoHyphens/>
        <w:ind w:firstLine="851"/>
        <w:rPr>
          <w:color w:val="000000" w:themeColor="text1"/>
        </w:rPr>
      </w:pPr>
    </w:p>
    <w:p w:rsidR="008A6A65" w:rsidRPr="002E2BAE" w:rsidRDefault="002E2BAE" w:rsidP="002E2BAE">
      <w:pPr>
        <w:suppressAutoHyphens/>
        <w:ind w:firstLine="851"/>
        <w:jc w:val="center"/>
        <w:rPr>
          <w:b/>
          <w:color w:val="000000" w:themeColor="text1"/>
        </w:rPr>
      </w:pPr>
      <w:r>
        <w:rPr>
          <w:b/>
          <w:color w:val="000000" w:themeColor="text1"/>
        </w:rPr>
        <w:t>Выводы</w:t>
      </w:r>
    </w:p>
    <w:p w:rsidR="008A6A65" w:rsidRPr="008A6A65" w:rsidRDefault="008A6A65" w:rsidP="008A6A65">
      <w:pPr>
        <w:suppressAutoHyphens/>
        <w:ind w:firstLine="851"/>
        <w:rPr>
          <w:color w:val="000000" w:themeColor="text1"/>
        </w:rPr>
      </w:pPr>
      <w:r w:rsidRPr="008A6A65">
        <w:rPr>
          <w:color w:val="000000" w:themeColor="text1"/>
        </w:rPr>
        <w:t>При авариях с утечкой ЛВЖ на железнодорожном и автомобильном транспорте количество бензина, участвующего в аварии составит от 8 до 72 тонн. Площадь зоны разлива нефтепродуктов составит от 152 до</w:t>
      </w:r>
      <w:r w:rsidR="003C6EEA">
        <w:rPr>
          <w:color w:val="000000" w:themeColor="text1"/>
        </w:rPr>
        <w:t xml:space="preserve"> </w:t>
      </w:r>
      <w:r w:rsidRPr="008A6A65">
        <w:rPr>
          <w:color w:val="000000" w:themeColor="text1"/>
        </w:rPr>
        <w:t>1</w:t>
      </w:r>
      <w:r w:rsidR="002E2BAE">
        <w:rPr>
          <w:color w:val="000000" w:themeColor="text1"/>
        </w:rPr>
        <w:t xml:space="preserve"> </w:t>
      </w:r>
      <w:r w:rsidRPr="008A6A65">
        <w:rPr>
          <w:color w:val="000000" w:themeColor="text1"/>
        </w:rPr>
        <w:t>368 м</w:t>
      </w:r>
      <w:r w:rsidRPr="002E2BAE">
        <w:rPr>
          <w:color w:val="000000" w:themeColor="text1"/>
          <w:vertAlign w:val="superscript"/>
        </w:rPr>
        <w:t>2</w:t>
      </w:r>
      <w:r w:rsidRPr="008A6A65">
        <w:rPr>
          <w:color w:val="000000" w:themeColor="text1"/>
        </w:rPr>
        <w:t xml:space="preserve">. Радиус зон составляет: безопасного удаления </w:t>
      </w:r>
      <w:r w:rsidR="002E2BAE">
        <w:rPr>
          <w:color w:val="000000" w:themeColor="text1"/>
        </w:rPr>
        <w:t>–</w:t>
      </w:r>
      <w:r w:rsidRPr="008A6A65">
        <w:rPr>
          <w:color w:val="000000" w:themeColor="text1"/>
        </w:rPr>
        <w:t xml:space="preserve"> от 25 до </w:t>
      </w:r>
      <w:smartTag w:uri="urn:schemas-microsoft-com:office:smarttags" w:element="metricconverter">
        <w:smartTagPr>
          <w:attr w:name="ProductID" w:val="50 м"/>
        </w:smartTagPr>
        <w:r w:rsidRPr="008A6A65">
          <w:rPr>
            <w:color w:val="000000" w:themeColor="text1"/>
          </w:rPr>
          <w:t>50 м</w:t>
        </w:r>
      </w:smartTag>
      <w:r w:rsidRPr="008A6A65">
        <w:rPr>
          <w:color w:val="000000" w:themeColor="text1"/>
        </w:rPr>
        <w:t xml:space="preserve">; сильных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57 м"/>
        </w:smartTagPr>
        <w:r w:rsidRPr="008A6A65">
          <w:rPr>
            <w:color w:val="000000" w:themeColor="text1"/>
          </w:rPr>
          <w:t>57 м</w:t>
        </w:r>
      </w:smartTag>
      <w:r w:rsidRPr="008A6A65">
        <w:rPr>
          <w:color w:val="000000" w:themeColor="text1"/>
        </w:rPr>
        <w:t>;</w:t>
      </w:r>
      <w:r w:rsidR="003C6EEA">
        <w:rPr>
          <w:color w:val="000000" w:themeColor="text1"/>
        </w:rPr>
        <w:t xml:space="preserve"> </w:t>
      </w:r>
      <w:r w:rsidRPr="008A6A65">
        <w:rPr>
          <w:color w:val="000000" w:themeColor="text1"/>
        </w:rPr>
        <w:t xml:space="preserve">полных разрушений </w:t>
      </w:r>
      <w:r w:rsidR="002E2BAE">
        <w:rPr>
          <w:color w:val="000000" w:themeColor="text1"/>
        </w:rPr>
        <w:t>–</w:t>
      </w:r>
      <w:r w:rsidRPr="008A6A65">
        <w:rPr>
          <w:color w:val="000000" w:themeColor="text1"/>
        </w:rPr>
        <w:t xml:space="preserve"> от 14 до </w:t>
      </w:r>
      <w:smartTag w:uri="urn:schemas-microsoft-com:office:smarttags" w:element="metricconverter">
        <w:smartTagPr>
          <w:attr w:name="ProductID" w:val="28 м"/>
        </w:smartTagPr>
        <w:r w:rsidRPr="008A6A65">
          <w:rPr>
            <w:color w:val="000000" w:themeColor="text1"/>
          </w:rPr>
          <w:t>28 м</w:t>
        </w:r>
      </w:smartTag>
      <w:r w:rsidRPr="008A6A65">
        <w:rPr>
          <w:color w:val="000000" w:themeColor="text1"/>
        </w:rPr>
        <w:t>.</w:t>
      </w:r>
      <w:r w:rsidR="003C6EEA">
        <w:rPr>
          <w:color w:val="000000" w:themeColor="text1"/>
        </w:rPr>
        <w:t xml:space="preserve"> </w:t>
      </w:r>
      <w:r w:rsidRPr="008A6A65">
        <w:rPr>
          <w:color w:val="000000" w:themeColor="text1"/>
        </w:rPr>
        <w:t xml:space="preserve">Расстояние от границы жилой зоны до места аварии – от 25 до </w:t>
      </w:r>
      <w:smartTag w:uri="urn:schemas-microsoft-com:office:smarttags" w:element="metricconverter">
        <w:smartTagPr>
          <w:attr w:name="ProductID" w:val="100 м"/>
        </w:smartTagPr>
        <w:r w:rsidRPr="008A6A65">
          <w:rPr>
            <w:color w:val="000000" w:themeColor="text1"/>
          </w:rPr>
          <w:t>100 м</w:t>
        </w:r>
      </w:smartTag>
      <w:r w:rsidRPr="008A6A65">
        <w:rPr>
          <w:color w:val="000000" w:themeColor="text1"/>
        </w:rPr>
        <w:t>. При этом возможное количество погибших может составить</w:t>
      </w:r>
      <w:r w:rsidR="003C6EEA">
        <w:rPr>
          <w:color w:val="000000" w:themeColor="text1"/>
        </w:rPr>
        <w:t xml:space="preserve"> </w:t>
      </w:r>
      <w:r w:rsidRPr="008A6A65">
        <w:rPr>
          <w:color w:val="000000" w:themeColor="text1"/>
        </w:rPr>
        <w:t xml:space="preserve">от 1 до 10 человек, количество пострадавших </w:t>
      </w:r>
      <w:r w:rsidR="002E2BAE">
        <w:rPr>
          <w:color w:val="000000" w:themeColor="text1"/>
        </w:rPr>
        <w:t>–</w:t>
      </w:r>
      <w:r w:rsidRPr="008A6A65">
        <w:rPr>
          <w:color w:val="000000" w:themeColor="text1"/>
        </w:rPr>
        <w:t xml:space="preserve"> до 50 человек. Ущерб </w:t>
      </w:r>
      <w:r w:rsidR="002E2BAE">
        <w:rPr>
          <w:color w:val="000000" w:themeColor="text1"/>
        </w:rPr>
        <w:t>–</w:t>
      </w:r>
      <w:r w:rsidRPr="008A6A65">
        <w:rPr>
          <w:color w:val="000000" w:themeColor="text1"/>
        </w:rPr>
        <w:t xml:space="preserve"> до 5 млн. рублей.</w:t>
      </w:r>
    </w:p>
    <w:p w:rsidR="008A6A65" w:rsidRPr="008A6A65" w:rsidRDefault="008A6A65" w:rsidP="008A6A65">
      <w:pPr>
        <w:suppressAutoHyphens/>
        <w:ind w:firstLine="851"/>
        <w:rPr>
          <w:color w:val="000000" w:themeColor="text1"/>
        </w:rPr>
      </w:pPr>
      <w:r w:rsidRPr="008A6A65">
        <w:rPr>
          <w:color w:val="000000" w:themeColor="text1"/>
        </w:rPr>
        <w:t>При авариях с утечкой СУГ на</w:t>
      </w:r>
      <w:r w:rsidR="003C6EEA">
        <w:rPr>
          <w:color w:val="000000" w:themeColor="text1"/>
        </w:rPr>
        <w:t xml:space="preserve"> </w:t>
      </w:r>
      <w:r w:rsidRPr="008A6A65">
        <w:rPr>
          <w:color w:val="000000" w:themeColor="text1"/>
        </w:rPr>
        <w:t xml:space="preserve">транспорте его количество, участвующего в аварии составит от </w:t>
      </w:r>
      <w:r w:rsidR="002E2BAE">
        <w:rPr>
          <w:color w:val="000000" w:themeColor="text1"/>
        </w:rPr>
        <w:t>14,</w:t>
      </w:r>
      <w:r w:rsidRPr="008A6A65">
        <w:rPr>
          <w:color w:val="000000" w:themeColor="text1"/>
        </w:rPr>
        <w:t xml:space="preserve">5 до 73 тонн. Радиус зон составляет: безопасного удаления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540 м"/>
        </w:smartTagPr>
        <w:r w:rsidRPr="008A6A65">
          <w:rPr>
            <w:color w:val="000000" w:themeColor="text1"/>
          </w:rPr>
          <w:t>540 м</w:t>
        </w:r>
      </w:smartTag>
      <w:r w:rsidRPr="008A6A65">
        <w:rPr>
          <w:color w:val="000000" w:themeColor="text1"/>
        </w:rPr>
        <w:t xml:space="preserve">; сильных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184 м"/>
        </w:smartTagPr>
        <w:r w:rsidRPr="008A6A65">
          <w:rPr>
            <w:color w:val="000000" w:themeColor="text1"/>
          </w:rPr>
          <w:t>184 м</w:t>
        </w:r>
      </w:smartTag>
      <w:r w:rsidRPr="008A6A65">
        <w:rPr>
          <w:color w:val="000000" w:themeColor="text1"/>
        </w:rPr>
        <w:t>;</w:t>
      </w:r>
      <w:r w:rsidR="003C6EEA">
        <w:rPr>
          <w:color w:val="000000" w:themeColor="text1"/>
        </w:rPr>
        <w:t xml:space="preserve"> </w:t>
      </w:r>
      <w:r w:rsidRPr="008A6A65">
        <w:rPr>
          <w:color w:val="000000" w:themeColor="text1"/>
        </w:rPr>
        <w:t xml:space="preserve">полных разрушений </w:t>
      </w:r>
      <w:r w:rsidR="002E2BAE">
        <w:rPr>
          <w:color w:val="000000" w:themeColor="text1"/>
        </w:rPr>
        <w:t>–</w:t>
      </w:r>
      <w:r w:rsidRPr="008A6A65">
        <w:rPr>
          <w:color w:val="000000" w:themeColor="text1"/>
        </w:rPr>
        <w:t xml:space="preserve"> до </w:t>
      </w:r>
      <w:smartTag w:uri="urn:schemas-microsoft-com:office:smarttags" w:element="metricconverter">
        <w:smartTagPr>
          <w:attr w:name="ProductID" w:val="92 м"/>
        </w:smartTagPr>
        <w:r w:rsidRPr="008A6A65">
          <w:rPr>
            <w:color w:val="000000" w:themeColor="text1"/>
          </w:rPr>
          <w:t>92 м</w:t>
        </w:r>
      </w:smartTag>
      <w:r w:rsidRPr="008A6A65">
        <w:rPr>
          <w:color w:val="000000" w:themeColor="text1"/>
        </w:rPr>
        <w:t>.</w:t>
      </w:r>
      <w:r w:rsidR="003C6EEA">
        <w:rPr>
          <w:color w:val="000000" w:themeColor="text1"/>
        </w:rPr>
        <w:t xml:space="preserve"> </w:t>
      </w:r>
      <w:r w:rsidRPr="008A6A65">
        <w:rPr>
          <w:color w:val="000000" w:themeColor="text1"/>
        </w:rPr>
        <w:t xml:space="preserve">Расстояние от границы жилой зоны до места аварии при перевозке автомобильным транспортом – от 25 до </w:t>
      </w:r>
      <w:smartTag w:uri="urn:schemas-microsoft-com:office:smarttags" w:element="metricconverter">
        <w:smartTagPr>
          <w:attr w:name="ProductID" w:val="100 м"/>
        </w:smartTagPr>
        <w:r w:rsidRPr="008A6A65">
          <w:rPr>
            <w:color w:val="000000" w:themeColor="text1"/>
          </w:rPr>
          <w:t>100 м</w:t>
        </w:r>
      </w:smartTag>
      <w:r w:rsidRPr="008A6A65">
        <w:rPr>
          <w:color w:val="000000" w:themeColor="text1"/>
        </w:rPr>
        <w:t>.</w:t>
      </w:r>
    </w:p>
    <w:p w:rsidR="008A6A65" w:rsidRPr="008A6A65" w:rsidRDefault="008A6A65" w:rsidP="008A6A65">
      <w:pPr>
        <w:suppressAutoHyphens/>
        <w:ind w:firstLine="851"/>
        <w:rPr>
          <w:color w:val="000000" w:themeColor="text1"/>
        </w:rPr>
      </w:pPr>
      <w:r w:rsidRPr="008A6A65">
        <w:rPr>
          <w:color w:val="000000" w:themeColor="text1"/>
        </w:rPr>
        <w:t xml:space="preserve"> </w:t>
      </w:r>
      <w:r w:rsidRPr="008A6A65">
        <w:rPr>
          <w:color w:val="000000" w:themeColor="text1"/>
        </w:rPr>
        <w:tab/>
        <w:t>При этом возможное количество погибших может составить</w:t>
      </w:r>
      <w:r w:rsidR="003C6EEA">
        <w:rPr>
          <w:color w:val="000000" w:themeColor="text1"/>
        </w:rPr>
        <w:t xml:space="preserve"> </w:t>
      </w:r>
      <w:r w:rsidRPr="008A6A65">
        <w:rPr>
          <w:color w:val="000000" w:themeColor="text1"/>
        </w:rPr>
        <w:t>от 1 до 5 чело</w:t>
      </w:r>
      <w:r w:rsidR="002E2BAE">
        <w:rPr>
          <w:color w:val="000000" w:themeColor="text1"/>
        </w:rPr>
        <w:t xml:space="preserve">век, количество пострадавших – </w:t>
      </w:r>
      <w:r w:rsidRPr="008A6A65">
        <w:rPr>
          <w:color w:val="000000" w:themeColor="text1"/>
        </w:rPr>
        <w:t>до 30 человек. Ущерб – до</w:t>
      </w:r>
      <w:r w:rsidR="002E2BAE">
        <w:rPr>
          <w:color w:val="000000" w:themeColor="text1"/>
        </w:rPr>
        <w:t xml:space="preserve"> 2,</w:t>
      </w:r>
      <w:r w:rsidRPr="008A6A65">
        <w:rPr>
          <w:color w:val="000000" w:themeColor="text1"/>
        </w:rPr>
        <w:t>5 млн. рублей.</w:t>
      </w:r>
    </w:p>
    <w:p w:rsidR="008A6A65" w:rsidRPr="008A6A65" w:rsidRDefault="008A6A65" w:rsidP="008A6A65">
      <w:pPr>
        <w:suppressAutoHyphens/>
        <w:ind w:firstLine="851"/>
        <w:rPr>
          <w:color w:val="000000" w:themeColor="text1"/>
        </w:rPr>
      </w:pPr>
      <w:r w:rsidRPr="008A6A65">
        <w:rPr>
          <w:color w:val="000000" w:themeColor="text1"/>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8A6A65" w:rsidRPr="008A6A65" w:rsidRDefault="008A6A65" w:rsidP="008A6A65">
      <w:pPr>
        <w:suppressAutoHyphens/>
        <w:ind w:firstLine="851"/>
        <w:rPr>
          <w:color w:val="000000" w:themeColor="text1"/>
        </w:rPr>
      </w:pPr>
      <w:r w:rsidRPr="008A6A65">
        <w:rPr>
          <w:color w:val="000000" w:themeColor="text1"/>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89141A" w:rsidRPr="0089141A" w:rsidRDefault="0089141A" w:rsidP="0089141A">
      <w:pPr>
        <w:suppressAutoHyphens/>
        <w:ind w:firstLine="851"/>
        <w:jc w:val="center"/>
        <w:rPr>
          <w:b/>
          <w:color w:val="000000" w:themeColor="text1"/>
        </w:rPr>
      </w:pPr>
      <w:r>
        <w:rPr>
          <w:b/>
          <w:color w:val="000000" w:themeColor="text1"/>
        </w:rPr>
        <w:t>Аварии на АЗС</w:t>
      </w:r>
    </w:p>
    <w:p w:rsidR="0089141A" w:rsidRPr="0089141A" w:rsidRDefault="0089141A" w:rsidP="0089141A">
      <w:pPr>
        <w:suppressAutoHyphens/>
        <w:ind w:firstLine="851"/>
        <w:rPr>
          <w:color w:val="000000" w:themeColor="text1"/>
        </w:rPr>
      </w:pPr>
      <w:r w:rsidRPr="0089141A">
        <w:rPr>
          <w:color w:val="000000" w:themeColor="text1"/>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89141A" w:rsidRPr="0089141A" w:rsidRDefault="0089141A" w:rsidP="00EC09C3">
      <w:pPr>
        <w:pStyle w:val="a5"/>
        <w:numPr>
          <w:ilvl w:val="0"/>
          <w:numId w:val="19"/>
        </w:numPr>
        <w:suppressAutoHyphens/>
        <w:rPr>
          <w:color w:val="000000" w:themeColor="text1"/>
        </w:rPr>
      </w:pPr>
      <w:r w:rsidRPr="0089141A">
        <w:rPr>
          <w:color w:val="000000" w:themeColor="text1"/>
        </w:rPr>
        <w:t>при пожарах, причинами которых может стать неисправность оборудования, несоблюдение норм пожарной безопасности;</w:t>
      </w:r>
    </w:p>
    <w:p w:rsidR="0089141A" w:rsidRPr="0089141A" w:rsidRDefault="0089141A" w:rsidP="00EC09C3">
      <w:pPr>
        <w:pStyle w:val="a5"/>
        <w:numPr>
          <w:ilvl w:val="0"/>
          <w:numId w:val="19"/>
        </w:numPr>
        <w:suppressAutoHyphens/>
        <w:rPr>
          <w:color w:val="000000" w:themeColor="text1"/>
        </w:rPr>
      </w:pPr>
      <w:r w:rsidRPr="0089141A">
        <w:rPr>
          <w:color w:val="000000" w:themeColor="text1"/>
        </w:rPr>
        <w:t>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89141A" w:rsidRPr="0089141A" w:rsidRDefault="0089141A" w:rsidP="0089141A">
      <w:pPr>
        <w:suppressAutoHyphens/>
        <w:ind w:firstLine="851"/>
        <w:rPr>
          <w:color w:val="000000" w:themeColor="text1"/>
        </w:rPr>
      </w:pPr>
      <w:r w:rsidRPr="0089141A">
        <w:rPr>
          <w:color w:val="000000" w:themeColor="text1"/>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sidR="003C6EEA">
        <w:rPr>
          <w:color w:val="000000" w:themeColor="text1"/>
        </w:rPr>
        <w:t xml:space="preserve"> </w:t>
      </w:r>
      <w:r w:rsidRPr="0089141A">
        <w:rPr>
          <w:color w:val="000000" w:themeColor="text1"/>
        </w:rPr>
        <w:t>доставляющих топливо.</w:t>
      </w:r>
    </w:p>
    <w:p w:rsidR="0089141A" w:rsidRPr="0089141A" w:rsidRDefault="0089141A" w:rsidP="0089141A">
      <w:pPr>
        <w:suppressAutoHyphens/>
        <w:ind w:firstLine="851"/>
        <w:rPr>
          <w:color w:val="000000" w:themeColor="text1"/>
        </w:rPr>
      </w:pPr>
      <w:r w:rsidRPr="0089141A">
        <w:rPr>
          <w:color w:val="000000" w:themeColor="text1"/>
        </w:rPr>
        <w:t>Причинами возникновения аварийных ситуаций могут служить:</w:t>
      </w:r>
    </w:p>
    <w:p w:rsidR="0089141A" w:rsidRPr="0089141A" w:rsidRDefault="0089141A" w:rsidP="00EC09C3">
      <w:pPr>
        <w:pStyle w:val="a5"/>
        <w:numPr>
          <w:ilvl w:val="0"/>
          <w:numId w:val="20"/>
        </w:numPr>
        <w:suppressAutoHyphens/>
        <w:rPr>
          <w:color w:val="000000" w:themeColor="text1"/>
        </w:rPr>
      </w:pPr>
      <w:r w:rsidRPr="0089141A">
        <w:rPr>
          <w:color w:val="000000" w:themeColor="text1"/>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89141A" w:rsidRPr="0089141A" w:rsidRDefault="0089141A" w:rsidP="00EC09C3">
      <w:pPr>
        <w:pStyle w:val="a5"/>
        <w:numPr>
          <w:ilvl w:val="0"/>
          <w:numId w:val="20"/>
        </w:numPr>
        <w:suppressAutoHyphens/>
        <w:rPr>
          <w:color w:val="000000" w:themeColor="text1"/>
        </w:rPr>
      </w:pPr>
      <w:r w:rsidRPr="0089141A">
        <w:rPr>
          <w:color w:val="000000" w:themeColor="text1"/>
        </w:rPr>
        <w:t>неосторожное обращение с огнем при производстве ремонтных работ;</w:t>
      </w:r>
    </w:p>
    <w:p w:rsidR="0089141A" w:rsidRPr="0089141A" w:rsidRDefault="0089141A" w:rsidP="00EC09C3">
      <w:pPr>
        <w:pStyle w:val="a5"/>
        <w:numPr>
          <w:ilvl w:val="0"/>
          <w:numId w:val="20"/>
        </w:numPr>
        <w:suppressAutoHyphens/>
        <w:rPr>
          <w:color w:val="000000" w:themeColor="text1"/>
        </w:rPr>
      </w:pPr>
      <w:r w:rsidRPr="0089141A">
        <w:rPr>
          <w:color w:val="000000" w:themeColor="text1"/>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89141A" w:rsidRPr="0089141A" w:rsidRDefault="0089141A" w:rsidP="00EC09C3">
      <w:pPr>
        <w:pStyle w:val="a5"/>
        <w:numPr>
          <w:ilvl w:val="0"/>
          <w:numId w:val="20"/>
        </w:numPr>
        <w:suppressAutoHyphens/>
        <w:rPr>
          <w:color w:val="000000" w:themeColor="text1"/>
        </w:rPr>
      </w:pPr>
      <w:r w:rsidRPr="0089141A">
        <w:rPr>
          <w:color w:val="000000" w:themeColor="text1"/>
        </w:rPr>
        <w:t xml:space="preserve">внешнее воздействие техногенного или природного характера: аварии на соседних объектах, ураганы, землетрясения, наводнения, пожары. </w:t>
      </w:r>
    </w:p>
    <w:p w:rsidR="0089141A" w:rsidRPr="0089141A" w:rsidRDefault="0089141A" w:rsidP="0089141A">
      <w:pPr>
        <w:suppressAutoHyphens/>
        <w:ind w:firstLine="851"/>
        <w:rPr>
          <w:color w:val="000000" w:themeColor="text1"/>
        </w:rPr>
      </w:pPr>
      <w:r w:rsidRPr="0089141A">
        <w:rPr>
          <w:color w:val="000000" w:themeColor="text1"/>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89141A" w:rsidRPr="0089141A" w:rsidRDefault="0089141A" w:rsidP="0089141A">
      <w:pPr>
        <w:suppressAutoHyphens/>
        <w:ind w:firstLine="851"/>
        <w:rPr>
          <w:color w:val="000000" w:themeColor="text1"/>
        </w:rPr>
      </w:pPr>
      <w:r w:rsidRPr="0089141A">
        <w:rPr>
          <w:color w:val="000000" w:themeColor="text1"/>
        </w:rPr>
        <w:t>Событиями, составляющими сценарий развития аварий, являются:</w:t>
      </w:r>
    </w:p>
    <w:p w:rsidR="0089141A" w:rsidRPr="0089141A" w:rsidRDefault="0089141A" w:rsidP="00EC09C3">
      <w:pPr>
        <w:pStyle w:val="a5"/>
        <w:numPr>
          <w:ilvl w:val="0"/>
          <w:numId w:val="21"/>
        </w:numPr>
        <w:suppressAutoHyphens/>
        <w:rPr>
          <w:color w:val="000000" w:themeColor="text1"/>
        </w:rPr>
      </w:pPr>
      <w:r w:rsidRPr="0089141A">
        <w:rPr>
          <w:color w:val="000000" w:themeColor="text1"/>
        </w:rPr>
        <w:t>р</w:t>
      </w:r>
      <w:r w:rsidR="005424C8">
        <w:rPr>
          <w:color w:val="000000" w:themeColor="text1"/>
        </w:rPr>
        <w:t>азлив (утечка) из цистерны ГСМ;</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разлива (последующая зона пожара);</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взрывоопасных концентраций с последующим взрывом ТВС (зона мгновенного поражения от пожара вспышки);</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избыточного давления от воздушной ударной волны;</w:t>
      </w:r>
    </w:p>
    <w:p w:rsidR="0089141A" w:rsidRPr="0089141A" w:rsidRDefault="0089141A" w:rsidP="00EC09C3">
      <w:pPr>
        <w:pStyle w:val="a5"/>
        <w:numPr>
          <w:ilvl w:val="0"/>
          <w:numId w:val="21"/>
        </w:numPr>
        <w:suppressAutoHyphens/>
        <w:rPr>
          <w:color w:val="000000" w:themeColor="text1"/>
        </w:rPr>
      </w:pPr>
      <w:r w:rsidRPr="0089141A">
        <w:rPr>
          <w:color w:val="000000" w:themeColor="text1"/>
        </w:rPr>
        <w:t>образование зоны опасных тепловых нагрузок при горении на площади разлива.</w:t>
      </w:r>
    </w:p>
    <w:p w:rsidR="0089141A" w:rsidRPr="0089141A" w:rsidRDefault="0089141A" w:rsidP="0089141A">
      <w:pPr>
        <w:suppressAutoHyphens/>
        <w:ind w:firstLine="851"/>
        <w:rPr>
          <w:color w:val="000000" w:themeColor="text1"/>
        </w:rPr>
      </w:pPr>
      <w:r w:rsidRPr="0089141A">
        <w:rPr>
          <w:color w:val="000000" w:themeColor="text1"/>
        </w:rPr>
        <w:t>В качестве поражающих факторов были рассмотрены:</w:t>
      </w:r>
      <w:r w:rsidR="003C6EEA">
        <w:rPr>
          <w:color w:val="000000" w:themeColor="text1"/>
        </w:rPr>
        <w:t xml:space="preserve"> </w:t>
      </w:r>
    </w:p>
    <w:p w:rsidR="0089141A" w:rsidRPr="0089141A" w:rsidRDefault="0089141A" w:rsidP="00EC09C3">
      <w:pPr>
        <w:pStyle w:val="a5"/>
        <w:numPr>
          <w:ilvl w:val="0"/>
          <w:numId w:val="22"/>
        </w:numPr>
        <w:suppressAutoHyphens/>
        <w:rPr>
          <w:color w:val="000000" w:themeColor="text1"/>
        </w:rPr>
      </w:pPr>
      <w:r w:rsidRPr="0089141A">
        <w:rPr>
          <w:color w:val="000000" w:themeColor="text1"/>
        </w:rPr>
        <w:t>воздушная ударная волна;</w:t>
      </w:r>
    </w:p>
    <w:p w:rsidR="0089141A" w:rsidRPr="0089141A" w:rsidRDefault="0089141A" w:rsidP="00EC09C3">
      <w:pPr>
        <w:pStyle w:val="a5"/>
        <w:numPr>
          <w:ilvl w:val="0"/>
          <w:numId w:val="22"/>
        </w:numPr>
        <w:suppressAutoHyphens/>
        <w:rPr>
          <w:color w:val="000000" w:themeColor="text1"/>
        </w:rPr>
      </w:pPr>
      <w:r w:rsidRPr="0089141A">
        <w:rPr>
          <w:color w:val="000000" w:themeColor="text1"/>
        </w:rPr>
        <w:t xml:space="preserve">тепловое излучение огневых шаров и горящих разлитий. </w:t>
      </w:r>
    </w:p>
    <w:p w:rsidR="0089141A" w:rsidRPr="0089141A" w:rsidRDefault="0089141A" w:rsidP="0089141A">
      <w:pPr>
        <w:suppressAutoHyphens/>
        <w:ind w:firstLine="851"/>
        <w:rPr>
          <w:color w:val="000000" w:themeColor="text1"/>
        </w:rPr>
      </w:pPr>
      <w:r w:rsidRPr="0089141A">
        <w:rPr>
          <w:color w:val="000000" w:themeColor="text1"/>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sidR="003C6EEA">
        <w:rPr>
          <w:color w:val="000000" w:themeColor="text1"/>
        </w:rPr>
        <w:t>«</w:t>
      </w:r>
      <w:r w:rsidRPr="0089141A">
        <w:rPr>
          <w:color w:val="000000" w:themeColor="text1"/>
        </w:rPr>
        <w:t>Методика оценки последствий аварий на пожаро- взрывоопасных объектах</w:t>
      </w:r>
      <w:r w:rsidR="003C6EEA">
        <w:rPr>
          <w:color w:val="000000" w:themeColor="text1"/>
        </w:rPr>
        <w:t>»</w:t>
      </w:r>
      <w:r w:rsidRPr="0089141A">
        <w:rPr>
          <w:color w:val="000000" w:themeColor="text1"/>
        </w:rPr>
        <w:t xml:space="preserve"> (</w:t>
      </w:r>
      <w:r w:rsidR="003C6EEA">
        <w:rPr>
          <w:color w:val="000000" w:themeColor="text1"/>
        </w:rPr>
        <w:t>«</w:t>
      </w:r>
      <w:r w:rsidRPr="0089141A">
        <w:rPr>
          <w:color w:val="000000" w:themeColor="text1"/>
        </w:rPr>
        <w:t>Сборник методик по прогнозированию возможных аварий, катастроф, стихийных бедствий в ЧС</w:t>
      </w:r>
      <w:r w:rsidR="003C6EEA">
        <w:rPr>
          <w:color w:val="000000" w:themeColor="text1"/>
        </w:rPr>
        <w:t>»</w:t>
      </w:r>
      <w:r w:rsidRPr="0089141A">
        <w:rPr>
          <w:color w:val="000000" w:themeColor="text1"/>
        </w:rPr>
        <w:t xml:space="preserve">, книга 2, МЧС России, 1994), </w:t>
      </w:r>
      <w:r w:rsidR="003C6EEA">
        <w:rPr>
          <w:color w:val="000000" w:themeColor="text1"/>
        </w:rPr>
        <w:t>«</w:t>
      </w:r>
      <w:r w:rsidRPr="0089141A">
        <w:rPr>
          <w:color w:val="000000" w:themeColor="text1"/>
        </w:rPr>
        <w:t>Методика оценки последствий аварийных взрывов топливно-воздушных смесей</w:t>
      </w:r>
      <w:r w:rsidR="003C6EEA">
        <w:rPr>
          <w:color w:val="000000" w:themeColor="text1"/>
        </w:rPr>
        <w:t>»</w:t>
      </w:r>
      <w:r w:rsidRPr="0089141A">
        <w:rPr>
          <w:color w:val="000000" w:themeColor="text1"/>
        </w:rPr>
        <w:t xml:space="preserve"> (РД 03-409-01).</w:t>
      </w:r>
    </w:p>
    <w:p w:rsidR="0089141A" w:rsidRPr="0089141A" w:rsidRDefault="0089141A" w:rsidP="0089141A">
      <w:pPr>
        <w:suppressAutoHyphens/>
        <w:ind w:firstLine="851"/>
        <w:rPr>
          <w:color w:val="000000" w:themeColor="text1"/>
        </w:rPr>
      </w:pPr>
      <w:r w:rsidRPr="0089141A">
        <w:rPr>
          <w:color w:val="000000" w:themeColor="text1"/>
        </w:rPr>
        <w:t>Зоны действия основных поражающих факторов при авариях с емкостями ГСМ рассчитаны для следующих условий:</w:t>
      </w:r>
    </w:p>
    <w:p w:rsidR="0089141A" w:rsidRPr="005424C8" w:rsidRDefault="0089141A" w:rsidP="00EC09C3">
      <w:pPr>
        <w:pStyle w:val="a5"/>
        <w:numPr>
          <w:ilvl w:val="0"/>
          <w:numId w:val="23"/>
        </w:numPr>
        <w:suppressAutoHyphens/>
        <w:rPr>
          <w:color w:val="000000" w:themeColor="text1"/>
        </w:rPr>
      </w:pPr>
      <w:r w:rsidRPr="00B22EC7">
        <w:rPr>
          <w:color w:val="000000" w:themeColor="text1"/>
        </w:rPr>
        <w:t xml:space="preserve"> тип вещества</w:t>
      </w:r>
      <w:r w:rsidR="005424C8">
        <w:rPr>
          <w:color w:val="000000" w:themeColor="text1"/>
        </w:rPr>
        <w:t xml:space="preserve"> </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t xml:space="preserve">- </w:t>
      </w:r>
      <w:r w:rsidRPr="005424C8">
        <w:rPr>
          <w:color w:val="000000" w:themeColor="text1"/>
        </w:rPr>
        <w:t>ГСМ (бензин, ДТ);</w:t>
      </w:r>
    </w:p>
    <w:p w:rsidR="0089141A" w:rsidRPr="005424C8" w:rsidRDefault="0089141A" w:rsidP="00EC09C3">
      <w:pPr>
        <w:pStyle w:val="a5"/>
        <w:numPr>
          <w:ilvl w:val="0"/>
          <w:numId w:val="23"/>
        </w:numPr>
        <w:suppressAutoHyphens/>
        <w:rPr>
          <w:color w:val="000000" w:themeColor="text1"/>
        </w:rPr>
      </w:pPr>
      <w:r w:rsidRPr="00B22EC7">
        <w:rPr>
          <w:color w:val="000000" w:themeColor="text1"/>
        </w:rPr>
        <w:t>емкость подземная с ГСМ, ДТ</w:t>
      </w:r>
      <w:r w:rsidR="00B22EC7">
        <w:rPr>
          <w:color w:val="000000" w:themeColor="text1"/>
        </w:rPr>
        <w:t xml:space="preserve"> </w:t>
      </w:r>
      <w:r w:rsidRPr="00B22EC7">
        <w:rPr>
          <w:color w:val="000000" w:themeColor="text1"/>
        </w:rPr>
        <w:tab/>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25 м3"/>
        </w:smartTagPr>
        <w:r w:rsidRPr="005424C8">
          <w:rPr>
            <w:color w:val="000000" w:themeColor="text1"/>
          </w:rPr>
          <w:t>25 м</w:t>
        </w:r>
        <w:r w:rsidRPr="005424C8">
          <w:rPr>
            <w:color w:val="000000" w:themeColor="text1"/>
            <w:vertAlign w:val="superscript"/>
          </w:rPr>
          <w:t>3</w:t>
        </w:r>
      </w:smartTag>
      <w:r w:rsidRPr="005424C8">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автомобильная цистерна (топливозаправщик) </w:t>
      </w:r>
      <w:r w:rsidR="00B22EC7">
        <w:rPr>
          <w:color w:val="000000" w:themeColor="text1"/>
        </w:rPr>
        <w:t>–</w:t>
      </w:r>
      <w:r w:rsidRPr="00B22EC7">
        <w:rPr>
          <w:color w:val="000000" w:themeColor="text1"/>
        </w:rPr>
        <w:t xml:space="preserve"> </w:t>
      </w:r>
      <w:smartTag w:uri="urn:schemas-microsoft-com:office:smarttags" w:element="metricconverter">
        <w:smartTagPr>
          <w:attr w:name="ProductID" w:val="8 м3"/>
        </w:smartTagPr>
        <w:r w:rsidRPr="00B22EC7">
          <w:rPr>
            <w:color w:val="000000" w:themeColor="text1"/>
          </w:rPr>
          <w:t>8 м</w:t>
        </w:r>
        <w:r w:rsidRPr="00B22EC7">
          <w:rPr>
            <w:color w:val="000000" w:themeColor="text1"/>
            <w:vertAlign w:val="superscript"/>
          </w:rPr>
          <w:t>3</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разлив топлива </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300 л"/>
        </w:smartTagPr>
        <w:r w:rsidRPr="00B22EC7">
          <w:rPr>
            <w:color w:val="000000" w:themeColor="text1"/>
          </w:rPr>
          <w:t>300 л</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 xml:space="preserve">нефтебаза, в единичной емкости </w:t>
      </w:r>
      <w:r w:rsidRPr="00B22EC7">
        <w:rPr>
          <w:color w:val="000000" w:themeColor="text1"/>
        </w:rPr>
        <w:tab/>
      </w:r>
      <w:r w:rsidRPr="00B22EC7">
        <w:rPr>
          <w:color w:val="000000" w:themeColor="text1"/>
        </w:rPr>
        <w:tab/>
        <w:t xml:space="preserve">- </w:t>
      </w:r>
      <w:smartTag w:uri="urn:schemas-microsoft-com:office:smarttags" w:element="metricconverter">
        <w:smartTagPr>
          <w:attr w:name="ProductID" w:val="5000 м3"/>
        </w:smartTagPr>
        <w:r w:rsidRPr="00B22EC7">
          <w:rPr>
            <w:color w:val="000000" w:themeColor="text1"/>
          </w:rPr>
          <w:t>5000 м</w:t>
        </w:r>
        <w:r w:rsidRPr="00B22EC7">
          <w:rPr>
            <w:color w:val="000000" w:themeColor="text1"/>
            <w:vertAlign w:val="superscript"/>
          </w:rPr>
          <w:t>3</w:t>
        </w:r>
      </w:smartTag>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разлитие на подстилающую поверхность (асфальт)</w:t>
      </w:r>
      <w:r w:rsidRPr="00B22EC7">
        <w:rPr>
          <w:color w:val="000000" w:themeColor="text1"/>
        </w:rPr>
        <w:tab/>
      </w:r>
      <w:r w:rsidR="00B22EC7">
        <w:rPr>
          <w:color w:val="000000" w:themeColor="text1"/>
        </w:rPr>
        <w:t xml:space="preserve"> </w:t>
      </w:r>
      <w:r w:rsidRPr="00B22EC7">
        <w:rPr>
          <w:color w:val="000000" w:themeColor="text1"/>
        </w:rPr>
        <w:t>- свободное;</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толщина слоя разлития</w:t>
      </w:r>
      <w:r w:rsidR="00B22EC7">
        <w:rPr>
          <w:color w:val="000000" w:themeColor="text1"/>
        </w:rPr>
        <w:t xml:space="preserve"> </w:t>
      </w:r>
      <w:r w:rsidR="00B22EC7">
        <w:rPr>
          <w:color w:val="000000" w:themeColor="text1"/>
        </w:rPr>
        <w:tab/>
      </w:r>
      <w:r w:rsidR="00B22EC7">
        <w:rPr>
          <w:color w:val="000000" w:themeColor="text1"/>
        </w:rPr>
        <w:tab/>
      </w:r>
      <w:r w:rsidR="00B22EC7">
        <w:rPr>
          <w:color w:val="000000" w:themeColor="text1"/>
        </w:rPr>
        <w:tab/>
      </w:r>
      <w:r w:rsidR="00B22EC7">
        <w:rPr>
          <w:color w:val="000000" w:themeColor="text1"/>
        </w:rPr>
        <w:tab/>
        <w:t>- 0,</w:t>
      </w:r>
      <w:r w:rsidRPr="00B22EC7">
        <w:rPr>
          <w:color w:val="000000" w:themeColor="text1"/>
        </w:rPr>
        <w:t>05 м;</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территория</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 </w:t>
      </w:r>
      <w:r w:rsidRPr="00B22EC7">
        <w:rPr>
          <w:color w:val="000000" w:themeColor="text1"/>
        </w:rPr>
        <w:t>слабозагроможденная;</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происходит разрушение ем</w:t>
      </w:r>
      <w:r w:rsidR="00B22EC7">
        <w:rPr>
          <w:color w:val="000000" w:themeColor="text1"/>
        </w:rPr>
        <w:t xml:space="preserve">кости с уровнем заполнения – </w:t>
      </w:r>
      <w:r w:rsidR="00B22EC7" w:rsidRPr="00B22EC7">
        <w:rPr>
          <w:color w:val="000000" w:themeColor="text1"/>
        </w:rPr>
        <w:t>85</w:t>
      </w:r>
      <w:r w:rsidRPr="00B22EC7">
        <w:rPr>
          <w:color w:val="000000" w:themeColor="text1"/>
        </w:rPr>
        <w:t>%;</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температура воздуха</w:t>
      </w:r>
      <w:r w:rsidR="00B22EC7">
        <w:rPr>
          <w:color w:val="000000" w:themeColor="text1"/>
        </w:rPr>
        <w:t xml:space="preserve"> </w:t>
      </w:r>
      <w:r w:rsidRPr="00B22EC7">
        <w:rPr>
          <w:color w:val="000000" w:themeColor="text1"/>
        </w:rPr>
        <w:t>- +20</w:t>
      </w:r>
      <w:r w:rsidRPr="00B22EC7">
        <w:rPr>
          <w:color w:val="000000" w:themeColor="text1"/>
          <w:vertAlign w:val="superscript"/>
        </w:rPr>
        <w:t>о</w:t>
      </w:r>
      <w:r w:rsidRPr="00B22EC7">
        <w:rPr>
          <w:color w:val="000000" w:themeColor="text1"/>
        </w:rPr>
        <w:t>С;</w:t>
      </w:r>
    </w:p>
    <w:p w:rsidR="0089141A" w:rsidRPr="00B22EC7" w:rsidRDefault="00B22EC7" w:rsidP="00EC09C3">
      <w:pPr>
        <w:pStyle w:val="a5"/>
        <w:numPr>
          <w:ilvl w:val="0"/>
          <w:numId w:val="23"/>
        </w:numPr>
        <w:suppressAutoHyphens/>
        <w:rPr>
          <w:color w:val="000000" w:themeColor="text1"/>
        </w:rPr>
      </w:pPr>
      <w:r>
        <w:rPr>
          <w:color w:val="000000" w:themeColor="text1"/>
        </w:rPr>
        <w:t>почвы</w:t>
      </w:r>
      <w:r>
        <w:rPr>
          <w:color w:val="000000" w:themeColor="text1"/>
        </w:rPr>
        <w:tab/>
      </w:r>
      <w:r>
        <w:rPr>
          <w:color w:val="000000" w:themeColor="text1"/>
        </w:rPr>
        <w:tab/>
        <w:t xml:space="preserve"> - +15</w:t>
      </w:r>
      <w:r w:rsidR="0089141A" w:rsidRPr="00B22EC7">
        <w:rPr>
          <w:color w:val="000000" w:themeColor="text1"/>
          <w:vertAlign w:val="superscript"/>
        </w:rPr>
        <w:t>о</w:t>
      </w:r>
      <w:r w:rsidR="0089141A" w:rsidRPr="00B22EC7">
        <w:rPr>
          <w:color w:val="000000" w:themeColor="text1"/>
        </w:rPr>
        <w:t>С;</w:t>
      </w:r>
    </w:p>
    <w:p w:rsidR="0089141A" w:rsidRPr="00B22EC7" w:rsidRDefault="0089141A" w:rsidP="00EC09C3">
      <w:pPr>
        <w:pStyle w:val="a5"/>
        <w:numPr>
          <w:ilvl w:val="0"/>
          <w:numId w:val="23"/>
        </w:numPr>
        <w:suppressAutoHyphens/>
        <w:rPr>
          <w:color w:val="000000" w:themeColor="text1"/>
        </w:rPr>
      </w:pPr>
      <w:r w:rsidRPr="00B22EC7">
        <w:rPr>
          <w:color w:val="000000" w:themeColor="text1"/>
        </w:rPr>
        <w:t>скорость приземного ветра</w:t>
      </w:r>
      <w:r w:rsidR="00B22EC7">
        <w:rPr>
          <w:color w:val="000000" w:themeColor="text1"/>
        </w:rPr>
        <w:t xml:space="preserve"> – 0,</w:t>
      </w:r>
      <w:r w:rsidRPr="00B22EC7">
        <w:rPr>
          <w:color w:val="000000" w:themeColor="text1"/>
        </w:rPr>
        <w:t>25-1 м/сек;</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класс пожара</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w:t>
      </w:r>
      <w:r w:rsidRPr="00B22EC7">
        <w:rPr>
          <w:color w:val="000000" w:themeColor="text1"/>
        </w:rPr>
        <w:t>- В1;</w:t>
      </w:r>
    </w:p>
    <w:p w:rsidR="0089141A" w:rsidRPr="00B22EC7" w:rsidRDefault="0089141A" w:rsidP="00EC09C3">
      <w:pPr>
        <w:pStyle w:val="a5"/>
        <w:numPr>
          <w:ilvl w:val="0"/>
          <w:numId w:val="23"/>
        </w:numPr>
        <w:suppressAutoHyphens/>
        <w:rPr>
          <w:color w:val="000000" w:themeColor="text1"/>
        </w:rPr>
      </w:pPr>
      <w:r w:rsidRPr="00B22EC7">
        <w:rPr>
          <w:color w:val="000000" w:themeColor="text1"/>
        </w:rPr>
        <w:t>при горении</w:t>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Pr="00B22EC7">
        <w:rPr>
          <w:color w:val="000000" w:themeColor="text1"/>
        </w:rPr>
        <w:tab/>
      </w:r>
      <w:r w:rsidR="00B22EC7">
        <w:rPr>
          <w:color w:val="000000" w:themeColor="text1"/>
        </w:rPr>
        <w:t xml:space="preserve"> </w:t>
      </w:r>
      <w:r w:rsidRPr="00B22EC7">
        <w:rPr>
          <w:color w:val="000000" w:themeColor="text1"/>
        </w:rPr>
        <w:t xml:space="preserve">- ГСМ выгорает полностью. </w:t>
      </w:r>
    </w:p>
    <w:p w:rsidR="002735C4" w:rsidRPr="002735C4" w:rsidRDefault="002735C4" w:rsidP="005424C8">
      <w:pPr>
        <w:suppressAutoHyphens/>
        <w:spacing w:line="240" w:lineRule="auto"/>
        <w:ind w:firstLine="0"/>
        <w:jc w:val="left"/>
        <w:rPr>
          <w:rFonts w:eastAsia="Times New Roman"/>
          <w:b/>
          <w:color w:val="000000" w:themeColor="text1"/>
          <w:sz w:val="20"/>
          <w:szCs w:val="20"/>
        </w:rPr>
      </w:pPr>
      <w:r w:rsidRPr="002735C4">
        <w:rPr>
          <w:rFonts w:eastAsia="Times New Roman"/>
          <w:b/>
          <w:color w:val="000000" w:themeColor="text1"/>
          <w:sz w:val="20"/>
          <w:szCs w:val="20"/>
        </w:rPr>
        <w:t xml:space="preserve">Таблица </w:t>
      </w:r>
      <w:r w:rsidR="002F00EC" w:rsidRPr="002735C4">
        <w:rPr>
          <w:rFonts w:eastAsia="Times New Roman"/>
          <w:b/>
          <w:color w:val="000000" w:themeColor="text1"/>
          <w:sz w:val="20"/>
          <w:szCs w:val="20"/>
        </w:rPr>
        <w:fldChar w:fldCharType="begin"/>
      </w:r>
      <w:r w:rsidRPr="002735C4">
        <w:rPr>
          <w:rFonts w:eastAsia="Times New Roman"/>
          <w:b/>
          <w:color w:val="000000" w:themeColor="text1"/>
          <w:sz w:val="20"/>
          <w:szCs w:val="20"/>
        </w:rPr>
        <w:instrText xml:space="preserve"> SEQ Таблица \* ARABIC </w:instrText>
      </w:r>
      <w:r w:rsidR="002F00EC" w:rsidRPr="002735C4">
        <w:rPr>
          <w:rFonts w:eastAsia="Times New Roman"/>
          <w:b/>
          <w:color w:val="000000" w:themeColor="text1"/>
          <w:sz w:val="20"/>
          <w:szCs w:val="20"/>
        </w:rPr>
        <w:fldChar w:fldCharType="separate"/>
      </w:r>
      <w:r w:rsidR="00E35B95">
        <w:rPr>
          <w:rFonts w:eastAsia="Times New Roman"/>
          <w:b/>
          <w:noProof/>
          <w:color w:val="000000" w:themeColor="text1"/>
          <w:sz w:val="20"/>
          <w:szCs w:val="20"/>
        </w:rPr>
        <w:t>10</w:t>
      </w:r>
      <w:r w:rsidR="002F00EC" w:rsidRPr="002735C4">
        <w:rPr>
          <w:rFonts w:eastAsia="Times New Roman"/>
          <w:b/>
          <w:color w:val="000000" w:themeColor="text1"/>
          <w:sz w:val="20"/>
          <w:szCs w:val="20"/>
        </w:rPr>
        <w:fldChar w:fldCharType="end"/>
      </w:r>
      <w:r w:rsidRPr="002735C4">
        <w:rPr>
          <w:rFonts w:eastAsia="Times New Roman"/>
          <w:b/>
          <w:color w:val="000000" w:themeColor="text1"/>
          <w:sz w:val="20"/>
          <w:szCs w:val="20"/>
        </w:rPr>
        <w:t xml:space="preserve"> – Характеристики зон поражения при авариях с ГСМ</w:t>
      </w:r>
    </w:p>
    <w:tbl>
      <w:tblPr>
        <w:tblStyle w:val="aff4"/>
        <w:tblW w:w="5000" w:type="pct"/>
        <w:tblLook w:val="0000" w:firstRow="0" w:lastRow="0" w:firstColumn="0" w:lastColumn="0" w:noHBand="0" w:noVBand="0"/>
      </w:tblPr>
      <w:tblGrid>
        <w:gridCol w:w="6582"/>
        <w:gridCol w:w="1495"/>
        <w:gridCol w:w="1495"/>
      </w:tblGrid>
      <w:tr w:rsidR="0089141A" w:rsidRPr="002735C4" w:rsidTr="002735C4">
        <w:trPr>
          <w:trHeight w:val="143"/>
        </w:trPr>
        <w:tc>
          <w:tcPr>
            <w:tcW w:w="3438" w:type="pct"/>
            <w:vMerge w:val="restar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Параметры</w:t>
            </w:r>
          </w:p>
        </w:tc>
        <w:tc>
          <w:tcPr>
            <w:tcW w:w="1562" w:type="pct"/>
            <w:gridSpan w:val="2"/>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Подсценарий аварии</w:t>
            </w:r>
          </w:p>
        </w:tc>
      </w:tr>
      <w:tr w:rsidR="0089141A" w:rsidRPr="002735C4" w:rsidTr="002735C4">
        <w:trPr>
          <w:trHeight w:val="143"/>
        </w:trPr>
        <w:tc>
          <w:tcPr>
            <w:tcW w:w="3438" w:type="pct"/>
            <w:vMerge/>
            <w:vAlign w:val="center"/>
          </w:tcPr>
          <w:p w:rsidR="0089141A" w:rsidRPr="002735C4" w:rsidRDefault="0089141A" w:rsidP="005424C8">
            <w:pPr>
              <w:suppressAutoHyphens/>
              <w:ind w:firstLine="0"/>
              <w:jc w:val="center"/>
              <w:rPr>
                <w:rFonts w:eastAsia="Times New Roman"/>
                <w:b/>
                <w:color w:val="000000" w:themeColor="text1"/>
                <w:sz w:val="20"/>
                <w:szCs w:val="20"/>
              </w:rPr>
            </w:pPr>
          </w:p>
        </w:tc>
        <w:tc>
          <w:tcPr>
            <w:tcW w:w="781"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АЗС-Рац</w:t>
            </w:r>
          </w:p>
        </w:tc>
        <w:tc>
          <w:tcPr>
            <w:tcW w:w="781"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АЗС-Рт</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Объем резервуара, т</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Масса топлива, т</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Эквивалентный радиус разлития,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12,9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Площадь разлития, 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519,48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топлива, участвующая в образовании ГВС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Масса топлива в ГВС, кг</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160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Зоны воздействия ударной волны на промышленные объекты и людей</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полных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12,9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сильных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32,3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6,5</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средних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55,9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14,7</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слабых разрушений,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139,8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37,6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Зона расстекления (50%),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220,5</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62,2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Порог поражения 99% людей,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15,1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4,6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Порог поражения людей (контузия),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28,1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Параметры огневого шара</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Радиус огневого шара, м</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14,1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4,46</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Время существования огневого шара, 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Скорость распространения пламени, м/с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150-200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18</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воздействия теплового потока на здания и сооружения на кромке огневого шара, кВт/м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130</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теплового излучения на кромке огневого шара</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1834</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729,7</w:t>
            </w:r>
          </w:p>
        </w:tc>
      </w:tr>
      <w:tr w:rsidR="0089141A" w:rsidRPr="002735C4" w:rsidTr="002735C4">
        <w:trPr>
          <w:trHeight w:val="225"/>
        </w:trPr>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людей, поражаемых на кромке огневого шара, %</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Параметры горения разлития ГСМ</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Ориентировочное время выгорания разлития, мин : сек</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6:41</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16:44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воздействия теплового потока на здания, сооружения и людей на кромке разлития, кВт/м</w:t>
            </w:r>
            <w:r w:rsidRPr="002735C4">
              <w:rPr>
                <w:rFonts w:eastAsia="Times New Roman"/>
                <w:color w:val="000000" w:themeColor="text1"/>
                <w:sz w:val="20"/>
                <w:szCs w:val="20"/>
                <w:vertAlign w:val="superscript"/>
              </w:rPr>
              <w:t>2</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теплового излучения на кромке горящего разлития</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Доля людей, поражаемых на кромке горения разлития, %</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r>
      <w:tr w:rsidR="0089141A" w:rsidRPr="002735C4" w:rsidTr="002735C4">
        <w:tc>
          <w:tcPr>
            <w:tcW w:w="5000" w:type="pct"/>
            <w:gridSpan w:val="3"/>
            <w:vAlign w:val="center"/>
          </w:tcPr>
          <w:p w:rsidR="0089141A" w:rsidRPr="002735C4" w:rsidRDefault="0089141A" w:rsidP="005424C8">
            <w:pPr>
              <w:suppressAutoHyphens/>
              <w:ind w:firstLine="0"/>
              <w:jc w:val="center"/>
              <w:rPr>
                <w:rFonts w:eastAsia="Times New Roman"/>
                <w:i/>
                <w:color w:val="000000" w:themeColor="text1"/>
                <w:sz w:val="20"/>
                <w:szCs w:val="20"/>
              </w:rPr>
            </w:pPr>
            <w:r w:rsidRPr="002735C4">
              <w:rPr>
                <w:rFonts w:eastAsia="Times New Roman"/>
                <w:i/>
                <w:color w:val="000000" w:themeColor="text1"/>
                <w:sz w:val="20"/>
                <w:szCs w:val="20"/>
              </w:rPr>
              <w:t>Поллютанты</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 углерода (СО) - угарный газ</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2,4880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0,0683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Диоксид углерода (СО</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 - углекислый газ</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0,0800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0,0022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азота (NOx)</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0,1208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0,0033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серы (в пересчете на SO</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0,0096</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Сероводород (H</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S)</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Сажа (С)</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0,0118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0,0003</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Синильная кислота (HCN)</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0,0080</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0,0002</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Дым (ультрадисперсные частицы SiO</w:t>
            </w:r>
            <w:r w:rsidRPr="002735C4">
              <w:rPr>
                <w:rFonts w:eastAsia="Times New Roman"/>
                <w:color w:val="000000" w:themeColor="text1"/>
                <w:sz w:val="20"/>
                <w:szCs w:val="20"/>
                <w:vertAlign w:val="subscript"/>
              </w:rPr>
              <w:t>2</w:t>
            </w:r>
            <w:r w:rsidRPr="002735C4">
              <w:rPr>
                <w:rFonts w:eastAsia="Times New Roman"/>
                <w:color w:val="000000" w:themeColor="text1"/>
                <w:sz w:val="20"/>
                <w:szCs w:val="20"/>
              </w:rPr>
              <w:t>)</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0,000008</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0,000000</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Формальдегид (HCHO)</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0,0043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Органические кислоты (в пересчете на CH</w:t>
            </w:r>
            <w:r w:rsidRPr="002735C4">
              <w:rPr>
                <w:rFonts w:eastAsia="Times New Roman"/>
                <w:color w:val="000000" w:themeColor="text1"/>
                <w:sz w:val="20"/>
                <w:szCs w:val="20"/>
                <w:vertAlign w:val="subscript"/>
              </w:rPr>
              <w:t>3</w:t>
            </w:r>
            <w:r w:rsidRPr="002735C4">
              <w:rPr>
                <w:rFonts w:eastAsia="Times New Roman"/>
                <w:color w:val="000000" w:themeColor="text1"/>
                <w:sz w:val="20"/>
                <w:szCs w:val="20"/>
              </w:rPr>
              <w:t>COOH)</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0,0043</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0,0001</w:t>
            </w:r>
          </w:p>
        </w:tc>
      </w:tr>
      <w:tr w:rsidR="0089141A" w:rsidRPr="002735C4" w:rsidTr="002735C4">
        <w:tc>
          <w:tcPr>
            <w:tcW w:w="3438"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Всего</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2,7347</w:t>
            </w:r>
          </w:p>
        </w:tc>
        <w:tc>
          <w:tcPr>
            <w:tcW w:w="781"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0,0751</w:t>
            </w:r>
          </w:p>
        </w:tc>
      </w:tr>
    </w:tbl>
    <w:p w:rsidR="0089141A" w:rsidRPr="002735C4" w:rsidRDefault="0089141A" w:rsidP="002735C4">
      <w:pPr>
        <w:keepNext/>
        <w:keepLines/>
        <w:spacing w:line="240" w:lineRule="auto"/>
        <w:ind w:firstLine="0"/>
        <w:jc w:val="center"/>
        <w:rPr>
          <w:rFonts w:eastAsia="Times New Roman"/>
          <w:color w:val="000000" w:themeColor="text1"/>
          <w:sz w:val="20"/>
          <w:szCs w:val="20"/>
        </w:rPr>
      </w:pPr>
    </w:p>
    <w:p w:rsidR="002735C4" w:rsidRPr="002735C4" w:rsidRDefault="002735C4" w:rsidP="005424C8">
      <w:pPr>
        <w:suppressAutoHyphens/>
        <w:spacing w:line="240" w:lineRule="auto"/>
        <w:ind w:firstLine="0"/>
        <w:jc w:val="left"/>
        <w:rPr>
          <w:rFonts w:eastAsia="Times New Roman"/>
          <w:b/>
          <w:color w:val="000000" w:themeColor="text1"/>
          <w:sz w:val="20"/>
          <w:szCs w:val="20"/>
        </w:rPr>
      </w:pPr>
      <w:r w:rsidRPr="002735C4">
        <w:rPr>
          <w:rFonts w:eastAsia="Times New Roman"/>
          <w:b/>
          <w:color w:val="000000" w:themeColor="text1"/>
          <w:sz w:val="20"/>
          <w:szCs w:val="20"/>
        </w:rPr>
        <w:t xml:space="preserve">Таблица </w:t>
      </w:r>
      <w:r w:rsidR="002F00EC" w:rsidRPr="002735C4">
        <w:rPr>
          <w:rFonts w:eastAsia="Times New Roman"/>
          <w:b/>
          <w:color w:val="000000" w:themeColor="text1"/>
          <w:sz w:val="20"/>
          <w:szCs w:val="20"/>
        </w:rPr>
        <w:fldChar w:fldCharType="begin"/>
      </w:r>
      <w:r w:rsidRPr="002735C4">
        <w:rPr>
          <w:rFonts w:eastAsia="Times New Roman"/>
          <w:b/>
          <w:color w:val="000000" w:themeColor="text1"/>
          <w:sz w:val="20"/>
          <w:szCs w:val="20"/>
        </w:rPr>
        <w:instrText xml:space="preserve"> SEQ Таблица \* ARABIC </w:instrText>
      </w:r>
      <w:r w:rsidR="002F00EC" w:rsidRPr="002735C4">
        <w:rPr>
          <w:rFonts w:eastAsia="Times New Roman"/>
          <w:b/>
          <w:color w:val="000000" w:themeColor="text1"/>
          <w:sz w:val="20"/>
          <w:szCs w:val="20"/>
        </w:rPr>
        <w:fldChar w:fldCharType="separate"/>
      </w:r>
      <w:r w:rsidR="00E35B95">
        <w:rPr>
          <w:rFonts w:eastAsia="Times New Roman"/>
          <w:b/>
          <w:noProof/>
          <w:color w:val="000000" w:themeColor="text1"/>
          <w:sz w:val="20"/>
          <w:szCs w:val="20"/>
        </w:rPr>
        <w:t>11</w:t>
      </w:r>
      <w:r w:rsidR="002F00EC" w:rsidRPr="002735C4">
        <w:rPr>
          <w:rFonts w:eastAsia="Times New Roman"/>
          <w:b/>
          <w:color w:val="000000" w:themeColor="text1"/>
          <w:sz w:val="20"/>
          <w:szCs w:val="20"/>
        </w:rPr>
        <w:fldChar w:fldCharType="end"/>
      </w:r>
      <w:r w:rsidRPr="002735C4">
        <w:rPr>
          <w:rFonts w:eastAsia="Times New Roman"/>
          <w:b/>
          <w:color w:val="000000" w:themeColor="text1"/>
          <w:sz w:val="20"/>
          <w:szCs w:val="20"/>
        </w:rPr>
        <w:t xml:space="preserve"> – Параметры горения топлива через горловину подземной емкости</w:t>
      </w:r>
    </w:p>
    <w:tbl>
      <w:tblPr>
        <w:tblStyle w:val="aff4"/>
        <w:tblW w:w="5000" w:type="pct"/>
        <w:tblLook w:val="0000" w:firstRow="0" w:lastRow="0" w:firstColumn="0" w:lastColumn="0" w:noHBand="0" w:noVBand="0"/>
      </w:tblPr>
      <w:tblGrid>
        <w:gridCol w:w="7030"/>
        <w:gridCol w:w="1271"/>
        <w:gridCol w:w="1271"/>
      </w:tblGrid>
      <w:tr w:rsidR="0089141A" w:rsidRPr="002735C4" w:rsidTr="002735C4">
        <w:trPr>
          <w:trHeight w:val="95"/>
        </w:trPr>
        <w:tc>
          <w:tcPr>
            <w:tcW w:w="3672" w:type="pct"/>
            <w:vMerge w:val="restar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Показатели</w:t>
            </w:r>
          </w:p>
        </w:tc>
        <w:tc>
          <w:tcPr>
            <w:tcW w:w="1328" w:type="pct"/>
            <w:gridSpan w:val="2"/>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Подсценарии аварий</w:t>
            </w:r>
          </w:p>
        </w:tc>
      </w:tr>
      <w:tr w:rsidR="0089141A" w:rsidRPr="002735C4" w:rsidTr="002735C4">
        <w:trPr>
          <w:trHeight w:val="95"/>
        </w:trPr>
        <w:tc>
          <w:tcPr>
            <w:tcW w:w="3672" w:type="pct"/>
            <w:vMerge/>
            <w:vAlign w:val="center"/>
          </w:tcPr>
          <w:p w:rsidR="0089141A" w:rsidRPr="002735C4" w:rsidRDefault="0089141A" w:rsidP="005424C8">
            <w:pPr>
              <w:suppressAutoHyphens/>
              <w:ind w:firstLine="0"/>
              <w:jc w:val="center"/>
              <w:rPr>
                <w:rFonts w:eastAsia="Times New Roman"/>
                <w:b/>
                <w:color w:val="000000" w:themeColor="text1"/>
                <w:sz w:val="20"/>
                <w:szCs w:val="20"/>
              </w:rPr>
            </w:pPr>
          </w:p>
        </w:tc>
        <w:tc>
          <w:tcPr>
            <w:tcW w:w="664"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ДТ</w:t>
            </w:r>
          </w:p>
        </w:tc>
        <w:tc>
          <w:tcPr>
            <w:tcW w:w="664" w:type="pct"/>
            <w:vAlign w:val="center"/>
          </w:tcPr>
          <w:p w:rsidR="0089141A" w:rsidRPr="002735C4" w:rsidRDefault="0089141A" w:rsidP="005424C8">
            <w:pPr>
              <w:suppressAutoHyphens/>
              <w:ind w:firstLine="0"/>
              <w:jc w:val="center"/>
              <w:rPr>
                <w:rFonts w:eastAsia="Times New Roman"/>
                <w:b/>
                <w:color w:val="000000" w:themeColor="text1"/>
                <w:sz w:val="20"/>
                <w:szCs w:val="20"/>
              </w:rPr>
            </w:pPr>
            <w:r w:rsidRPr="002735C4">
              <w:rPr>
                <w:rFonts w:eastAsia="Times New Roman"/>
                <w:b/>
                <w:color w:val="000000" w:themeColor="text1"/>
                <w:sz w:val="20"/>
                <w:szCs w:val="20"/>
              </w:rPr>
              <w:t>АЗС-Ре</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Количество ГСМ, м</w:t>
            </w:r>
            <w:r w:rsidRPr="002735C4">
              <w:rPr>
                <w:rFonts w:eastAsia="Times New Roman"/>
                <w:color w:val="000000" w:themeColor="text1"/>
                <w:sz w:val="20"/>
                <w:szCs w:val="20"/>
                <w:vertAlign w:val="superscript"/>
              </w:rPr>
              <w:t>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Эквивалентный радиус возможного горения, м</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0,6</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0,6</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Площадь возможного пожара при воспламенении ГСМ,</w:t>
            </w:r>
            <w:r w:rsidR="003C6EEA">
              <w:rPr>
                <w:rFonts w:eastAsia="Times New Roman"/>
                <w:color w:val="000000" w:themeColor="text1"/>
                <w:sz w:val="20"/>
                <w:szCs w:val="20"/>
              </w:rPr>
              <w:t xml:space="preserve"> </w:t>
            </w:r>
            <w:r w:rsidRPr="002735C4">
              <w:rPr>
                <w:rFonts w:eastAsia="Times New Roman"/>
                <w:color w:val="000000" w:themeColor="text1"/>
                <w:sz w:val="20"/>
                <w:szCs w:val="20"/>
              </w:rPr>
              <w:t>м</w:t>
            </w:r>
            <w:r w:rsidRPr="002735C4">
              <w:rPr>
                <w:rFonts w:eastAsia="Times New Roman"/>
                <w:color w:val="000000" w:themeColor="text1"/>
                <w:sz w:val="20"/>
                <w:szCs w:val="20"/>
                <w:vertAlign w:val="superscript"/>
              </w:rPr>
              <w:t>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Величина теплового потока на кромке горящего разлития, кВт/м</w:t>
            </w:r>
            <w:r w:rsidRPr="002735C4">
              <w:rPr>
                <w:rFonts w:eastAsia="Times New Roman"/>
                <w:color w:val="000000" w:themeColor="text1"/>
                <w:sz w:val="20"/>
                <w:szCs w:val="20"/>
                <w:vertAlign w:val="superscript"/>
              </w:rPr>
              <w:t>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104</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Высота пламени горения, м</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3,7</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Ожидаемое время горения, сут : часы</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7:21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5:19</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Индекс дозы теплового излучения</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29345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Процент смертельных исходов людей на кромке горения разлития, %</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79</w:t>
            </w:r>
          </w:p>
        </w:tc>
      </w:tr>
      <w:tr w:rsidR="0089141A" w:rsidRPr="002735C4" w:rsidTr="002735C4">
        <w:tc>
          <w:tcPr>
            <w:tcW w:w="5000" w:type="pct"/>
            <w:gridSpan w:val="3"/>
            <w:vAlign w:val="center"/>
          </w:tcPr>
          <w:p w:rsidR="0089141A" w:rsidRPr="00706BA8" w:rsidRDefault="0089141A" w:rsidP="005424C8">
            <w:pPr>
              <w:suppressAutoHyphens/>
              <w:ind w:firstLine="0"/>
              <w:jc w:val="center"/>
              <w:rPr>
                <w:rFonts w:eastAsia="Times New Roman"/>
                <w:i/>
                <w:color w:val="000000" w:themeColor="text1"/>
                <w:sz w:val="20"/>
                <w:szCs w:val="20"/>
              </w:rPr>
            </w:pPr>
            <w:r w:rsidRPr="00706BA8">
              <w:rPr>
                <w:rFonts w:eastAsia="Times New Roman"/>
                <w:i/>
                <w:color w:val="000000" w:themeColor="text1"/>
                <w:sz w:val="20"/>
                <w:szCs w:val="20"/>
              </w:rPr>
              <w:t>Выброс поллютантов</w:t>
            </w:r>
          </w:p>
        </w:tc>
      </w:tr>
      <w:tr w:rsidR="0089141A" w:rsidRPr="002735C4" w:rsidTr="002735C4">
        <w:trPr>
          <w:trHeight w:val="167"/>
        </w:trPr>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 углерода (СО) - угарный газ,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0,1392</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5,9862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Диоксид углерода (СО</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 углекислый газ,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0,1971</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0,1925</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азота (NOx),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0,5145</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0,2906</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Оксиды серы (в пересчете на SO</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0,0928</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0,0231</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Сероводород (H</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S),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0,0197</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Сажа (С),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0,2543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0,0283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Синильная кислота (HCN),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0,0197</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0,0192</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Дым (ультрадисперсные частицы SiO</w:t>
            </w:r>
            <w:r w:rsidRPr="00706BA8">
              <w:rPr>
                <w:rFonts w:eastAsia="Times New Roman"/>
                <w:color w:val="000000" w:themeColor="text1"/>
                <w:sz w:val="20"/>
                <w:szCs w:val="20"/>
                <w:vertAlign w:val="subscript"/>
              </w:rPr>
              <w:t>2</w:t>
            </w:r>
            <w:r w:rsidRPr="002735C4">
              <w:rPr>
                <w:rFonts w:eastAsia="Times New Roman"/>
                <w:color w:val="000000" w:themeColor="text1"/>
                <w:sz w:val="20"/>
                <w:szCs w:val="20"/>
              </w:rPr>
              <w:t>),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0,000020</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0,000019</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Формальдегид (HCHO),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0,0233</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0,0103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Органические кислоты (в пересчете на CH</w:t>
            </w:r>
            <w:r w:rsidRPr="00706BA8">
              <w:rPr>
                <w:rFonts w:eastAsia="Times New Roman"/>
                <w:color w:val="000000" w:themeColor="text1"/>
                <w:sz w:val="20"/>
                <w:szCs w:val="20"/>
                <w:vertAlign w:val="subscript"/>
              </w:rPr>
              <w:t>3</w:t>
            </w:r>
            <w:r w:rsidRPr="002735C4">
              <w:rPr>
                <w:rFonts w:eastAsia="Times New Roman"/>
                <w:color w:val="000000" w:themeColor="text1"/>
                <w:sz w:val="20"/>
                <w:szCs w:val="20"/>
              </w:rPr>
              <w:t>COOH),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0,0720</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0,0103</w:t>
            </w:r>
          </w:p>
        </w:tc>
      </w:tr>
      <w:tr w:rsidR="0089141A" w:rsidRPr="002735C4" w:rsidTr="002735C4">
        <w:tc>
          <w:tcPr>
            <w:tcW w:w="3672"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Всего, т</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1,3326</w:t>
            </w:r>
          </w:p>
        </w:tc>
        <w:tc>
          <w:tcPr>
            <w:tcW w:w="664" w:type="pct"/>
            <w:vAlign w:val="center"/>
          </w:tcPr>
          <w:p w:rsidR="0089141A" w:rsidRPr="002735C4" w:rsidRDefault="0089141A" w:rsidP="005424C8">
            <w:pPr>
              <w:suppressAutoHyphens/>
              <w:ind w:firstLine="0"/>
              <w:jc w:val="center"/>
              <w:rPr>
                <w:rFonts w:eastAsia="Times New Roman"/>
                <w:color w:val="000000" w:themeColor="text1"/>
                <w:sz w:val="20"/>
                <w:szCs w:val="20"/>
              </w:rPr>
            </w:pPr>
            <w:r w:rsidRPr="002735C4">
              <w:rPr>
                <w:rFonts w:eastAsia="Times New Roman"/>
                <w:color w:val="000000" w:themeColor="text1"/>
                <w:sz w:val="20"/>
                <w:szCs w:val="20"/>
              </w:rPr>
              <w:t>6,5797</w:t>
            </w:r>
          </w:p>
        </w:tc>
      </w:tr>
    </w:tbl>
    <w:p w:rsidR="0089141A" w:rsidRPr="0089141A" w:rsidRDefault="0089141A" w:rsidP="005424C8">
      <w:pPr>
        <w:suppressAutoHyphens/>
        <w:ind w:firstLine="851"/>
        <w:rPr>
          <w:color w:val="000000" w:themeColor="text1"/>
        </w:rPr>
      </w:pPr>
    </w:p>
    <w:p w:rsidR="0089141A" w:rsidRPr="00706BA8" w:rsidRDefault="00706BA8" w:rsidP="00706BA8">
      <w:pPr>
        <w:suppressAutoHyphens/>
        <w:ind w:firstLine="851"/>
        <w:jc w:val="center"/>
        <w:rPr>
          <w:b/>
          <w:color w:val="000000" w:themeColor="text1"/>
        </w:rPr>
      </w:pPr>
      <w:r>
        <w:rPr>
          <w:b/>
          <w:color w:val="000000" w:themeColor="text1"/>
        </w:rPr>
        <w:t>Выводы</w:t>
      </w:r>
    </w:p>
    <w:p w:rsidR="0089141A" w:rsidRPr="0089141A" w:rsidRDefault="0089141A" w:rsidP="0089141A">
      <w:pPr>
        <w:suppressAutoHyphens/>
        <w:ind w:firstLine="851"/>
        <w:rPr>
          <w:color w:val="000000" w:themeColor="text1"/>
        </w:rPr>
      </w:pPr>
      <w:r w:rsidRPr="0089141A">
        <w:rPr>
          <w:color w:val="000000" w:themeColor="text1"/>
        </w:rPr>
        <w:t xml:space="preserve">1. Аварии на АЗС при самом неблагоприятном развитии носят локальный характер. </w:t>
      </w:r>
    </w:p>
    <w:p w:rsidR="0089141A" w:rsidRPr="0089141A" w:rsidRDefault="0089141A" w:rsidP="0089141A">
      <w:pPr>
        <w:suppressAutoHyphens/>
        <w:ind w:firstLine="851"/>
        <w:rPr>
          <w:color w:val="000000" w:themeColor="text1"/>
        </w:rPr>
      </w:pPr>
      <w:r w:rsidRPr="0089141A">
        <w:rPr>
          <w:color w:val="000000" w:themeColor="text1"/>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89141A" w:rsidRPr="0089141A" w:rsidRDefault="0089141A" w:rsidP="0089141A">
      <w:pPr>
        <w:suppressAutoHyphens/>
        <w:ind w:firstLine="851"/>
        <w:rPr>
          <w:color w:val="000000" w:themeColor="text1"/>
        </w:rPr>
      </w:pPr>
      <w:r w:rsidRPr="0089141A">
        <w:rPr>
          <w:color w:val="000000" w:themeColor="text1"/>
        </w:rPr>
        <w:t>3. Наиболее вероятным результатом воздействия взрывных явлений на объекте будут разрушение здания операторной, навеса и ТРК.</w:t>
      </w:r>
    </w:p>
    <w:p w:rsidR="0089141A" w:rsidRPr="0089141A" w:rsidRDefault="0089141A" w:rsidP="0089141A">
      <w:pPr>
        <w:suppressAutoHyphens/>
        <w:ind w:firstLine="851"/>
        <w:rPr>
          <w:color w:val="000000" w:themeColor="text1"/>
        </w:rPr>
      </w:pPr>
      <w:r w:rsidRPr="0089141A">
        <w:rPr>
          <w:color w:val="000000" w:themeColor="text1"/>
        </w:rPr>
        <w:t xml:space="preserve">4. Людские потери со смертельным исходом </w:t>
      </w:r>
      <w:r w:rsidR="005424C8">
        <w:rPr>
          <w:color w:val="000000" w:themeColor="text1"/>
        </w:rPr>
        <w:t>–</w:t>
      </w:r>
      <w:r w:rsidRPr="0089141A">
        <w:rPr>
          <w:color w:val="000000" w:themeColor="text1"/>
        </w:rPr>
        <w:t xml:space="preserve">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89141A" w:rsidRPr="0089141A" w:rsidRDefault="0089141A" w:rsidP="0089141A">
      <w:pPr>
        <w:suppressAutoHyphens/>
        <w:ind w:firstLine="851"/>
        <w:rPr>
          <w:color w:val="000000" w:themeColor="text1"/>
        </w:rPr>
      </w:pPr>
      <w:r w:rsidRPr="0089141A">
        <w:rPr>
          <w:color w:val="000000" w:themeColor="text1"/>
        </w:rPr>
        <w:t xml:space="preserve">5. Безопасное расстояние (удаленность) при пожаре в здании операторной для людей составит - более </w:t>
      </w:r>
      <w:smartTag w:uri="urn:schemas-microsoft-com:office:smarttags" w:element="metricconverter">
        <w:smartTagPr>
          <w:attr w:name="ProductID" w:val="16 м"/>
        </w:smartTagPr>
        <w:r w:rsidRPr="0089141A">
          <w:rPr>
            <w:color w:val="000000" w:themeColor="text1"/>
          </w:rPr>
          <w:t>16 м</w:t>
        </w:r>
      </w:smartTag>
      <w:r w:rsidRPr="0089141A">
        <w:rPr>
          <w:color w:val="000000" w:themeColor="text1"/>
        </w:rPr>
        <w:t xml:space="preserve">, при разлитии ГСМ </w:t>
      </w:r>
      <w:r w:rsidR="005424C8">
        <w:rPr>
          <w:color w:val="000000" w:themeColor="text1"/>
        </w:rPr>
        <w:t>–</w:t>
      </w:r>
      <w:r w:rsidRPr="0089141A">
        <w:rPr>
          <w:color w:val="000000" w:themeColor="text1"/>
        </w:rPr>
        <w:t xml:space="preserve"> более </w:t>
      </w:r>
      <w:smartTag w:uri="urn:schemas-microsoft-com:office:smarttags" w:element="metricconverter">
        <w:smartTagPr>
          <w:attr w:name="ProductID" w:val="36 м"/>
        </w:smartTagPr>
        <w:r w:rsidRPr="0089141A">
          <w:rPr>
            <w:color w:val="000000" w:themeColor="text1"/>
          </w:rPr>
          <w:t>36 м</w:t>
        </w:r>
      </w:smartTag>
      <w:r w:rsidRPr="0089141A">
        <w:rPr>
          <w:color w:val="000000" w:themeColor="text1"/>
        </w:rPr>
        <w:t>.</w:t>
      </w:r>
    </w:p>
    <w:p w:rsidR="0089141A" w:rsidRPr="0089141A" w:rsidRDefault="0089141A" w:rsidP="0089141A">
      <w:pPr>
        <w:suppressAutoHyphens/>
        <w:ind w:firstLine="851"/>
        <w:rPr>
          <w:color w:val="000000" w:themeColor="text1"/>
        </w:rPr>
      </w:pPr>
      <w:r w:rsidRPr="0089141A">
        <w:rPr>
          <w:color w:val="000000" w:themeColor="text1"/>
        </w:rPr>
        <w:t xml:space="preserve">Санитарно защитная зона АЗС должна быть не менее </w:t>
      </w:r>
      <w:smartTag w:uri="urn:schemas-microsoft-com:office:smarttags" w:element="metricconverter">
        <w:smartTagPr>
          <w:attr w:name="ProductID" w:val="100 м"/>
        </w:smartTagPr>
        <w:r w:rsidRPr="0089141A">
          <w:rPr>
            <w:color w:val="000000" w:themeColor="text1"/>
          </w:rPr>
          <w:t>100 м</w:t>
        </w:r>
      </w:smartTag>
      <w:r w:rsidRPr="0089141A">
        <w:rPr>
          <w:color w:val="000000" w:themeColor="text1"/>
        </w:rPr>
        <w:t xml:space="preserve">. Ближайшие жилые и общественные здания должны располагаться на расстоянии более </w:t>
      </w:r>
      <w:smartTag w:uri="urn:schemas-microsoft-com:office:smarttags" w:element="metricconverter">
        <w:smartTagPr>
          <w:attr w:name="ProductID" w:val="30 м"/>
        </w:smartTagPr>
        <w:r w:rsidRPr="0089141A">
          <w:rPr>
            <w:color w:val="000000" w:themeColor="text1"/>
          </w:rPr>
          <w:t>30 м</w:t>
        </w:r>
      </w:smartTag>
      <w:r w:rsidRPr="0089141A">
        <w:rPr>
          <w:color w:val="000000" w:themeColor="text1"/>
        </w:rPr>
        <w:t xml:space="preserve"> от границы территории АЗС. </w:t>
      </w:r>
    </w:p>
    <w:p w:rsidR="007718AE" w:rsidRPr="00706BA8" w:rsidRDefault="003B3ED7" w:rsidP="00407A73">
      <w:pPr>
        <w:pStyle w:val="3"/>
        <w:keepLines w:val="0"/>
        <w:suppressAutoHyphens/>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1" w:name="_Toc389139106"/>
      <w:r w:rsidRPr="00706BA8">
        <w:rPr>
          <w:rFonts w:ascii="Times New Roman" w:eastAsia="Times New Roman" w:hAnsi="Times New Roman" w:cs="Times New Roman"/>
          <w:color w:val="000000" w:themeColor="text1"/>
          <w:kern w:val="32"/>
          <w:sz w:val="28"/>
          <w:szCs w:val="28"/>
          <w:lang w:eastAsia="ru-RU"/>
        </w:rPr>
        <w:t>3.1</w:t>
      </w:r>
      <w:r w:rsidR="0071580B" w:rsidRPr="00706BA8">
        <w:rPr>
          <w:rFonts w:ascii="Times New Roman" w:eastAsia="Times New Roman" w:hAnsi="Times New Roman" w:cs="Times New Roman"/>
          <w:color w:val="000000" w:themeColor="text1"/>
          <w:kern w:val="32"/>
          <w:sz w:val="28"/>
          <w:szCs w:val="28"/>
          <w:lang w:eastAsia="ru-RU"/>
        </w:rPr>
        <w:t>.</w:t>
      </w:r>
      <w:r w:rsidR="00FD29CB" w:rsidRPr="00706BA8">
        <w:rPr>
          <w:rFonts w:ascii="Times New Roman" w:eastAsia="Times New Roman" w:hAnsi="Times New Roman" w:cs="Times New Roman"/>
          <w:color w:val="000000" w:themeColor="text1"/>
          <w:kern w:val="32"/>
          <w:sz w:val="28"/>
          <w:szCs w:val="28"/>
          <w:lang w:eastAsia="ru-RU"/>
        </w:rPr>
        <w:t>3</w:t>
      </w:r>
      <w:r w:rsidR="0071580B" w:rsidRPr="00706BA8">
        <w:rPr>
          <w:rFonts w:ascii="Times New Roman" w:eastAsia="Times New Roman" w:hAnsi="Times New Roman" w:cs="Times New Roman"/>
          <w:color w:val="000000" w:themeColor="text1"/>
          <w:kern w:val="32"/>
          <w:sz w:val="28"/>
          <w:szCs w:val="28"/>
          <w:lang w:eastAsia="ru-RU"/>
        </w:rPr>
        <w:t xml:space="preserve"> </w:t>
      </w:r>
      <w:r w:rsidR="004A5230" w:rsidRPr="00706BA8">
        <w:rPr>
          <w:rFonts w:ascii="Times New Roman" w:eastAsia="Times New Roman" w:hAnsi="Times New Roman" w:cs="Times New Roman"/>
          <w:color w:val="000000" w:themeColor="text1"/>
          <w:kern w:val="32"/>
          <w:sz w:val="28"/>
          <w:szCs w:val="28"/>
          <w:lang w:eastAsia="ru-RU"/>
        </w:rPr>
        <w:t>Оценка</w:t>
      </w:r>
      <w:r w:rsidR="007C69CA" w:rsidRPr="00706BA8">
        <w:rPr>
          <w:rFonts w:ascii="Times New Roman" w:eastAsia="Times New Roman" w:hAnsi="Times New Roman" w:cs="Times New Roman"/>
          <w:color w:val="000000" w:themeColor="text1"/>
          <w:kern w:val="32"/>
          <w:sz w:val="28"/>
          <w:szCs w:val="28"/>
          <w:lang w:eastAsia="ru-RU"/>
        </w:rPr>
        <w:t xml:space="preserve"> </w:t>
      </w:r>
      <w:r w:rsidR="004A5230" w:rsidRPr="00706BA8">
        <w:rPr>
          <w:rFonts w:ascii="Times New Roman" w:eastAsia="Times New Roman" w:hAnsi="Times New Roman" w:cs="Times New Roman"/>
          <w:color w:val="000000" w:themeColor="text1"/>
          <w:kern w:val="32"/>
          <w:sz w:val="28"/>
          <w:szCs w:val="28"/>
          <w:lang w:eastAsia="ru-RU"/>
        </w:rPr>
        <w:t>возможного ущерба в результате аварий на объектах газового хозяйства</w:t>
      </w:r>
      <w:bookmarkEnd w:id="101"/>
    </w:p>
    <w:p w:rsidR="00706BA8" w:rsidRPr="00706BA8" w:rsidRDefault="00706BA8" w:rsidP="00706BA8">
      <w:pPr>
        <w:suppressAutoHyphens/>
        <w:ind w:firstLine="851"/>
        <w:rPr>
          <w:color w:val="000000" w:themeColor="text1"/>
        </w:rPr>
      </w:pPr>
      <w:r w:rsidRPr="00706BA8">
        <w:rPr>
          <w:color w:val="000000" w:themeColor="text1"/>
        </w:rPr>
        <w:t>На территории сельсовета</w:t>
      </w:r>
      <w:r w:rsidR="003C6EEA">
        <w:rPr>
          <w:color w:val="000000" w:themeColor="text1"/>
        </w:rPr>
        <w:t xml:space="preserve"> </w:t>
      </w:r>
      <w:r w:rsidRPr="00706BA8">
        <w:rPr>
          <w:color w:val="000000" w:themeColor="text1"/>
        </w:rPr>
        <w:t xml:space="preserve">расположена сеть распределительных газопроводов высокого, среднего и низкого давления. </w:t>
      </w:r>
    </w:p>
    <w:p w:rsidR="00706BA8" w:rsidRDefault="00706BA8" w:rsidP="00706BA8">
      <w:pPr>
        <w:suppressAutoHyphens/>
        <w:ind w:firstLine="851"/>
        <w:rPr>
          <w:color w:val="000000" w:themeColor="text1"/>
        </w:rPr>
      </w:pPr>
      <w:r w:rsidRPr="00706BA8">
        <w:rPr>
          <w:color w:val="000000" w:themeColor="text1"/>
        </w:rPr>
        <w:t xml:space="preserve">Согласно </w:t>
      </w:r>
      <w:r w:rsidR="003C6EEA">
        <w:rPr>
          <w:color w:val="000000" w:themeColor="text1"/>
        </w:rPr>
        <w:t>«</w:t>
      </w:r>
      <w:r w:rsidRPr="00706BA8">
        <w:rPr>
          <w:color w:val="000000" w:themeColor="text1"/>
        </w:rPr>
        <w:t>Методически</w:t>
      </w:r>
      <w:r w:rsidR="005424C8">
        <w:rPr>
          <w:color w:val="000000" w:themeColor="text1"/>
        </w:rPr>
        <w:t>х</w:t>
      </w:r>
      <w:r w:rsidRPr="00706BA8">
        <w:rPr>
          <w:color w:val="000000" w:themeColor="text1"/>
        </w:rPr>
        <w:t xml:space="preserve"> рекомендаци</w:t>
      </w:r>
      <w:r w:rsidR="005424C8">
        <w:rPr>
          <w:color w:val="000000" w:themeColor="text1"/>
        </w:rPr>
        <w:t>й</w:t>
      </w:r>
      <w:r w:rsidRPr="00706BA8">
        <w:rPr>
          <w:color w:val="000000" w:themeColor="text1"/>
        </w:rPr>
        <w:t xml:space="preserve"> по оценке ущерба от аварий на опасных производственных объектах</w:t>
      </w:r>
      <w:r w:rsidR="003C6EEA">
        <w:rPr>
          <w:color w:val="000000" w:themeColor="text1"/>
        </w:rPr>
        <w:t>»</w:t>
      </w:r>
      <w:r w:rsidRPr="00706BA8">
        <w:rPr>
          <w:color w:val="000000" w:themeColor="text1"/>
        </w:rPr>
        <w:t xml:space="preserve"> РД 03-496-02, утвержденны</w:t>
      </w:r>
      <w:r w:rsidR="005424C8">
        <w:rPr>
          <w:color w:val="000000" w:themeColor="text1"/>
        </w:rPr>
        <w:t>х</w:t>
      </w:r>
      <w:r w:rsidRPr="00706BA8">
        <w:rPr>
          <w:color w:val="000000" w:themeColor="text1"/>
        </w:rPr>
        <w:t xml:space="preserve"> постановлением Ростехнадзора России от 29.10.02.№ 63, ущерб от аварий на опасных производственных объектах может быть выражен в общем виде формулой:</w:t>
      </w:r>
      <w:r w:rsidR="003C6EEA">
        <w:rPr>
          <w:color w:val="000000" w:themeColor="text1"/>
        </w:rPr>
        <w:t xml:space="preserve"> </w:t>
      </w:r>
    </w:p>
    <w:p w:rsidR="00706BA8" w:rsidRPr="00706BA8" w:rsidRDefault="00706BA8" w:rsidP="00706BA8">
      <w:pPr>
        <w:suppressAutoHyphens/>
        <w:ind w:firstLine="851"/>
        <w:jc w:val="center"/>
        <w:rPr>
          <w:i/>
        </w:rPr>
      </w:pPr>
      <w:r w:rsidRPr="002D3606">
        <w:rPr>
          <w:i/>
        </w:rPr>
        <w:t>Па = Пп.п + Пл.а + Пс.э +Пн.в +Пэкол. + Пв.т.р</w:t>
      </w:r>
      <w:r>
        <w:rPr>
          <w:i/>
        </w:rPr>
        <w:t>,</w:t>
      </w:r>
    </w:p>
    <w:p w:rsidR="00706BA8" w:rsidRPr="00706BA8" w:rsidRDefault="00706BA8" w:rsidP="00706BA8">
      <w:pPr>
        <w:suppressAutoHyphens/>
        <w:ind w:firstLine="851"/>
        <w:rPr>
          <w:color w:val="000000" w:themeColor="text1"/>
        </w:rPr>
      </w:pPr>
      <w:r>
        <w:rPr>
          <w:color w:val="000000" w:themeColor="text1"/>
        </w:rPr>
        <w:t>г</w:t>
      </w:r>
      <w:r w:rsidRPr="00706BA8">
        <w:rPr>
          <w:color w:val="000000" w:themeColor="text1"/>
        </w:rPr>
        <w:t>де</w:t>
      </w:r>
      <w:r>
        <w:rPr>
          <w:color w:val="000000" w:themeColor="text1"/>
        </w:rPr>
        <w:t xml:space="preserve">: </w:t>
      </w:r>
      <w:r w:rsidRPr="00706BA8">
        <w:rPr>
          <w:i/>
          <w:color w:val="000000" w:themeColor="text1"/>
        </w:rPr>
        <w:t>Пп.п</w:t>
      </w:r>
      <w:r w:rsidRPr="00706BA8">
        <w:rPr>
          <w:color w:val="000000" w:themeColor="text1"/>
        </w:rPr>
        <w:t xml:space="preserve"> – прямые потери;</w:t>
      </w:r>
    </w:p>
    <w:p w:rsidR="00706BA8" w:rsidRPr="00706BA8" w:rsidRDefault="00706BA8" w:rsidP="00706BA8">
      <w:pPr>
        <w:suppressAutoHyphens/>
        <w:ind w:firstLine="851"/>
        <w:rPr>
          <w:color w:val="000000" w:themeColor="text1"/>
        </w:rPr>
      </w:pPr>
      <w:r w:rsidRPr="00706BA8">
        <w:rPr>
          <w:i/>
          <w:color w:val="000000" w:themeColor="text1"/>
        </w:rPr>
        <w:t>Пл.а</w:t>
      </w:r>
      <w:r>
        <w:rPr>
          <w:i/>
          <w:color w:val="000000" w:themeColor="text1"/>
        </w:rPr>
        <w:t xml:space="preserve"> </w:t>
      </w:r>
      <w:r>
        <w:rPr>
          <w:color w:val="000000" w:themeColor="text1"/>
        </w:rPr>
        <w:t>–</w:t>
      </w:r>
      <w:r w:rsidRPr="00706BA8">
        <w:rPr>
          <w:color w:val="000000" w:themeColor="text1"/>
        </w:rPr>
        <w:t xml:space="preserve"> затраты на локализацию (ликвидацию) и расследование аварии;</w:t>
      </w:r>
    </w:p>
    <w:p w:rsidR="00706BA8" w:rsidRPr="00706BA8" w:rsidRDefault="00706BA8" w:rsidP="00706BA8">
      <w:pPr>
        <w:suppressAutoHyphens/>
        <w:ind w:firstLine="851"/>
        <w:rPr>
          <w:color w:val="000000" w:themeColor="text1"/>
        </w:rPr>
      </w:pPr>
      <w:r w:rsidRPr="00706BA8">
        <w:rPr>
          <w:i/>
          <w:color w:val="000000" w:themeColor="text1"/>
        </w:rPr>
        <w:t>Пс.э</w:t>
      </w:r>
      <w:r>
        <w:rPr>
          <w:i/>
          <w:color w:val="000000" w:themeColor="text1"/>
        </w:rPr>
        <w:t xml:space="preserve"> </w:t>
      </w:r>
      <w:r>
        <w:rPr>
          <w:color w:val="000000" w:themeColor="text1"/>
        </w:rPr>
        <w:t>–</w:t>
      </w:r>
      <w:r w:rsidRPr="00706BA8">
        <w:rPr>
          <w:color w:val="000000" w:themeColor="text1"/>
        </w:rPr>
        <w:t xml:space="preserve"> социально-экономические потери (затраты, понесенные вследствие гибели и травматизма);</w:t>
      </w:r>
    </w:p>
    <w:p w:rsidR="00706BA8" w:rsidRPr="00706BA8" w:rsidRDefault="00706BA8" w:rsidP="00706BA8">
      <w:pPr>
        <w:suppressAutoHyphens/>
        <w:ind w:firstLine="851"/>
        <w:rPr>
          <w:color w:val="000000" w:themeColor="text1"/>
        </w:rPr>
      </w:pPr>
      <w:r w:rsidRPr="00706BA8">
        <w:rPr>
          <w:i/>
          <w:color w:val="000000" w:themeColor="text1"/>
        </w:rPr>
        <w:t>Пн.в</w:t>
      </w:r>
      <w:r>
        <w:rPr>
          <w:i/>
          <w:color w:val="000000" w:themeColor="text1"/>
        </w:rPr>
        <w:t xml:space="preserve"> </w:t>
      </w:r>
      <w:r>
        <w:rPr>
          <w:color w:val="000000" w:themeColor="text1"/>
        </w:rPr>
        <w:t>–</w:t>
      </w:r>
      <w:r w:rsidRPr="00706BA8">
        <w:rPr>
          <w:color w:val="000000" w:themeColor="text1"/>
        </w:rPr>
        <w:t xml:space="preserve"> косвенный ущерб;</w:t>
      </w:r>
    </w:p>
    <w:p w:rsidR="00706BA8" w:rsidRPr="00706BA8" w:rsidRDefault="00706BA8" w:rsidP="00706BA8">
      <w:pPr>
        <w:suppressAutoHyphens/>
        <w:ind w:firstLine="851"/>
        <w:rPr>
          <w:color w:val="000000" w:themeColor="text1"/>
        </w:rPr>
      </w:pPr>
      <w:r w:rsidRPr="00706BA8">
        <w:rPr>
          <w:i/>
          <w:color w:val="000000" w:themeColor="text1"/>
        </w:rPr>
        <w:t>Пэкол.</w:t>
      </w:r>
      <w:r>
        <w:rPr>
          <w:i/>
          <w:color w:val="000000" w:themeColor="text1"/>
        </w:rPr>
        <w:t xml:space="preserve"> </w:t>
      </w:r>
      <w:r>
        <w:rPr>
          <w:color w:val="000000" w:themeColor="text1"/>
        </w:rPr>
        <w:t xml:space="preserve">– </w:t>
      </w:r>
      <w:r w:rsidRPr="00706BA8">
        <w:rPr>
          <w:color w:val="000000" w:themeColor="text1"/>
        </w:rPr>
        <w:t>экологический ущерб (урон, нанесенный объектам окружающей природной среды).</w:t>
      </w:r>
    </w:p>
    <w:p w:rsidR="00706BA8" w:rsidRPr="00706BA8" w:rsidRDefault="00706BA8" w:rsidP="00706BA8">
      <w:pPr>
        <w:suppressAutoHyphens/>
        <w:ind w:firstLine="851"/>
        <w:rPr>
          <w:color w:val="000000" w:themeColor="text1"/>
        </w:rPr>
      </w:pPr>
      <w:r w:rsidRPr="00706BA8">
        <w:rPr>
          <w:color w:val="000000" w:themeColor="text1"/>
        </w:rPr>
        <w:tab/>
      </w:r>
      <w:r w:rsidRPr="00706BA8">
        <w:rPr>
          <w:i/>
          <w:color w:val="000000" w:themeColor="text1"/>
        </w:rPr>
        <w:t>Пв.т.р</w:t>
      </w:r>
      <w:r>
        <w:rPr>
          <w:i/>
          <w:color w:val="000000" w:themeColor="text1"/>
        </w:rPr>
        <w:t xml:space="preserve"> </w:t>
      </w:r>
      <w:r>
        <w:rPr>
          <w:color w:val="000000" w:themeColor="text1"/>
        </w:rPr>
        <w:t>–</w:t>
      </w:r>
      <w:r w:rsidRPr="00706BA8">
        <w:rPr>
          <w:color w:val="000000" w:themeColor="text1"/>
        </w:rPr>
        <w:t xml:space="preserve"> потери от выбытия трудовых ресурсов в результате гибели людей или потери ими трудоспособности.</w:t>
      </w:r>
    </w:p>
    <w:p w:rsidR="00706BA8" w:rsidRPr="00706BA8" w:rsidRDefault="00706BA8" w:rsidP="00706BA8">
      <w:pPr>
        <w:suppressAutoHyphens/>
        <w:ind w:firstLine="851"/>
        <w:rPr>
          <w:color w:val="000000" w:themeColor="text1"/>
        </w:rPr>
      </w:pPr>
      <w:r w:rsidRPr="00706BA8">
        <w:rPr>
          <w:color w:val="000000" w:themeColor="text1"/>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sidR="003C6EEA">
        <w:rPr>
          <w:color w:val="000000" w:themeColor="text1"/>
        </w:rPr>
        <w:t xml:space="preserve"> </w:t>
      </w:r>
      <w:r w:rsidRPr="00706BA8">
        <w:rPr>
          <w:color w:val="000000" w:themeColor="text1"/>
        </w:rPr>
        <w:t>состоят из стоимости нового участка трубопровода</w:t>
      </w:r>
      <w:r w:rsidR="003C6EEA">
        <w:rPr>
          <w:color w:val="000000" w:themeColor="text1"/>
        </w:rPr>
        <w:t xml:space="preserve"> </w:t>
      </w:r>
      <w:r w:rsidRPr="00706BA8">
        <w:rPr>
          <w:color w:val="000000" w:themeColor="text1"/>
        </w:rPr>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706BA8" w:rsidRPr="00706BA8" w:rsidRDefault="00706BA8" w:rsidP="00706BA8">
      <w:pPr>
        <w:suppressAutoHyphens/>
        <w:ind w:firstLine="851"/>
        <w:rPr>
          <w:color w:val="000000" w:themeColor="text1"/>
        </w:rPr>
      </w:pPr>
      <w:r w:rsidRPr="00706BA8">
        <w:rPr>
          <w:color w:val="000000" w:themeColor="text1"/>
        </w:rPr>
        <w:t>Потери</w:t>
      </w:r>
      <w:r w:rsidR="003C6EEA">
        <w:rPr>
          <w:color w:val="000000" w:themeColor="text1"/>
        </w:rPr>
        <w:t xml:space="preserve"> </w:t>
      </w:r>
      <w:r w:rsidRPr="00706BA8">
        <w:rPr>
          <w:color w:val="000000" w:themeColor="text1"/>
        </w:rPr>
        <w:t>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706BA8" w:rsidRPr="00706BA8" w:rsidRDefault="00706BA8" w:rsidP="00706BA8">
      <w:pPr>
        <w:suppressAutoHyphens/>
        <w:ind w:firstLine="851"/>
        <w:rPr>
          <w:color w:val="000000" w:themeColor="text1"/>
        </w:rPr>
      </w:pPr>
      <w:r w:rsidRPr="00706BA8">
        <w:rPr>
          <w:color w:val="000000" w:themeColor="text1"/>
        </w:rPr>
        <w:t>В расчетах принято, что стоимость 1</w:t>
      </w:r>
      <w:r>
        <w:rPr>
          <w:color w:val="000000" w:themeColor="text1"/>
        </w:rPr>
        <w:t xml:space="preserve"> </w:t>
      </w:r>
      <w:r w:rsidRPr="00706BA8">
        <w:rPr>
          <w:color w:val="000000" w:themeColor="text1"/>
        </w:rPr>
        <w:t>000 м</w:t>
      </w:r>
      <w:r w:rsidRPr="00706BA8">
        <w:rPr>
          <w:color w:val="000000" w:themeColor="text1"/>
          <w:vertAlign w:val="superscript"/>
        </w:rPr>
        <w:t>3</w:t>
      </w:r>
      <w:r w:rsidRPr="00706BA8">
        <w:rPr>
          <w:color w:val="000000" w:themeColor="text1"/>
        </w:rPr>
        <w:t xml:space="preserve"> природного газа в ценах марта</w:t>
      </w:r>
      <w:r w:rsidR="003C6EEA">
        <w:rPr>
          <w:color w:val="000000" w:themeColor="text1"/>
        </w:rPr>
        <w:t xml:space="preserve"> </w:t>
      </w:r>
      <w:smartTag w:uri="urn:schemas-microsoft-com:office:smarttags" w:element="metricconverter">
        <w:smartTagPr>
          <w:attr w:name="ProductID" w:val="2010 г"/>
        </w:smartTagPr>
        <w:r w:rsidRPr="00706BA8">
          <w:rPr>
            <w:color w:val="000000" w:themeColor="text1"/>
          </w:rPr>
          <w:t>2010 г</w:t>
        </w:r>
      </w:smartTag>
      <w:r w:rsidRPr="00706BA8">
        <w:rPr>
          <w:color w:val="000000" w:themeColor="text1"/>
        </w:rPr>
        <w:t>. составляет 3</w:t>
      </w:r>
      <w:r>
        <w:rPr>
          <w:color w:val="000000" w:themeColor="text1"/>
        </w:rPr>
        <w:t xml:space="preserve"> </w:t>
      </w:r>
      <w:r w:rsidRPr="00706BA8">
        <w:rPr>
          <w:color w:val="000000" w:themeColor="text1"/>
        </w:rPr>
        <w:t>515 руб.</w:t>
      </w:r>
    </w:p>
    <w:p w:rsidR="00706BA8" w:rsidRPr="00706BA8" w:rsidRDefault="00706BA8" w:rsidP="00706BA8">
      <w:pPr>
        <w:suppressAutoHyphens/>
        <w:ind w:firstLine="851"/>
        <w:rPr>
          <w:color w:val="000000" w:themeColor="text1"/>
        </w:rPr>
      </w:pPr>
      <w:r w:rsidRPr="00706BA8">
        <w:rPr>
          <w:color w:val="000000" w:themeColor="text1"/>
        </w:rPr>
        <w:t>Потеря газа согласно расч</w:t>
      </w:r>
      <w:r w:rsidR="003C6EEA">
        <w:rPr>
          <w:color w:val="000000" w:themeColor="text1"/>
        </w:rPr>
        <w:t>е</w:t>
      </w:r>
      <w:r w:rsidRPr="00706BA8">
        <w:rPr>
          <w:color w:val="000000" w:themeColor="text1"/>
        </w:rPr>
        <w:t>ту составила:</w:t>
      </w:r>
    </w:p>
    <w:p w:rsidR="00706BA8" w:rsidRPr="00706BA8" w:rsidRDefault="00706BA8" w:rsidP="00EC09C3">
      <w:pPr>
        <w:pStyle w:val="a5"/>
        <w:numPr>
          <w:ilvl w:val="0"/>
          <w:numId w:val="24"/>
        </w:numPr>
        <w:suppressAutoHyphens/>
        <w:rPr>
          <w:color w:val="000000" w:themeColor="text1"/>
        </w:rPr>
      </w:pPr>
      <w:r>
        <w:rPr>
          <w:color w:val="000000" w:themeColor="text1"/>
        </w:rPr>
        <w:t xml:space="preserve">при аварии на газопроводе: </w:t>
      </w:r>
      <w:smartTag w:uri="urn:schemas-microsoft-com:office:smarttags" w:element="metricconverter">
        <w:smartTagPr>
          <w:attr w:name="ProductID" w:val="66,8 м3"/>
        </w:smartTagPr>
        <w:r w:rsidRPr="00706BA8">
          <w:rPr>
            <w:color w:val="000000" w:themeColor="text1"/>
          </w:rPr>
          <w:t>66,8 м</w:t>
        </w:r>
        <w:r w:rsidRPr="00706BA8">
          <w:rPr>
            <w:color w:val="000000" w:themeColor="text1"/>
            <w:vertAlign w:val="superscript"/>
          </w:rPr>
          <w:t>3</w:t>
        </w:r>
      </w:smartTag>
      <w:r w:rsidRPr="00706BA8">
        <w:rPr>
          <w:color w:val="000000" w:themeColor="text1"/>
        </w:rPr>
        <w:t>;</w:t>
      </w:r>
    </w:p>
    <w:p w:rsidR="00706BA8" w:rsidRPr="00706BA8" w:rsidRDefault="00706BA8" w:rsidP="00EC09C3">
      <w:pPr>
        <w:pStyle w:val="a5"/>
        <w:numPr>
          <w:ilvl w:val="0"/>
          <w:numId w:val="24"/>
        </w:numPr>
        <w:suppressAutoHyphens/>
        <w:rPr>
          <w:color w:val="000000" w:themeColor="text1"/>
        </w:rPr>
      </w:pPr>
      <w:r w:rsidRPr="00706BA8">
        <w:rPr>
          <w:color w:val="000000" w:themeColor="text1"/>
        </w:rPr>
        <w:t>при аварии на котельных:</w:t>
      </w:r>
      <w:r w:rsidR="003C6EEA">
        <w:rPr>
          <w:color w:val="000000" w:themeColor="text1"/>
        </w:rPr>
        <w:t xml:space="preserve"> </w:t>
      </w:r>
      <w:r w:rsidRPr="00706BA8">
        <w:rPr>
          <w:color w:val="000000" w:themeColor="text1"/>
        </w:rPr>
        <w:t xml:space="preserve">576, 252 и </w:t>
      </w:r>
      <w:smartTag w:uri="urn:schemas-microsoft-com:office:smarttags" w:element="metricconverter">
        <w:smartTagPr>
          <w:attr w:name="ProductID" w:val="18 м3"/>
        </w:smartTagPr>
        <w:r w:rsidRPr="00706BA8">
          <w:rPr>
            <w:color w:val="000000" w:themeColor="text1"/>
          </w:rPr>
          <w:t>18 м</w:t>
        </w:r>
        <w:r w:rsidRPr="00706BA8">
          <w:rPr>
            <w:color w:val="000000" w:themeColor="text1"/>
            <w:vertAlign w:val="superscript"/>
          </w:rPr>
          <w:t>3</w:t>
        </w:r>
      </w:smartTag>
      <w:r w:rsidRPr="00706BA8">
        <w:rPr>
          <w:color w:val="000000" w:themeColor="text1"/>
        </w:rPr>
        <w:t>;</w:t>
      </w:r>
      <w:r w:rsidR="003C6EEA">
        <w:rPr>
          <w:color w:val="000000" w:themeColor="text1"/>
        </w:rPr>
        <w:t xml:space="preserve"> </w:t>
      </w:r>
    </w:p>
    <w:p w:rsidR="00706BA8" w:rsidRPr="00706BA8" w:rsidRDefault="00706BA8" w:rsidP="00EC09C3">
      <w:pPr>
        <w:pStyle w:val="a5"/>
        <w:numPr>
          <w:ilvl w:val="0"/>
          <w:numId w:val="24"/>
        </w:numPr>
        <w:suppressAutoHyphens/>
        <w:rPr>
          <w:color w:val="000000" w:themeColor="text1"/>
        </w:rPr>
      </w:pPr>
      <w:r w:rsidRPr="00706BA8">
        <w:rPr>
          <w:color w:val="000000" w:themeColor="text1"/>
        </w:rPr>
        <w:t>имущество третьих лиц не пострадало.</w:t>
      </w:r>
    </w:p>
    <w:p w:rsidR="00706BA8" w:rsidRPr="00706BA8" w:rsidRDefault="00706BA8" w:rsidP="00706BA8">
      <w:pPr>
        <w:suppressAutoHyphens/>
        <w:ind w:firstLine="851"/>
        <w:rPr>
          <w:color w:val="000000" w:themeColor="text1"/>
        </w:rPr>
      </w:pPr>
      <w:r w:rsidRPr="00323EF9">
        <w:rPr>
          <w:b/>
          <w:i/>
          <w:color w:val="000000" w:themeColor="text1"/>
        </w:rPr>
        <w:t>Прямые потери</w:t>
      </w:r>
      <w:r w:rsidRPr="00706BA8">
        <w:rPr>
          <w:color w:val="000000" w:themeColor="text1"/>
        </w:rPr>
        <w:t xml:space="preserve"> 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706BA8" w:rsidRPr="00706BA8" w:rsidRDefault="00706BA8" w:rsidP="00706BA8">
      <w:pPr>
        <w:suppressAutoHyphens/>
        <w:ind w:firstLine="851"/>
        <w:rPr>
          <w:color w:val="000000" w:themeColor="text1"/>
        </w:rPr>
      </w:pPr>
      <w:r w:rsidRPr="00706BA8">
        <w:rPr>
          <w:color w:val="000000" w:themeColor="text1"/>
        </w:rPr>
        <w:t>Стоимость 1 п/м поврежд</w:t>
      </w:r>
      <w:r w:rsidR="003C6EEA">
        <w:rPr>
          <w:color w:val="000000" w:themeColor="text1"/>
        </w:rPr>
        <w:t>е</w:t>
      </w:r>
      <w:r w:rsidRPr="00706BA8">
        <w:rPr>
          <w:color w:val="000000" w:themeColor="text1"/>
        </w:rPr>
        <w:t xml:space="preserve">нного участка газопровода диаметра </w:t>
      </w:r>
      <w:smartTag w:uri="urn:schemas-microsoft-com:office:smarttags" w:element="metricconverter">
        <w:smartTagPr>
          <w:attr w:name="ProductID" w:val="0,1 м"/>
        </w:smartTagPr>
        <w:r w:rsidRPr="00706BA8">
          <w:rPr>
            <w:color w:val="000000" w:themeColor="text1"/>
          </w:rPr>
          <w:t>0,1 м</w:t>
        </w:r>
      </w:smartTag>
      <w:r w:rsidRPr="00706BA8">
        <w:rPr>
          <w:color w:val="000000" w:themeColor="text1"/>
        </w:rPr>
        <w:t xml:space="preserve"> - 1,0 тыс. руб.</w:t>
      </w:r>
    </w:p>
    <w:p w:rsidR="00706BA8" w:rsidRPr="00706BA8" w:rsidRDefault="00706BA8" w:rsidP="00706BA8">
      <w:pPr>
        <w:suppressAutoHyphens/>
        <w:ind w:firstLine="851"/>
        <w:rPr>
          <w:color w:val="000000" w:themeColor="text1"/>
        </w:rPr>
      </w:pPr>
      <w:r w:rsidRPr="00706BA8">
        <w:rPr>
          <w:color w:val="000000" w:themeColor="text1"/>
        </w:rPr>
        <w:t>В расч</w:t>
      </w:r>
      <w:r w:rsidR="003C6EEA">
        <w:rPr>
          <w:color w:val="000000" w:themeColor="text1"/>
        </w:rPr>
        <w:t>е</w:t>
      </w:r>
      <w:r w:rsidRPr="00706BA8">
        <w:rPr>
          <w:color w:val="000000" w:themeColor="text1"/>
        </w:rPr>
        <w:t>тах бер</w:t>
      </w:r>
      <w:r w:rsidR="003C6EEA">
        <w:rPr>
          <w:color w:val="000000" w:themeColor="text1"/>
        </w:rPr>
        <w:t>е</w:t>
      </w:r>
      <w:r w:rsidRPr="00706BA8">
        <w:rPr>
          <w:color w:val="000000" w:themeColor="text1"/>
        </w:rPr>
        <w:t xml:space="preserve">м в среднем замену участка длиной </w:t>
      </w:r>
      <w:smartTag w:uri="urn:schemas-microsoft-com:office:smarttags" w:element="metricconverter">
        <w:smartTagPr>
          <w:attr w:name="ProductID" w:val="20 м"/>
        </w:smartTagPr>
        <w:r w:rsidRPr="00706BA8">
          <w:rPr>
            <w:color w:val="000000" w:themeColor="text1"/>
          </w:rPr>
          <w:t>20 м</w:t>
        </w:r>
      </w:smartTag>
      <w:r w:rsidRPr="00706BA8">
        <w:rPr>
          <w:color w:val="000000" w:themeColor="text1"/>
        </w:rPr>
        <w:t>. Стоимость поврежд</w:t>
      </w:r>
      <w:r w:rsidR="003C6EEA">
        <w:rPr>
          <w:color w:val="000000" w:themeColor="text1"/>
        </w:rPr>
        <w:t>е</w:t>
      </w:r>
      <w:r w:rsidRPr="00706BA8">
        <w:rPr>
          <w:color w:val="000000" w:themeColor="text1"/>
        </w:rPr>
        <w:t>нного участка в этом случае составит 20 тыс. рублей.</w:t>
      </w:r>
    </w:p>
    <w:p w:rsidR="00706BA8" w:rsidRPr="00706BA8" w:rsidRDefault="00706BA8" w:rsidP="00706BA8">
      <w:pPr>
        <w:suppressAutoHyphens/>
        <w:ind w:firstLine="851"/>
        <w:rPr>
          <w:color w:val="000000" w:themeColor="text1"/>
        </w:rPr>
      </w:pPr>
      <w:r w:rsidRPr="00706BA8">
        <w:rPr>
          <w:color w:val="000000" w:themeColor="text1"/>
        </w:rPr>
        <w:t>Балансовая стоимость ГРП с оборудованием в среднем составляет</w:t>
      </w:r>
      <w:r w:rsidR="003C6EEA">
        <w:rPr>
          <w:color w:val="000000" w:themeColor="text1"/>
        </w:rPr>
        <w:t xml:space="preserve"> </w:t>
      </w:r>
      <w:r w:rsidRPr="00706BA8">
        <w:rPr>
          <w:color w:val="000000" w:themeColor="text1"/>
        </w:rPr>
        <w:t>3,0 – 5,0 млн. руб.</w:t>
      </w:r>
    </w:p>
    <w:p w:rsidR="00706BA8" w:rsidRPr="00706BA8" w:rsidRDefault="00706BA8" w:rsidP="00706BA8">
      <w:pPr>
        <w:suppressAutoHyphens/>
        <w:ind w:firstLine="851"/>
        <w:rPr>
          <w:color w:val="000000" w:themeColor="text1"/>
        </w:rPr>
      </w:pPr>
      <w:r w:rsidRPr="00706BA8">
        <w:rPr>
          <w:color w:val="000000" w:themeColor="text1"/>
        </w:rPr>
        <w:t>Балансовая стоимость котельных с оборудованием составляет: 15</w:t>
      </w:r>
      <w:r w:rsidR="00241559">
        <w:rPr>
          <w:color w:val="000000" w:themeColor="text1"/>
        </w:rPr>
        <w:t>,</w:t>
      </w:r>
      <w:r w:rsidRPr="00706BA8">
        <w:rPr>
          <w:color w:val="000000" w:themeColor="text1"/>
        </w:rPr>
        <w:t xml:space="preserve"> 10 и 5 млн. руб. </w:t>
      </w:r>
    </w:p>
    <w:p w:rsidR="00706BA8" w:rsidRPr="00706BA8" w:rsidRDefault="00706BA8" w:rsidP="00706BA8">
      <w:pPr>
        <w:suppressAutoHyphens/>
        <w:ind w:firstLine="851"/>
        <w:rPr>
          <w:color w:val="000000" w:themeColor="text1"/>
        </w:rPr>
      </w:pPr>
      <w:r w:rsidRPr="00706BA8">
        <w:rPr>
          <w:color w:val="000000" w:themeColor="text1"/>
        </w:rPr>
        <w:t>Стоимость природного газа составляет: 235, 2025,</w:t>
      </w:r>
      <w:r w:rsidR="003C6EEA">
        <w:rPr>
          <w:color w:val="000000" w:themeColor="text1"/>
        </w:rPr>
        <w:t xml:space="preserve"> </w:t>
      </w:r>
      <w:r w:rsidRPr="00706BA8">
        <w:rPr>
          <w:color w:val="000000" w:themeColor="text1"/>
        </w:rPr>
        <w:t>886 и 63</w:t>
      </w:r>
      <w:r w:rsidR="003C6EEA">
        <w:rPr>
          <w:color w:val="000000" w:themeColor="text1"/>
        </w:rPr>
        <w:t xml:space="preserve"> </w:t>
      </w:r>
      <w:r w:rsidRPr="00706BA8">
        <w:rPr>
          <w:color w:val="000000" w:themeColor="text1"/>
        </w:rPr>
        <w:t xml:space="preserve">руб. </w:t>
      </w:r>
    </w:p>
    <w:p w:rsidR="00706BA8" w:rsidRPr="00706BA8" w:rsidRDefault="00706BA8" w:rsidP="00706BA8">
      <w:pPr>
        <w:suppressAutoHyphens/>
        <w:ind w:firstLine="851"/>
        <w:rPr>
          <w:color w:val="000000" w:themeColor="text1"/>
        </w:rPr>
      </w:pPr>
      <w:r w:rsidRPr="00706BA8">
        <w:rPr>
          <w:color w:val="000000" w:themeColor="text1"/>
        </w:rPr>
        <w:t>Транспортные расходы, надбавки к заработной плате и затраты на электроэнергию могут составить 10 тыс. руб.</w:t>
      </w:r>
    </w:p>
    <w:p w:rsidR="00706BA8" w:rsidRPr="00706BA8" w:rsidRDefault="00706BA8" w:rsidP="00706BA8">
      <w:pPr>
        <w:suppressAutoHyphens/>
        <w:ind w:firstLine="851"/>
        <w:rPr>
          <w:color w:val="000000" w:themeColor="text1"/>
        </w:rPr>
      </w:pPr>
      <w:r w:rsidRPr="00706BA8">
        <w:rPr>
          <w:color w:val="000000" w:themeColor="text1"/>
        </w:rPr>
        <w:t>Сумма прямого ущерба в данном случае может составить:</w:t>
      </w:r>
    </w:p>
    <w:p w:rsidR="00706BA8" w:rsidRPr="00706BA8" w:rsidRDefault="00706BA8" w:rsidP="00706BA8">
      <w:pPr>
        <w:suppressAutoHyphens/>
        <w:ind w:firstLine="851"/>
        <w:rPr>
          <w:color w:val="000000" w:themeColor="text1"/>
        </w:rPr>
      </w:pPr>
      <w:r w:rsidRPr="00706BA8">
        <w:rPr>
          <w:color w:val="000000" w:themeColor="text1"/>
        </w:rPr>
        <w:t>а) при взрыве на участке газопровода – 20</w:t>
      </w:r>
      <w:r w:rsidR="005424C8">
        <w:rPr>
          <w:color w:val="000000" w:themeColor="text1"/>
        </w:rPr>
        <w:t xml:space="preserve"> </w:t>
      </w:r>
      <w:r w:rsidRPr="00706BA8">
        <w:rPr>
          <w:color w:val="000000" w:themeColor="text1"/>
        </w:rPr>
        <w:t>235 тыс. руб.;</w:t>
      </w:r>
    </w:p>
    <w:p w:rsidR="00706BA8" w:rsidRPr="00706BA8" w:rsidRDefault="00706BA8" w:rsidP="00706BA8">
      <w:pPr>
        <w:suppressAutoHyphens/>
        <w:ind w:firstLine="851"/>
        <w:rPr>
          <w:color w:val="000000" w:themeColor="text1"/>
        </w:rPr>
      </w:pPr>
      <w:r w:rsidRPr="00706BA8">
        <w:rPr>
          <w:color w:val="000000" w:themeColor="text1"/>
        </w:rPr>
        <w:t>б) при взрыве в ГРП (ШРП) –</w:t>
      </w:r>
      <w:r w:rsidR="003C6EEA">
        <w:rPr>
          <w:color w:val="000000" w:themeColor="text1"/>
        </w:rPr>
        <w:t xml:space="preserve"> </w:t>
      </w:r>
      <w:r w:rsidRPr="00706BA8">
        <w:rPr>
          <w:color w:val="000000" w:themeColor="text1"/>
        </w:rPr>
        <w:t>от 3 млн. 010 тыс. рублей до 5 млн. 011 тыс. рублей;</w:t>
      </w:r>
      <w:r w:rsidR="003C6EEA">
        <w:rPr>
          <w:color w:val="000000" w:themeColor="text1"/>
        </w:rPr>
        <w:t xml:space="preserve"> </w:t>
      </w:r>
    </w:p>
    <w:p w:rsidR="00706BA8" w:rsidRPr="00323EF9" w:rsidRDefault="00706BA8" w:rsidP="00241559">
      <w:pPr>
        <w:suppressAutoHyphens/>
        <w:ind w:firstLine="851"/>
        <w:jc w:val="center"/>
        <w:rPr>
          <w:b/>
          <w:i/>
          <w:color w:val="000000" w:themeColor="text1"/>
        </w:rPr>
      </w:pPr>
      <w:r w:rsidRPr="00323EF9">
        <w:rPr>
          <w:b/>
          <w:i/>
          <w:color w:val="000000" w:themeColor="text1"/>
        </w:rPr>
        <w:t>Затраты на локализацию (ликв</w:t>
      </w:r>
      <w:r w:rsidR="00241559" w:rsidRPr="00323EF9">
        <w:rPr>
          <w:b/>
          <w:i/>
          <w:color w:val="000000" w:themeColor="text1"/>
        </w:rPr>
        <w:t>идацию) и расследование аварии (Пла)</w:t>
      </w:r>
    </w:p>
    <w:p w:rsidR="00706BA8" w:rsidRPr="00706BA8" w:rsidRDefault="00706BA8" w:rsidP="00706BA8">
      <w:pPr>
        <w:suppressAutoHyphens/>
        <w:ind w:firstLine="851"/>
        <w:rPr>
          <w:color w:val="000000" w:themeColor="text1"/>
        </w:rPr>
      </w:pPr>
      <w:r w:rsidRPr="00706BA8">
        <w:rPr>
          <w:color w:val="000000" w:themeColor="text1"/>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w:t>
      </w:r>
      <w:r w:rsidR="003C6EEA">
        <w:rPr>
          <w:color w:val="000000" w:themeColor="text1"/>
        </w:rPr>
        <w:t>е</w:t>
      </w:r>
      <w:r w:rsidRPr="00706BA8">
        <w:rPr>
          <w:color w:val="000000" w:themeColor="text1"/>
        </w:rPr>
        <w:t>нного участка газопровода.</w:t>
      </w:r>
    </w:p>
    <w:p w:rsidR="00706BA8" w:rsidRPr="00706BA8" w:rsidRDefault="00706BA8" w:rsidP="00706BA8">
      <w:pPr>
        <w:suppressAutoHyphens/>
        <w:ind w:firstLine="851"/>
        <w:rPr>
          <w:color w:val="000000" w:themeColor="text1"/>
        </w:rPr>
      </w:pPr>
      <w:r w:rsidRPr="00706BA8">
        <w:rPr>
          <w:color w:val="000000" w:themeColor="text1"/>
        </w:rPr>
        <w:t>Расходы, связанные с ликвидацией последствий аварии,</w:t>
      </w:r>
      <w:r w:rsidR="003C6EEA">
        <w:rPr>
          <w:color w:val="000000" w:themeColor="text1"/>
        </w:rPr>
        <w:t xml:space="preserve"> </w:t>
      </w:r>
      <w:r w:rsidRPr="00706BA8">
        <w:rPr>
          <w:color w:val="000000" w:themeColor="text1"/>
        </w:rPr>
        <w:t>могут составить:</w:t>
      </w:r>
    </w:p>
    <w:p w:rsidR="00706BA8" w:rsidRPr="00706BA8" w:rsidRDefault="00706BA8" w:rsidP="00706BA8">
      <w:pPr>
        <w:suppressAutoHyphens/>
        <w:ind w:firstLine="851"/>
        <w:rPr>
          <w:color w:val="000000" w:themeColor="text1"/>
        </w:rPr>
      </w:pPr>
      <w:r w:rsidRPr="00706BA8">
        <w:rPr>
          <w:color w:val="000000" w:themeColor="text1"/>
        </w:rPr>
        <w:t>на участке газопровода - до 50 тыс. руб.;</w:t>
      </w:r>
    </w:p>
    <w:p w:rsidR="00706BA8" w:rsidRPr="00706BA8" w:rsidRDefault="00706BA8" w:rsidP="00706BA8">
      <w:pPr>
        <w:suppressAutoHyphens/>
        <w:ind w:firstLine="851"/>
        <w:rPr>
          <w:color w:val="000000" w:themeColor="text1"/>
        </w:rPr>
      </w:pPr>
      <w:r w:rsidRPr="00706BA8">
        <w:rPr>
          <w:color w:val="000000" w:themeColor="text1"/>
        </w:rPr>
        <w:t xml:space="preserve">на АГРС (ГРП (ГРПШ) – до </w:t>
      </w:r>
      <w:r w:rsidR="00241559">
        <w:rPr>
          <w:color w:val="000000" w:themeColor="text1"/>
        </w:rPr>
        <w:t>100 тыс. руб.</w:t>
      </w:r>
    </w:p>
    <w:p w:rsidR="00706BA8" w:rsidRPr="00323EF9" w:rsidRDefault="00241559" w:rsidP="00241559">
      <w:pPr>
        <w:suppressAutoHyphens/>
        <w:ind w:firstLine="851"/>
        <w:jc w:val="center"/>
        <w:rPr>
          <w:b/>
          <w:i/>
          <w:color w:val="000000" w:themeColor="text1"/>
        </w:rPr>
      </w:pPr>
      <w:r w:rsidRPr="00323EF9">
        <w:rPr>
          <w:b/>
          <w:i/>
          <w:color w:val="000000" w:themeColor="text1"/>
        </w:rPr>
        <w:t>С</w:t>
      </w:r>
      <w:r w:rsidR="00706BA8" w:rsidRPr="00323EF9">
        <w:rPr>
          <w:b/>
          <w:i/>
          <w:color w:val="000000" w:themeColor="text1"/>
        </w:rPr>
        <w:t>оциально-экономические потери (затраты, понесенные в</w:t>
      </w:r>
      <w:r w:rsidRPr="00323EF9">
        <w:rPr>
          <w:b/>
          <w:i/>
          <w:color w:val="000000" w:themeColor="text1"/>
        </w:rPr>
        <w:t>следствие гибели и травматизма) (Псэ)</w:t>
      </w:r>
    </w:p>
    <w:p w:rsidR="00706BA8" w:rsidRPr="00706BA8" w:rsidRDefault="003C6EEA" w:rsidP="00706BA8">
      <w:pPr>
        <w:suppressAutoHyphens/>
        <w:ind w:firstLine="851"/>
        <w:rPr>
          <w:color w:val="000000" w:themeColor="text1"/>
        </w:rPr>
      </w:pPr>
      <w:r>
        <w:rPr>
          <w:color w:val="000000" w:themeColor="text1"/>
        </w:rPr>
        <w:t xml:space="preserve"> </w:t>
      </w:r>
      <w:r w:rsidR="00706BA8" w:rsidRPr="00706BA8">
        <w:rPr>
          <w:color w:val="000000" w:themeColor="text1"/>
        </w:rPr>
        <w:t xml:space="preserve">Размеры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Pr>
          <w:color w:val="000000" w:themeColor="text1"/>
        </w:rPr>
        <w:t>«</w:t>
      </w:r>
      <w:r w:rsidR="00706BA8" w:rsidRPr="00706BA8">
        <w:rPr>
          <w:color w:val="000000" w:themeColor="text1"/>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Pr>
          <w:color w:val="000000" w:themeColor="text1"/>
        </w:rPr>
        <w:t>»</w:t>
      </w:r>
      <w:r w:rsidR="00706BA8" w:rsidRPr="00706BA8">
        <w:rPr>
          <w:color w:val="000000" w:themeColor="text1"/>
        </w:rPr>
        <w:t>.</w:t>
      </w:r>
    </w:p>
    <w:p w:rsidR="00706BA8" w:rsidRPr="00706BA8" w:rsidRDefault="00706BA8" w:rsidP="00706BA8">
      <w:pPr>
        <w:suppressAutoHyphens/>
        <w:ind w:firstLine="851"/>
        <w:rPr>
          <w:color w:val="000000" w:themeColor="text1"/>
        </w:rPr>
      </w:pPr>
      <w:r w:rsidRPr="00706BA8">
        <w:rPr>
          <w:color w:val="000000" w:themeColor="text1"/>
        </w:rPr>
        <w:t>Социальный ущерб при аварии связанной с разгерметизацией участка газопровода и</w:t>
      </w:r>
      <w:r w:rsidR="003C6EEA">
        <w:rPr>
          <w:color w:val="000000" w:themeColor="text1"/>
        </w:rPr>
        <w:t xml:space="preserve"> </w:t>
      </w:r>
      <w:r w:rsidRPr="00706BA8">
        <w:rPr>
          <w:color w:val="000000" w:themeColor="text1"/>
        </w:rPr>
        <w:t>технологического оборудования, будет определяться числом погибших</w:t>
      </w:r>
      <w:r w:rsidR="003C6EEA">
        <w:rPr>
          <w:color w:val="000000" w:themeColor="text1"/>
        </w:rPr>
        <w:t xml:space="preserve"> </w:t>
      </w:r>
      <w:r w:rsidRPr="00706BA8">
        <w:rPr>
          <w:color w:val="000000" w:themeColor="text1"/>
        </w:rPr>
        <w:t xml:space="preserve">и получивших клинические симптомы поражения. Экономическая составляющая социального ущерба, если принять, что стоимость лечения одного пострадавшего </w:t>
      </w:r>
      <w:r w:rsidR="00483AD0">
        <w:rPr>
          <w:color w:val="000000" w:themeColor="text1"/>
        </w:rPr>
        <w:t>–</w:t>
      </w:r>
      <w:r w:rsidRPr="00706BA8">
        <w:rPr>
          <w:color w:val="000000" w:themeColor="text1"/>
        </w:rPr>
        <w:t xml:space="preserve"> 15 тыс. руб., а компенсация семье погибшего </w:t>
      </w:r>
      <w:r w:rsidR="00483AD0">
        <w:rPr>
          <w:color w:val="000000" w:themeColor="text1"/>
        </w:rPr>
        <w:t xml:space="preserve">– </w:t>
      </w:r>
      <w:r w:rsidRPr="00706BA8">
        <w:rPr>
          <w:color w:val="000000" w:themeColor="text1"/>
        </w:rPr>
        <w:t>150 тыс. руб., может составить:</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пострадавшем – 15 тыс. рублей;</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погибшем и 3 пострадавших – 195 тыс. рублей;</w:t>
      </w:r>
    </w:p>
    <w:p w:rsidR="00706BA8" w:rsidRPr="005424C8" w:rsidRDefault="00706BA8" w:rsidP="00EC09C3">
      <w:pPr>
        <w:pStyle w:val="a5"/>
        <w:numPr>
          <w:ilvl w:val="0"/>
          <w:numId w:val="60"/>
        </w:numPr>
        <w:suppressAutoHyphens/>
        <w:rPr>
          <w:color w:val="000000" w:themeColor="text1"/>
        </w:rPr>
      </w:pPr>
      <w:r w:rsidRPr="005424C8">
        <w:rPr>
          <w:color w:val="000000" w:themeColor="text1"/>
        </w:rPr>
        <w:t>при 1 погибшем и 7 пострадавших – 255 тыс. рублей.</w:t>
      </w:r>
    </w:p>
    <w:p w:rsidR="00706BA8" w:rsidRPr="00706BA8" w:rsidRDefault="00706BA8" w:rsidP="00706BA8">
      <w:pPr>
        <w:suppressAutoHyphens/>
        <w:ind w:firstLine="851"/>
        <w:rPr>
          <w:color w:val="000000" w:themeColor="text1"/>
        </w:rPr>
      </w:pPr>
      <w:r w:rsidRPr="00706BA8">
        <w:rPr>
          <w:color w:val="000000" w:themeColor="text1"/>
        </w:rPr>
        <w:t>Косвенный ущерб определяется как часть доходов, недополученных объектами 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100 тыс. до 1 млн. тыс. руб.</w:t>
      </w:r>
    </w:p>
    <w:p w:rsidR="00706BA8" w:rsidRPr="00323EF9" w:rsidRDefault="00241559" w:rsidP="005424C8">
      <w:pPr>
        <w:keepNext/>
        <w:keepLines/>
        <w:ind w:firstLine="851"/>
        <w:jc w:val="center"/>
        <w:rPr>
          <w:b/>
          <w:i/>
          <w:color w:val="000000" w:themeColor="text1"/>
        </w:rPr>
      </w:pPr>
      <w:r w:rsidRPr="00323EF9">
        <w:rPr>
          <w:b/>
          <w:i/>
          <w:color w:val="000000" w:themeColor="text1"/>
        </w:rPr>
        <w:t>Э</w:t>
      </w:r>
      <w:r w:rsidR="00706BA8" w:rsidRPr="00323EF9">
        <w:rPr>
          <w:b/>
          <w:i/>
          <w:color w:val="000000" w:themeColor="text1"/>
        </w:rPr>
        <w:t>кологический ущерб (урон, нанесенный объек</w:t>
      </w:r>
      <w:r w:rsidRPr="00323EF9">
        <w:rPr>
          <w:b/>
          <w:i/>
          <w:color w:val="000000" w:themeColor="text1"/>
        </w:rPr>
        <w:t>там окружающей природной среды) (Пэкол)</w:t>
      </w:r>
    </w:p>
    <w:p w:rsidR="00706BA8" w:rsidRPr="00706BA8" w:rsidRDefault="00706BA8" w:rsidP="005424C8">
      <w:pPr>
        <w:keepNext/>
        <w:keepLines/>
        <w:ind w:firstLine="851"/>
        <w:rPr>
          <w:color w:val="000000" w:themeColor="text1"/>
        </w:rPr>
      </w:pPr>
      <w:r w:rsidRPr="00706BA8">
        <w:rPr>
          <w:color w:val="000000" w:themeColor="text1"/>
        </w:rPr>
        <w:t xml:space="preserve">При выбросе природного газа возможно загрязнение атмосферы. </w:t>
      </w:r>
    </w:p>
    <w:p w:rsidR="00706BA8" w:rsidRPr="00706BA8" w:rsidRDefault="00706BA8" w:rsidP="00706BA8">
      <w:pPr>
        <w:suppressAutoHyphens/>
        <w:ind w:firstLine="851"/>
        <w:rPr>
          <w:color w:val="000000" w:themeColor="text1"/>
        </w:rPr>
      </w:pPr>
      <w:r w:rsidRPr="00706BA8">
        <w:rPr>
          <w:color w:val="000000" w:themeColor="text1"/>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706BA8" w:rsidRPr="00706BA8" w:rsidRDefault="00706BA8" w:rsidP="00706BA8">
      <w:pPr>
        <w:suppressAutoHyphens/>
        <w:ind w:firstLine="851"/>
        <w:rPr>
          <w:color w:val="000000" w:themeColor="text1"/>
        </w:rPr>
      </w:pPr>
      <w:r w:rsidRPr="00706BA8">
        <w:rPr>
          <w:color w:val="000000" w:themeColor="text1"/>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706BA8" w:rsidRPr="00706BA8" w:rsidRDefault="00706BA8" w:rsidP="00706BA8">
      <w:pPr>
        <w:suppressAutoHyphens/>
        <w:ind w:firstLine="851"/>
        <w:rPr>
          <w:color w:val="000000" w:themeColor="text1"/>
        </w:rPr>
      </w:pPr>
      <w:r w:rsidRPr="00706BA8">
        <w:rPr>
          <w:color w:val="000000" w:themeColor="text1"/>
        </w:rPr>
        <w:t>Расчет производился в соответствии по формуле:</w:t>
      </w:r>
    </w:p>
    <w:p w:rsidR="00706BA8" w:rsidRPr="00241559" w:rsidRDefault="00241559" w:rsidP="00241559">
      <w:pPr>
        <w:suppressAutoHyphens/>
        <w:ind w:firstLine="851"/>
        <w:jc w:val="center"/>
        <w:rPr>
          <w:i/>
          <w:color w:val="000000" w:themeColor="text1"/>
        </w:rPr>
      </w:pPr>
      <w:r w:rsidRPr="00241559">
        <w:rPr>
          <w:i/>
          <w:color w:val="000000" w:themeColor="text1"/>
        </w:rPr>
        <w:t>Эа=5</w:t>
      </w:r>
      <w:r w:rsidR="00706BA8" w:rsidRPr="00241559">
        <w:rPr>
          <w:i/>
          <w:color w:val="000000" w:themeColor="text1"/>
        </w:rPr>
        <w:t>( Нба</w:t>
      </w:r>
      <w:r w:rsidR="00706BA8" w:rsidRPr="005424C8">
        <w:rPr>
          <w:i/>
          <w:color w:val="000000" w:themeColor="text1"/>
          <w:vertAlign w:val="subscript"/>
        </w:rPr>
        <w:t>i</w:t>
      </w:r>
      <w:r w:rsidR="005424C8">
        <w:rPr>
          <w:i/>
          <w:color w:val="000000" w:themeColor="text1"/>
        </w:rPr>
        <w:t>*</w:t>
      </w:r>
      <w:r w:rsidR="00706BA8" w:rsidRPr="00241559">
        <w:rPr>
          <w:i/>
          <w:color w:val="000000" w:themeColor="text1"/>
        </w:rPr>
        <w:t>Ми</w:t>
      </w:r>
      <w:r w:rsidR="00706BA8" w:rsidRPr="005424C8">
        <w:rPr>
          <w:i/>
          <w:color w:val="000000" w:themeColor="text1"/>
          <w:vertAlign w:val="subscript"/>
        </w:rPr>
        <w:t>i</w:t>
      </w:r>
      <w:r w:rsidRPr="00241559">
        <w:rPr>
          <w:i/>
          <w:color w:val="000000" w:themeColor="text1"/>
        </w:rPr>
        <w:t xml:space="preserve"> )Ки*</w:t>
      </w:r>
      <w:r w:rsidR="00706BA8" w:rsidRPr="00241559">
        <w:rPr>
          <w:i/>
          <w:color w:val="000000" w:themeColor="text1"/>
        </w:rPr>
        <w:t>Кэа,</w:t>
      </w:r>
    </w:p>
    <w:p w:rsidR="00706BA8" w:rsidRPr="00706BA8" w:rsidRDefault="00706BA8" w:rsidP="00706BA8">
      <w:pPr>
        <w:suppressAutoHyphens/>
        <w:ind w:firstLine="851"/>
        <w:rPr>
          <w:color w:val="000000" w:themeColor="text1"/>
        </w:rPr>
      </w:pPr>
      <w:r w:rsidRPr="00706BA8">
        <w:rPr>
          <w:color w:val="000000" w:themeColor="text1"/>
        </w:rPr>
        <w:t xml:space="preserve">где </w:t>
      </w:r>
      <w:r w:rsidRPr="00241559">
        <w:rPr>
          <w:i/>
          <w:color w:val="000000" w:themeColor="text1"/>
        </w:rPr>
        <w:t>Нба</w:t>
      </w:r>
      <w:r w:rsidRPr="005424C8">
        <w:rPr>
          <w:i/>
          <w:color w:val="000000" w:themeColor="text1"/>
          <w:vertAlign w:val="subscript"/>
        </w:rPr>
        <w:t>i</w:t>
      </w:r>
      <w:r w:rsidRPr="00706BA8">
        <w:rPr>
          <w:color w:val="000000" w:themeColor="text1"/>
        </w:rPr>
        <w:t xml:space="preserve"> </w:t>
      </w:r>
      <w:r w:rsidR="00241559">
        <w:rPr>
          <w:color w:val="000000" w:themeColor="text1"/>
        </w:rPr>
        <w:t>–</w:t>
      </w:r>
      <w:r w:rsidRPr="00706BA8">
        <w:rPr>
          <w:color w:val="000000" w:themeColor="text1"/>
        </w:rPr>
        <w:t xml:space="preserve"> базовый норматив платы за выброс в атмо</w:t>
      </w:r>
      <w:r w:rsidR="005424C8">
        <w:rPr>
          <w:color w:val="000000" w:themeColor="text1"/>
        </w:rPr>
        <w:t>сферу газов и продуктов горения;</w:t>
      </w:r>
    </w:p>
    <w:p w:rsidR="00706BA8" w:rsidRPr="00706BA8" w:rsidRDefault="00706BA8" w:rsidP="00706BA8">
      <w:pPr>
        <w:suppressAutoHyphens/>
        <w:ind w:firstLine="851"/>
        <w:rPr>
          <w:color w:val="000000" w:themeColor="text1"/>
        </w:rPr>
      </w:pPr>
      <w:r w:rsidRPr="00241559">
        <w:rPr>
          <w:i/>
          <w:color w:val="000000" w:themeColor="text1"/>
        </w:rPr>
        <w:t>Нба</w:t>
      </w:r>
      <w:r w:rsidRPr="005424C8">
        <w:rPr>
          <w:i/>
          <w:color w:val="000000" w:themeColor="text1"/>
          <w:vertAlign w:val="subscript"/>
        </w:rPr>
        <w:t>i</w:t>
      </w:r>
      <w:r w:rsidRPr="00241559">
        <w:rPr>
          <w:i/>
          <w:color w:val="000000" w:themeColor="text1"/>
        </w:rPr>
        <w:t xml:space="preserve"> </w:t>
      </w:r>
      <w:r w:rsidR="005424C8">
        <w:rPr>
          <w:color w:val="000000" w:themeColor="text1"/>
        </w:rPr>
        <w:t>принимался равным 25 руб./т;</w:t>
      </w:r>
    </w:p>
    <w:p w:rsidR="00706BA8" w:rsidRPr="00706BA8" w:rsidRDefault="00706BA8" w:rsidP="00706BA8">
      <w:pPr>
        <w:suppressAutoHyphens/>
        <w:ind w:firstLine="851"/>
        <w:rPr>
          <w:color w:val="000000" w:themeColor="text1"/>
        </w:rPr>
      </w:pPr>
      <w:r w:rsidRPr="00241559">
        <w:rPr>
          <w:i/>
          <w:color w:val="000000" w:themeColor="text1"/>
        </w:rPr>
        <w:t>Ми</w:t>
      </w:r>
      <w:r w:rsidRPr="005424C8">
        <w:rPr>
          <w:i/>
          <w:color w:val="000000" w:themeColor="text1"/>
          <w:vertAlign w:val="subscript"/>
        </w:rPr>
        <w:t>i</w:t>
      </w:r>
      <w:r w:rsidRPr="00241559">
        <w:rPr>
          <w:i/>
          <w:color w:val="000000" w:themeColor="text1"/>
        </w:rPr>
        <w:t xml:space="preserve"> </w:t>
      </w:r>
      <w:r w:rsidR="00241559">
        <w:rPr>
          <w:color w:val="000000" w:themeColor="text1"/>
        </w:rPr>
        <w:t>–</w:t>
      </w:r>
      <w:r w:rsidRPr="00706BA8">
        <w:rPr>
          <w:color w:val="000000" w:themeColor="text1"/>
        </w:rPr>
        <w:t xml:space="preserve"> масса </w:t>
      </w:r>
      <w:r w:rsidRPr="005424C8">
        <w:rPr>
          <w:i/>
          <w:color w:val="000000" w:themeColor="text1"/>
        </w:rPr>
        <w:t>i-</w:t>
      </w:r>
      <w:r w:rsidRPr="00706BA8">
        <w:rPr>
          <w:color w:val="000000" w:themeColor="text1"/>
        </w:rPr>
        <w:t>го загрязняющего вещества, выброшенного в ат</w:t>
      </w:r>
      <w:r w:rsidR="005424C8">
        <w:rPr>
          <w:color w:val="000000" w:themeColor="text1"/>
        </w:rPr>
        <w:t>мосферу при аварии (пожаре), т;</w:t>
      </w:r>
    </w:p>
    <w:p w:rsidR="00706BA8" w:rsidRPr="00706BA8" w:rsidRDefault="00706BA8" w:rsidP="00706BA8">
      <w:pPr>
        <w:suppressAutoHyphens/>
        <w:ind w:firstLine="851"/>
        <w:rPr>
          <w:color w:val="000000" w:themeColor="text1"/>
        </w:rPr>
      </w:pPr>
      <w:r w:rsidRPr="00241559">
        <w:rPr>
          <w:i/>
          <w:color w:val="000000" w:themeColor="text1"/>
        </w:rPr>
        <w:t>Ки</w:t>
      </w:r>
      <w:r w:rsidRPr="00706BA8">
        <w:rPr>
          <w:color w:val="000000" w:themeColor="text1"/>
        </w:rPr>
        <w:t xml:space="preserve"> </w:t>
      </w:r>
      <w:r w:rsidR="00241559">
        <w:rPr>
          <w:color w:val="000000" w:themeColor="text1"/>
        </w:rPr>
        <w:t>–</w:t>
      </w:r>
      <w:r w:rsidRPr="00706BA8">
        <w:rPr>
          <w:color w:val="000000" w:themeColor="text1"/>
        </w:rPr>
        <w:t xml:space="preserve"> коэффициент индексации платы за загрязнение окружающей природной</w:t>
      </w:r>
      <w:r w:rsidR="005424C8">
        <w:rPr>
          <w:color w:val="000000" w:themeColor="text1"/>
        </w:rPr>
        <w:t xml:space="preserve"> среды;</w:t>
      </w:r>
    </w:p>
    <w:p w:rsidR="00706BA8" w:rsidRPr="00706BA8" w:rsidRDefault="00706BA8" w:rsidP="00706BA8">
      <w:pPr>
        <w:suppressAutoHyphens/>
        <w:ind w:firstLine="851"/>
        <w:rPr>
          <w:color w:val="000000" w:themeColor="text1"/>
        </w:rPr>
      </w:pPr>
      <w:r w:rsidRPr="00241559">
        <w:rPr>
          <w:i/>
          <w:color w:val="000000" w:themeColor="text1"/>
        </w:rPr>
        <w:t>Кэа</w:t>
      </w:r>
      <w:r w:rsidRPr="00706BA8">
        <w:rPr>
          <w:color w:val="000000" w:themeColor="text1"/>
        </w:rPr>
        <w:t xml:space="preserve"> </w:t>
      </w:r>
      <w:r w:rsidR="00241559">
        <w:rPr>
          <w:color w:val="000000" w:themeColor="text1"/>
        </w:rPr>
        <w:t>–</w:t>
      </w:r>
      <w:r w:rsidRPr="00706BA8">
        <w:rPr>
          <w:color w:val="000000" w:themeColor="text1"/>
        </w:rPr>
        <w:t xml:space="preserve">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706BA8" w:rsidRPr="00706BA8" w:rsidRDefault="00706BA8" w:rsidP="00706BA8">
      <w:pPr>
        <w:suppressAutoHyphens/>
        <w:ind w:firstLine="851"/>
        <w:rPr>
          <w:color w:val="000000" w:themeColor="text1"/>
        </w:rPr>
      </w:pPr>
      <w:r w:rsidRPr="00706BA8">
        <w:rPr>
          <w:color w:val="000000" w:themeColor="text1"/>
        </w:rPr>
        <w:t>Экологический ущерб для аварии на газопроводе не превысит 1 тыс. рублей.</w:t>
      </w:r>
    </w:p>
    <w:p w:rsidR="00706BA8" w:rsidRPr="00706BA8" w:rsidRDefault="00706BA8" w:rsidP="00706BA8">
      <w:pPr>
        <w:suppressAutoHyphens/>
        <w:ind w:firstLine="851"/>
        <w:rPr>
          <w:color w:val="000000" w:themeColor="text1"/>
        </w:rPr>
      </w:pPr>
      <w:r w:rsidRPr="00706BA8">
        <w:rPr>
          <w:color w:val="000000" w:themeColor="text1"/>
        </w:rPr>
        <w:t>Возможный материальный ущерб при чрезвычайных ситуациях на объектах газового хозяйства привед</w:t>
      </w:r>
      <w:r w:rsidR="003C6EEA">
        <w:rPr>
          <w:color w:val="000000" w:themeColor="text1"/>
        </w:rPr>
        <w:t>е</w:t>
      </w:r>
      <w:r w:rsidRPr="00706BA8">
        <w:rPr>
          <w:color w:val="000000" w:themeColor="text1"/>
        </w:rPr>
        <w:t xml:space="preserve">н в таблице </w:t>
      </w:r>
      <w:r w:rsidR="00241559">
        <w:rPr>
          <w:color w:val="000000" w:themeColor="text1"/>
        </w:rPr>
        <w:t>12</w:t>
      </w:r>
      <w:r w:rsidRPr="00706BA8">
        <w:rPr>
          <w:color w:val="000000" w:themeColor="text1"/>
        </w:rPr>
        <w:t>.</w:t>
      </w:r>
    </w:p>
    <w:p w:rsidR="00241559" w:rsidRPr="00241559" w:rsidRDefault="00241559" w:rsidP="00241559">
      <w:pPr>
        <w:keepNext/>
        <w:keepLines/>
        <w:spacing w:line="240" w:lineRule="auto"/>
        <w:ind w:firstLine="0"/>
        <w:jc w:val="left"/>
        <w:rPr>
          <w:rFonts w:eastAsia="Times New Roman"/>
          <w:b/>
          <w:color w:val="000000" w:themeColor="text1"/>
          <w:sz w:val="20"/>
          <w:szCs w:val="20"/>
        </w:rPr>
      </w:pPr>
      <w:r w:rsidRPr="00241559">
        <w:rPr>
          <w:rFonts w:eastAsia="Times New Roman"/>
          <w:b/>
          <w:color w:val="000000" w:themeColor="text1"/>
          <w:sz w:val="20"/>
          <w:szCs w:val="20"/>
        </w:rPr>
        <w:t xml:space="preserve">Таблица </w:t>
      </w:r>
      <w:r w:rsidR="002F00EC" w:rsidRPr="00241559">
        <w:rPr>
          <w:rFonts w:eastAsia="Times New Roman"/>
          <w:b/>
          <w:color w:val="000000" w:themeColor="text1"/>
          <w:sz w:val="20"/>
          <w:szCs w:val="20"/>
        </w:rPr>
        <w:fldChar w:fldCharType="begin"/>
      </w:r>
      <w:r w:rsidRPr="00241559">
        <w:rPr>
          <w:rFonts w:eastAsia="Times New Roman"/>
          <w:b/>
          <w:color w:val="000000" w:themeColor="text1"/>
          <w:sz w:val="20"/>
          <w:szCs w:val="20"/>
        </w:rPr>
        <w:instrText xml:space="preserve"> SEQ Таблица \* ARABIC </w:instrText>
      </w:r>
      <w:r w:rsidR="002F00EC" w:rsidRPr="00241559">
        <w:rPr>
          <w:rFonts w:eastAsia="Times New Roman"/>
          <w:b/>
          <w:color w:val="000000" w:themeColor="text1"/>
          <w:sz w:val="20"/>
          <w:szCs w:val="20"/>
        </w:rPr>
        <w:fldChar w:fldCharType="separate"/>
      </w:r>
      <w:r w:rsidR="00E35B95">
        <w:rPr>
          <w:rFonts w:eastAsia="Times New Roman"/>
          <w:b/>
          <w:noProof/>
          <w:color w:val="000000" w:themeColor="text1"/>
          <w:sz w:val="20"/>
          <w:szCs w:val="20"/>
        </w:rPr>
        <w:t>12</w:t>
      </w:r>
      <w:r w:rsidR="002F00EC" w:rsidRPr="00241559">
        <w:rPr>
          <w:rFonts w:eastAsia="Times New Roman"/>
          <w:b/>
          <w:color w:val="000000" w:themeColor="text1"/>
          <w:sz w:val="20"/>
          <w:szCs w:val="20"/>
        </w:rPr>
        <w:fldChar w:fldCharType="end"/>
      </w:r>
      <w:r w:rsidRPr="00241559">
        <w:rPr>
          <w:rFonts w:eastAsia="Times New Roman"/>
          <w:b/>
          <w:color w:val="000000" w:themeColor="text1"/>
          <w:sz w:val="20"/>
          <w:szCs w:val="20"/>
        </w:rPr>
        <w:t xml:space="preserve"> – 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3008"/>
        <w:gridCol w:w="1305"/>
        <w:gridCol w:w="1635"/>
        <w:gridCol w:w="1229"/>
        <w:gridCol w:w="1863"/>
      </w:tblGrid>
      <w:tr w:rsidR="00706BA8" w:rsidRPr="00706BA8" w:rsidTr="00241559">
        <w:tc>
          <w:tcPr>
            <w:tcW w:w="532"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п/п</w:t>
            </w:r>
          </w:p>
        </w:tc>
        <w:tc>
          <w:tcPr>
            <w:tcW w:w="3008"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Наименование</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объекта</w:t>
            </w:r>
          </w:p>
        </w:tc>
        <w:tc>
          <w:tcPr>
            <w:tcW w:w="2940" w:type="dxa"/>
            <w:gridSpan w:val="2"/>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Потери</w:t>
            </w:r>
          </w:p>
        </w:tc>
        <w:tc>
          <w:tcPr>
            <w:tcW w:w="1229"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Ущерб</w:t>
            </w:r>
          </w:p>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(млн. руб)</w:t>
            </w:r>
          </w:p>
        </w:tc>
        <w:tc>
          <w:tcPr>
            <w:tcW w:w="1863" w:type="dxa"/>
            <w:vMerge w:val="restart"/>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Примечания</w:t>
            </w:r>
          </w:p>
        </w:tc>
      </w:tr>
      <w:tr w:rsidR="00706BA8" w:rsidRPr="00706BA8" w:rsidTr="00241559">
        <w:tc>
          <w:tcPr>
            <w:tcW w:w="532"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3008"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1305" w:type="dxa"/>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погибшие</w:t>
            </w:r>
          </w:p>
        </w:tc>
        <w:tc>
          <w:tcPr>
            <w:tcW w:w="1635" w:type="dxa"/>
            <w:vAlign w:val="center"/>
          </w:tcPr>
          <w:p w:rsidR="00706BA8" w:rsidRPr="00241559" w:rsidRDefault="00706BA8" w:rsidP="00241559">
            <w:pPr>
              <w:keepNext/>
              <w:keepLines/>
              <w:spacing w:line="240" w:lineRule="auto"/>
              <w:ind w:firstLine="0"/>
              <w:jc w:val="center"/>
              <w:rPr>
                <w:rFonts w:eastAsia="Times New Roman"/>
                <w:b/>
                <w:color w:val="000000" w:themeColor="text1"/>
                <w:sz w:val="20"/>
                <w:szCs w:val="20"/>
              </w:rPr>
            </w:pPr>
            <w:r w:rsidRPr="00241559">
              <w:rPr>
                <w:rFonts w:eastAsia="Times New Roman"/>
                <w:b/>
                <w:color w:val="000000" w:themeColor="text1"/>
                <w:sz w:val="20"/>
                <w:szCs w:val="20"/>
              </w:rPr>
              <w:t>пострадавшие</w:t>
            </w:r>
          </w:p>
        </w:tc>
        <w:tc>
          <w:tcPr>
            <w:tcW w:w="1229"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c>
          <w:tcPr>
            <w:tcW w:w="1863" w:type="dxa"/>
            <w:vMerge/>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p>
        </w:tc>
      </w:tr>
      <w:tr w:rsidR="00706BA8" w:rsidRPr="00706BA8" w:rsidTr="00241559">
        <w:tc>
          <w:tcPr>
            <w:tcW w:w="532"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3008"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Участок газопровода</w:t>
            </w:r>
          </w:p>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 xml:space="preserve">диаметром </w:t>
            </w:r>
            <w:smartTag w:uri="urn:schemas-microsoft-com:office:smarttags" w:element="metricconverter">
              <w:smartTagPr>
                <w:attr w:name="ProductID" w:val="0,1 м"/>
              </w:smartTagPr>
              <w:r w:rsidRPr="00241559">
                <w:rPr>
                  <w:rFonts w:eastAsia="Times New Roman"/>
                  <w:color w:val="000000" w:themeColor="text1"/>
                  <w:sz w:val="20"/>
                  <w:szCs w:val="20"/>
                </w:rPr>
                <w:t>0,1 м</w:t>
              </w:r>
            </w:smartTag>
          </w:p>
        </w:tc>
        <w:tc>
          <w:tcPr>
            <w:tcW w:w="130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w:t>
            </w:r>
          </w:p>
        </w:tc>
        <w:tc>
          <w:tcPr>
            <w:tcW w:w="163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1229"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0,086</w:t>
            </w:r>
          </w:p>
        </w:tc>
        <w:tc>
          <w:tcPr>
            <w:tcW w:w="1863" w:type="dxa"/>
            <w:vAlign w:val="center"/>
          </w:tcPr>
          <w:p w:rsidR="00706BA8" w:rsidRPr="00241559" w:rsidRDefault="005424C8" w:rsidP="00241559">
            <w:pPr>
              <w:keepNext/>
              <w:keepLines/>
              <w:spacing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r w:rsidR="00706BA8" w:rsidRPr="00706BA8" w:rsidTr="00241559">
        <w:tc>
          <w:tcPr>
            <w:tcW w:w="532"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2</w:t>
            </w:r>
          </w:p>
        </w:tc>
        <w:tc>
          <w:tcPr>
            <w:tcW w:w="3008"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АГРС (ГРП (ГРПШ)</w:t>
            </w:r>
          </w:p>
        </w:tc>
        <w:tc>
          <w:tcPr>
            <w:tcW w:w="130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1</w:t>
            </w:r>
          </w:p>
        </w:tc>
        <w:tc>
          <w:tcPr>
            <w:tcW w:w="1635"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2</w:t>
            </w:r>
          </w:p>
        </w:tc>
        <w:tc>
          <w:tcPr>
            <w:tcW w:w="1229" w:type="dxa"/>
            <w:vAlign w:val="center"/>
          </w:tcPr>
          <w:p w:rsidR="00706BA8" w:rsidRPr="00241559" w:rsidRDefault="00706BA8" w:rsidP="00241559">
            <w:pPr>
              <w:keepNext/>
              <w:keepLines/>
              <w:spacing w:line="240" w:lineRule="auto"/>
              <w:ind w:firstLine="0"/>
              <w:jc w:val="center"/>
              <w:rPr>
                <w:rFonts w:eastAsia="Times New Roman"/>
                <w:color w:val="000000" w:themeColor="text1"/>
                <w:sz w:val="20"/>
                <w:szCs w:val="20"/>
              </w:rPr>
            </w:pPr>
            <w:r w:rsidRPr="00241559">
              <w:rPr>
                <w:rFonts w:eastAsia="Times New Roman"/>
                <w:color w:val="000000" w:themeColor="text1"/>
                <w:sz w:val="20"/>
                <w:szCs w:val="20"/>
              </w:rPr>
              <w:t>3,39 – 5,4</w:t>
            </w:r>
          </w:p>
        </w:tc>
        <w:tc>
          <w:tcPr>
            <w:tcW w:w="1863" w:type="dxa"/>
            <w:vAlign w:val="center"/>
          </w:tcPr>
          <w:p w:rsidR="00706BA8" w:rsidRPr="00241559" w:rsidRDefault="005424C8" w:rsidP="00241559">
            <w:pPr>
              <w:keepNext/>
              <w:keepLines/>
              <w:spacing w:line="240" w:lineRule="auto"/>
              <w:ind w:firstLine="0"/>
              <w:jc w:val="center"/>
              <w:rPr>
                <w:rFonts w:eastAsia="Times New Roman"/>
                <w:color w:val="000000" w:themeColor="text1"/>
                <w:sz w:val="20"/>
                <w:szCs w:val="20"/>
              </w:rPr>
            </w:pPr>
            <w:r>
              <w:rPr>
                <w:rFonts w:eastAsia="Times New Roman"/>
                <w:color w:val="000000" w:themeColor="text1"/>
                <w:sz w:val="20"/>
                <w:szCs w:val="20"/>
              </w:rPr>
              <w:t>-</w:t>
            </w:r>
          </w:p>
        </w:tc>
      </w:tr>
    </w:tbl>
    <w:p w:rsidR="00323EF9" w:rsidRDefault="00706BA8" w:rsidP="00706BA8">
      <w:pPr>
        <w:suppressAutoHyphens/>
        <w:ind w:firstLine="851"/>
        <w:rPr>
          <w:color w:val="000000" w:themeColor="text1"/>
        </w:rPr>
      </w:pPr>
      <w:r w:rsidRPr="00706BA8">
        <w:rPr>
          <w:color w:val="000000" w:themeColor="text1"/>
        </w:rPr>
        <w:tab/>
      </w:r>
    </w:p>
    <w:p w:rsidR="00323EF9" w:rsidRDefault="00E07204" w:rsidP="00323EF9">
      <w:pPr>
        <w:keepNext/>
        <w:keepLines/>
        <w:ind w:firstLine="851"/>
        <w:jc w:val="center"/>
        <w:rPr>
          <w:color w:val="000000" w:themeColor="text1"/>
        </w:rPr>
      </w:pPr>
      <w:r w:rsidRPr="00E07204">
        <w:rPr>
          <w:b/>
          <w:color w:val="000000" w:themeColor="text1"/>
        </w:rPr>
        <w:t>Вывод</w:t>
      </w:r>
    </w:p>
    <w:p w:rsidR="00706BA8" w:rsidRPr="00706BA8" w:rsidRDefault="00706BA8" w:rsidP="00323EF9">
      <w:pPr>
        <w:keepNext/>
        <w:keepLines/>
        <w:ind w:firstLine="851"/>
        <w:rPr>
          <w:color w:val="000000" w:themeColor="text1"/>
        </w:rPr>
      </w:pPr>
      <w:r w:rsidRPr="00706BA8">
        <w:rPr>
          <w:color w:val="000000" w:themeColor="text1"/>
        </w:rPr>
        <w:t xml:space="preserve">В результате приведенных расчетов видно, что при авариях с утечкой природного газа его количество, участвующего в аварии, составит от 127 до </w:t>
      </w:r>
      <w:smartTag w:uri="urn:schemas-microsoft-com:office:smarttags" w:element="metricconverter">
        <w:smartTagPr>
          <w:attr w:name="ProductID" w:val="207 м3"/>
        </w:smartTagPr>
        <w:r w:rsidRPr="00706BA8">
          <w:rPr>
            <w:color w:val="000000" w:themeColor="text1"/>
          </w:rPr>
          <w:t>207 м</w:t>
        </w:r>
        <w:r w:rsidRPr="005424C8">
          <w:rPr>
            <w:color w:val="000000" w:themeColor="text1"/>
            <w:vertAlign w:val="superscript"/>
          </w:rPr>
          <w:t>3</w:t>
        </w:r>
      </w:smartTag>
      <w:r w:rsidRPr="00706BA8">
        <w:rPr>
          <w:color w:val="000000" w:themeColor="text1"/>
        </w:rPr>
        <w:t xml:space="preserve">. Радиус зон поражения составляет </w:t>
      </w:r>
      <w:r w:rsidR="005424C8">
        <w:rPr>
          <w:color w:val="000000" w:themeColor="text1"/>
        </w:rPr>
        <w:t>–</w:t>
      </w:r>
      <w:r w:rsidRPr="00706BA8">
        <w:rPr>
          <w:color w:val="000000" w:themeColor="text1"/>
        </w:rPr>
        <w:t xml:space="preserve"> от 5 до </w:t>
      </w:r>
      <w:smartTag w:uri="urn:schemas-microsoft-com:office:smarttags" w:element="metricconverter">
        <w:smartTagPr>
          <w:attr w:name="ProductID" w:val="100 м"/>
        </w:smartTagPr>
        <w:r w:rsidRPr="00706BA8">
          <w:rPr>
            <w:color w:val="000000" w:themeColor="text1"/>
          </w:rPr>
          <w:t>100 м</w:t>
        </w:r>
      </w:smartTag>
      <w:r w:rsidRPr="00706BA8">
        <w:rPr>
          <w:color w:val="000000" w:themeColor="text1"/>
        </w:rPr>
        <w:t>.</w:t>
      </w:r>
      <w:r w:rsidR="003C6EEA">
        <w:rPr>
          <w:color w:val="000000" w:themeColor="text1"/>
        </w:rPr>
        <w:t xml:space="preserve"> </w:t>
      </w:r>
      <w:r w:rsidRPr="00706BA8">
        <w:rPr>
          <w:color w:val="000000" w:themeColor="text1"/>
        </w:rPr>
        <w:t>Расстояние от гра</w:t>
      </w:r>
      <w:r w:rsidR="00323EF9">
        <w:rPr>
          <w:color w:val="000000" w:themeColor="text1"/>
        </w:rPr>
        <w:t>ницы жилой зоны до места аварии </w:t>
      </w:r>
      <w:r w:rsidRPr="00706BA8">
        <w:rPr>
          <w:color w:val="000000" w:themeColor="text1"/>
        </w:rPr>
        <w:t xml:space="preserve">– от 25 до </w:t>
      </w:r>
      <w:smartTag w:uri="urn:schemas-microsoft-com:office:smarttags" w:element="metricconverter">
        <w:smartTagPr>
          <w:attr w:name="ProductID" w:val="100 м"/>
        </w:smartTagPr>
        <w:r w:rsidRPr="00706BA8">
          <w:rPr>
            <w:color w:val="000000" w:themeColor="text1"/>
          </w:rPr>
          <w:t>100 м</w:t>
        </w:r>
      </w:smartTag>
      <w:r w:rsidRPr="00706BA8">
        <w:rPr>
          <w:color w:val="000000" w:themeColor="text1"/>
        </w:rPr>
        <w:t>. При этом возможное количество погибших может составить</w:t>
      </w:r>
      <w:r w:rsidR="003C6EEA">
        <w:rPr>
          <w:color w:val="000000" w:themeColor="text1"/>
        </w:rPr>
        <w:t xml:space="preserve"> </w:t>
      </w:r>
      <w:r w:rsidRPr="00706BA8">
        <w:rPr>
          <w:color w:val="000000" w:themeColor="text1"/>
        </w:rPr>
        <w:t>1 – 2</w:t>
      </w:r>
      <w:r w:rsidR="003C6EEA">
        <w:rPr>
          <w:color w:val="000000" w:themeColor="text1"/>
        </w:rPr>
        <w:t xml:space="preserve"> </w:t>
      </w:r>
      <w:r w:rsidRPr="00706BA8">
        <w:rPr>
          <w:color w:val="000000" w:themeColor="text1"/>
        </w:rPr>
        <w:t>человека, количество пострадавших -</w:t>
      </w:r>
      <w:r w:rsidR="003C6EEA">
        <w:rPr>
          <w:color w:val="000000" w:themeColor="text1"/>
        </w:rPr>
        <w:t xml:space="preserve"> </w:t>
      </w:r>
      <w:r w:rsidR="005424C8">
        <w:rPr>
          <w:color w:val="000000" w:themeColor="text1"/>
        </w:rPr>
        <w:t>до 20 человек. Ущерб - до 5,</w:t>
      </w:r>
      <w:r w:rsidRPr="00706BA8">
        <w:rPr>
          <w:color w:val="000000" w:themeColor="text1"/>
        </w:rPr>
        <w:t xml:space="preserve">4 млн. рублей (согласно таблицы </w:t>
      </w:r>
      <w:r w:rsidR="00E07204">
        <w:rPr>
          <w:color w:val="000000" w:themeColor="text1"/>
        </w:rPr>
        <w:t>12</w:t>
      </w:r>
      <w:r w:rsidRPr="00706BA8">
        <w:rPr>
          <w:color w:val="000000" w:themeColor="text1"/>
        </w:rPr>
        <w:t xml:space="preserve">). </w:t>
      </w:r>
    </w:p>
    <w:p w:rsidR="00E91B1A" w:rsidRPr="00E07204" w:rsidRDefault="00E91B1A" w:rsidP="00C05556">
      <w:pPr>
        <w:pStyle w:val="3"/>
        <w:spacing w:before="360" w:after="120"/>
        <w:ind w:firstLine="851"/>
        <w:jc w:val="center"/>
        <w:rPr>
          <w:rFonts w:ascii="Times New Roman" w:eastAsia="Times New Roman" w:hAnsi="Times New Roman" w:cs="Times New Roman"/>
          <w:color w:val="000000" w:themeColor="text1"/>
          <w:kern w:val="32"/>
          <w:sz w:val="28"/>
          <w:szCs w:val="28"/>
          <w:lang w:eastAsia="ru-RU"/>
        </w:rPr>
      </w:pPr>
      <w:bookmarkStart w:id="102" w:name="_Toc389139107"/>
      <w:r w:rsidRPr="00E07204">
        <w:rPr>
          <w:rFonts w:ascii="Times New Roman" w:eastAsia="Times New Roman" w:hAnsi="Times New Roman" w:cs="Times New Roman"/>
          <w:color w:val="000000" w:themeColor="text1"/>
          <w:kern w:val="32"/>
          <w:sz w:val="28"/>
          <w:szCs w:val="28"/>
          <w:lang w:eastAsia="ru-RU"/>
        </w:rPr>
        <w:t>3.1.</w:t>
      </w:r>
      <w:r w:rsidR="00FD29CB" w:rsidRPr="00E07204">
        <w:rPr>
          <w:rFonts w:ascii="Times New Roman" w:eastAsia="Times New Roman" w:hAnsi="Times New Roman" w:cs="Times New Roman"/>
          <w:color w:val="000000" w:themeColor="text1"/>
          <w:kern w:val="32"/>
          <w:sz w:val="28"/>
          <w:szCs w:val="28"/>
          <w:lang w:eastAsia="ru-RU"/>
        </w:rPr>
        <w:t>4</w:t>
      </w:r>
      <w:r w:rsidR="003B3076" w:rsidRPr="00E07204">
        <w:rPr>
          <w:rFonts w:ascii="Times New Roman" w:eastAsia="Times New Roman" w:hAnsi="Times New Roman" w:cs="Times New Roman"/>
          <w:color w:val="000000" w:themeColor="text1"/>
          <w:kern w:val="32"/>
          <w:sz w:val="28"/>
          <w:szCs w:val="28"/>
          <w:lang w:eastAsia="ru-RU"/>
        </w:rPr>
        <w:t xml:space="preserve"> </w:t>
      </w:r>
      <w:r w:rsidR="0071580B" w:rsidRPr="00E07204">
        <w:rPr>
          <w:rFonts w:ascii="Times New Roman" w:eastAsia="Times New Roman" w:hAnsi="Times New Roman" w:cs="Times New Roman"/>
          <w:color w:val="000000" w:themeColor="text1"/>
          <w:kern w:val="32"/>
          <w:sz w:val="28"/>
          <w:szCs w:val="28"/>
          <w:lang w:eastAsia="ru-RU"/>
        </w:rPr>
        <w:t>Анализ возможных послед</w:t>
      </w:r>
      <w:r w:rsidRPr="00E07204">
        <w:rPr>
          <w:rFonts w:ascii="Times New Roman" w:eastAsia="Times New Roman" w:hAnsi="Times New Roman" w:cs="Times New Roman"/>
          <w:color w:val="000000" w:themeColor="text1"/>
          <w:kern w:val="32"/>
          <w:sz w:val="28"/>
          <w:szCs w:val="28"/>
          <w:lang w:eastAsia="ru-RU"/>
        </w:rPr>
        <w:t>ствий пожаров в типовых зданиях</w:t>
      </w:r>
      <w:bookmarkEnd w:id="102"/>
    </w:p>
    <w:p w:rsidR="00E07204" w:rsidRPr="00E07204" w:rsidRDefault="00E07204" w:rsidP="00E07204">
      <w:pPr>
        <w:suppressAutoHyphens/>
        <w:ind w:firstLine="851"/>
        <w:rPr>
          <w:color w:val="000000" w:themeColor="text1"/>
        </w:rPr>
      </w:pPr>
      <w:r w:rsidRPr="00E07204">
        <w:rPr>
          <w:color w:val="000000" w:themeColor="text1"/>
        </w:rPr>
        <w:t>Сценарий аварийной ситуации при пожаре в проектируемом здании.</w:t>
      </w:r>
    </w:p>
    <w:p w:rsidR="00E07204" w:rsidRPr="00E07204" w:rsidRDefault="00E07204" w:rsidP="00E07204">
      <w:pPr>
        <w:suppressAutoHyphens/>
        <w:ind w:firstLine="851"/>
        <w:rPr>
          <w:color w:val="000000" w:themeColor="text1"/>
        </w:rPr>
      </w:pPr>
      <w:r w:rsidRPr="00E07204">
        <w:rPr>
          <w:color w:val="000000" w:themeColor="text1"/>
        </w:rPr>
        <w:t>Чрезвычайные ситуации, связанные с пожаром в зданиях, сооружениях и возникновением при этом</w:t>
      </w:r>
      <w:r w:rsidR="003C6EEA">
        <w:rPr>
          <w:color w:val="000000" w:themeColor="text1"/>
        </w:rPr>
        <w:t xml:space="preserve"> </w:t>
      </w:r>
      <w:r w:rsidRPr="00E07204">
        <w:rPr>
          <w:color w:val="000000" w:themeColor="text1"/>
        </w:rPr>
        <w:t>поражающих факторов, представляющих опасность для людей и зданий, могут случиться при</w:t>
      </w:r>
      <w:r w:rsidR="003C6EEA">
        <w:rPr>
          <w:color w:val="000000" w:themeColor="text1"/>
        </w:rPr>
        <w:t xml:space="preserve"> </w:t>
      </w:r>
      <w:r w:rsidRPr="00E07204">
        <w:rPr>
          <w:color w:val="000000" w:themeColor="text1"/>
        </w:rPr>
        <w:t>неосторожном обращении с огнем или при неисправности электротехнического оборудования.</w:t>
      </w:r>
    </w:p>
    <w:p w:rsidR="00E07204" w:rsidRPr="00E07204" w:rsidRDefault="00E07204" w:rsidP="00E07204">
      <w:pPr>
        <w:suppressAutoHyphens/>
        <w:ind w:firstLine="851"/>
        <w:rPr>
          <w:color w:val="000000" w:themeColor="text1"/>
        </w:rPr>
      </w:pPr>
      <w:r w:rsidRPr="00E07204">
        <w:rPr>
          <w:color w:val="000000" w:themeColor="text1"/>
        </w:rPr>
        <w:t>Возможными причинами пожара могут быть:</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неисправности в системе электроснабжения или электрооборудования (</w:t>
      </w:r>
      <w:r w:rsidR="003C6EEA">
        <w:rPr>
          <w:color w:val="000000" w:themeColor="text1"/>
        </w:rPr>
        <w:t>«</w:t>
      </w:r>
      <w:r w:rsidRPr="00E07204">
        <w:rPr>
          <w:color w:val="000000" w:themeColor="text1"/>
        </w:rPr>
        <w:t>короткое замыкание</w:t>
      </w:r>
      <w:r w:rsidR="003C6EEA">
        <w:rPr>
          <w:color w:val="000000" w:themeColor="text1"/>
        </w:rPr>
        <w:t>»</w:t>
      </w:r>
      <w:r w:rsidRPr="00E07204">
        <w:rPr>
          <w:color w:val="000000" w:themeColor="text1"/>
        </w:rPr>
        <w:t>);</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применение непромышленных (самодельных) электроприборов;</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нарушение функционирования средств сигнализации;</w:t>
      </w:r>
    </w:p>
    <w:p w:rsidR="00E07204" w:rsidRPr="00E07204" w:rsidRDefault="00E07204" w:rsidP="00EC09C3">
      <w:pPr>
        <w:pStyle w:val="a5"/>
        <w:numPr>
          <w:ilvl w:val="0"/>
          <w:numId w:val="25"/>
        </w:numPr>
        <w:suppressAutoHyphens/>
        <w:rPr>
          <w:color w:val="000000" w:themeColor="text1"/>
        </w:rPr>
      </w:pPr>
      <w:r w:rsidRPr="00E07204">
        <w:rPr>
          <w:color w:val="000000" w:themeColor="text1"/>
        </w:rPr>
        <w:t>нарушения правил пожарной безопасности (курение, использование открытого огня, хранение легковоспламеняющихся веществ и т.п.)</w:t>
      </w:r>
      <w:r w:rsidR="00323EF9">
        <w:rPr>
          <w:color w:val="000000" w:themeColor="text1"/>
        </w:rPr>
        <w:t>;</w:t>
      </w:r>
    </w:p>
    <w:p w:rsidR="00E07204" w:rsidRPr="00E07204" w:rsidRDefault="00E07204" w:rsidP="00EC09C3">
      <w:pPr>
        <w:pStyle w:val="a5"/>
        <w:numPr>
          <w:ilvl w:val="0"/>
          <w:numId w:val="25"/>
        </w:numPr>
        <w:suppressAutoHyphens/>
        <w:rPr>
          <w:color w:val="000000" w:themeColor="text1"/>
        </w:rPr>
      </w:pPr>
      <w:r w:rsidRPr="00E07204">
        <w:rPr>
          <w:color w:val="000000" w:themeColor="text1"/>
        </w:rPr>
        <w:t>террористический акт (умышленный поджог).</w:t>
      </w:r>
    </w:p>
    <w:p w:rsidR="00E07204" w:rsidRPr="00E07204" w:rsidRDefault="00E07204" w:rsidP="00E07204">
      <w:pPr>
        <w:suppressAutoHyphens/>
        <w:ind w:firstLine="851"/>
        <w:rPr>
          <w:color w:val="000000" w:themeColor="text1"/>
        </w:rPr>
      </w:pPr>
      <w:r w:rsidRPr="00E07204">
        <w:rPr>
          <w:color w:val="000000" w:themeColor="text1"/>
        </w:rPr>
        <w:t>Основными поражающими факторами при пожаре на объекте могут стать:</w:t>
      </w:r>
    </w:p>
    <w:p w:rsidR="00E07204" w:rsidRPr="00E07204" w:rsidRDefault="00E07204" w:rsidP="00EC09C3">
      <w:pPr>
        <w:pStyle w:val="a5"/>
        <w:numPr>
          <w:ilvl w:val="0"/>
          <w:numId w:val="26"/>
        </w:numPr>
        <w:suppressAutoHyphens/>
        <w:rPr>
          <w:color w:val="000000" w:themeColor="text1"/>
        </w:rPr>
      </w:pPr>
      <w:r w:rsidRPr="00E07204">
        <w:rPr>
          <w:color w:val="000000" w:themeColor="text1"/>
        </w:rPr>
        <w:t>теплов</w:t>
      </w:r>
      <w:r>
        <w:rPr>
          <w:color w:val="000000" w:themeColor="text1"/>
        </w:rPr>
        <w:t>ое излучение горящих материалов;</w:t>
      </w:r>
    </w:p>
    <w:p w:rsidR="00E07204" w:rsidRPr="00E07204" w:rsidRDefault="00E07204" w:rsidP="00EC09C3">
      <w:pPr>
        <w:pStyle w:val="a5"/>
        <w:numPr>
          <w:ilvl w:val="0"/>
          <w:numId w:val="26"/>
        </w:numPr>
        <w:suppressAutoHyphens/>
        <w:rPr>
          <w:color w:val="000000" w:themeColor="text1"/>
        </w:rPr>
      </w:pPr>
      <w:r w:rsidRPr="00E07204">
        <w:rPr>
          <w:color w:val="000000" w:themeColor="text1"/>
        </w:rPr>
        <w:t>воздействие продуктов горения (задымление).</w:t>
      </w:r>
    </w:p>
    <w:p w:rsidR="00E07204" w:rsidRPr="00E07204" w:rsidRDefault="00E07204" w:rsidP="00E07204">
      <w:pPr>
        <w:suppressAutoHyphens/>
        <w:ind w:firstLine="851"/>
        <w:rPr>
          <w:color w:val="000000" w:themeColor="text1"/>
        </w:rPr>
      </w:pPr>
      <w:r w:rsidRPr="00E07204">
        <w:rPr>
          <w:color w:val="000000" w:themeColor="text1"/>
        </w:rPr>
        <w:t>В результате аварий могут произойти:</w:t>
      </w:r>
    </w:p>
    <w:p w:rsidR="00E07204" w:rsidRPr="00E07204" w:rsidRDefault="00E07204" w:rsidP="00EC09C3">
      <w:pPr>
        <w:pStyle w:val="a5"/>
        <w:numPr>
          <w:ilvl w:val="0"/>
          <w:numId w:val="25"/>
        </w:numPr>
        <w:suppressAutoHyphens/>
        <w:rPr>
          <w:color w:val="000000" w:themeColor="text1"/>
        </w:rPr>
      </w:pPr>
      <w:r>
        <w:rPr>
          <w:color w:val="000000" w:themeColor="text1"/>
        </w:rPr>
        <w:t xml:space="preserve"> </w:t>
      </w:r>
      <w:r w:rsidRPr="00E07204">
        <w:rPr>
          <w:color w:val="000000" w:themeColor="text1"/>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E07204" w:rsidRPr="00E07204" w:rsidRDefault="00E07204" w:rsidP="00EC09C3">
      <w:pPr>
        <w:pStyle w:val="a5"/>
        <w:numPr>
          <w:ilvl w:val="0"/>
          <w:numId w:val="25"/>
        </w:numPr>
        <w:suppressAutoHyphens/>
        <w:rPr>
          <w:color w:val="000000" w:themeColor="text1"/>
        </w:rPr>
      </w:pPr>
      <w:r>
        <w:rPr>
          <w:color w:val="000000" w:themeColor="text1"/>
        </w:rPr>
        <w:t xml:space="preserve"> </w:t>
      </w:r>
      <w:r w:rsidRPr="00E07204">
        <w:rPr>
          <w:color w:val="000000" w:themeColor="text1"/>
        </w:rPr>
        <w:t>механические травмы вследствие нарушения правил техники безопасности и охраны труда.</w:t>
      </w:r>
    </w:p>
    <w:p w:rsidR="00E07204" w:rsidRPr="00E07204" w:rsidRDefault="00E07204" w:rsidP="00E07204">
      <w:pPr>
        <w:suppressAutoHyphens/>
        <w:ind w:firstLine="851"/>
        <w:rPr>
          <w:color w:val="000000" w:themeColor="text1"/>
        </w:rPr>
      </w:pPr>
      <w:r w:rsidRPr="00E07204">
        <w:rPr>
          <w:color w:val="000000" w:themeColor="text1"/>
        </w:rPr>
        <w:t>В качестве поражающего фактора при пожаре на проектируемом объекте рассмотрено тепловое излучение горящих стройматериалов.</w:t>
      </w:r>
    </w:p>
    <w:p w:rsidR="00E07204" w:rsidRPr="00E07204" w:rsidRDefault="00E07204" w:rsidP="00E07204">
      <w:pPr>
        <w:suppressAutoHyphens/>
        <w:ind w:firstLine="851"/>
        <w:rPr>
          <w:color w:val="000000" w:themeColor="text1"/>
        </w:rPr>
      </w:pPr>
      <w:r w:rsidRPr="00E07204">
        <w:rPr>
          <w:color w:val="000000" w:themeColor="text1"/>
        </w:rPr>
        <w:tab/>
        <w:t xml:space="preserve"> Параметры пожарной опасности объекта (плотности теплового потока, дальность переноса высокотемпературных частиц) приведены на рисунке </w:t>
      </w:r>
      <w:r w:rsidR="00B629E5">
        <w:rPr>
          <w:color w:val="000000" w:themeColor="text1"/>
        </w:rPr>
        <w:t>2</w:t>
      </w:r>
      <w:r w:rsidRPr="00E07204">
        <w:rPr>
          <w:color w:val="000000" w:themeColor="text1"/>
        </w:rPr>
        <w:t>,</w:t>
      </w:r>
      <w:r w:rsidR="003C6EEA">
        <w:rPr>
          <w:color w:val="000000" w:themeColor="text1"/>
        </w:rPr>
        <w:t xml:space="preserve"> </w:t>
      </w:r>
      <w:r w:rsidRPr="00E07204">
        <w:rPr>
          <w:color w:val="000000" w:themeColor="text1"/>
        </w:rPr>
        <w:t xml:space="preserve">и в таблице </w:t>
      </w:r>
      <w:r w:rsidR="00483AD0">
        <w:rPr>
          <w:color w:val="000000" w:themeColor="text1"/>
        </w:rPr>
        <w:t>13</w:t>
      </w:r>
      <w:r w:rsidRPr="00E07204">
        <w:rPr>
          <w:color w:val="000000" w:themeColor="text1"/>
        </w:rPr>
        <w:t>.</w:t>
      </w:r>
    </w:p>
    <w:p w:rsidR="005424C8" w:rsidRPr="005424C8" w:rsidRDefault="005424C8" w:rsidP="005424C8">
      <w:pPr>
        <w:keepNext/>
        <w:keepLines/>
        <w:shd w:val="clear" w:color="auto" w:fill="FFFFFF"/>
        <w:autoSpaceDE w:val="0"/>
        <w:autoSpaceDN w:val="0"/>
        <w:adjustRightInd w:val="0"/>
        <w:spacing w:line="240" w:lineRule="auto"/>
        <w:ind w:firstLine="0"/>
        <w:rPr>
          <w:b/>
          <w:sz w:val="20"/>
          <w:szCs w:val="20"/>
        </w:rPr>
      </w:pPr>
      <w:r w:rsidRPr="005424C8">
        <w:rPr>
          <w:b/>
          <w:sz w:val="20"/>
          <w:szCs w:val="20"/>
        </w:rPr>
        <w:t xml:space="preserve">Рисунок </w:t>
      </w:r>
      <w:r w:rsidR="00483AD0">
        <w:rPr>
          <w:b/>
          <w:sz w:val="20"/>
          <w:szCs w:val="20"/>
        </w:rPr>
        <w:t>2</w:t>
      </w:r>
      <w:r w:rsidRPr="005424C8">
        <w:rPr>
          <w:b/>
          <w:sz w:val="20"/>
          <w:szCs w:val="20"/>
        </w:rPr>
        <w:t xml:space="preserve"> – Зависимость плотности теплового потока Q при горении зданий и сооружений II степени огнестойкости</w:t>
      </w:r>
    </w:p>
    <w:p w:rsidR="00E07204" w:rsidRPr="00E07204" w:rsidRDefault="00E07204" w:rsidP="005424C8">
      <w:pPr>
        <w:keepNext/>
        <w:keepLines/>
        <w:ind w:firstLine="0"/>
        <w:rPr>
          <w:color w:val="000000" w:themeColor="text1"/>
        </w:rPr>
      </w:pPr>
      <w:r w:rsidRPr="00E07204">
        <w:rPr>
          <w:noProof/>
          <w:color w:val="000000" w:themeColor="text1"/>
          <w:lang w:eastAsia="ru-RU"/>
        </w:rPr>
        <w:drawing>
          <wp:inline distT="0" distB="0" distL="0" distR="0">
            <wp:extent cx="5995794" cy="2327564"/>
            <wp:effectExtent l="19050" t="0" r="4956"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5995725" cy="2327537"/>
                    </a:xfrm>
                    <a:prstGeom prst="rect">
                      <a:avLst/>
                    </a:prstGeom>
                    <a:noFill/>
                    <a:ln w="9525">
                      <a:noFill/>
                      <a:miter lim="800000"/>
                      <a:headEnd/>
                      <a:tailEnd/>
                    </a:ln>
                  </pic:spPr>
                </pic:pic>
              </a:graphicData>
            </a:graphic>
          </wp:inline>
        </w:drawing>
      </w:r>
    </w:p>
    <w:p w:rsidR="00E07204" w:rsidRPr="00E07204" w:rsidRDefault="00E07204" w:rsidP="005424C8">
      <w:pPr>
        <w:keepNext/>
        <w:keepLines/>
        <w:ind w:firstLine="851"/>
        <w:rPr>
          <w:color w:val="000000" w:themeColor="text1"/>
        </w:rPr>
      </w:pPr>
    </w:p>
    <w:p w:rsidR="00277AAC" w:rsidRPr="00277AAC" w:rsidRDefault="00277AAC" w:rsidP="00277AAC">
      <w:pPr>
        <w:widowControl w:val="0"/>
        <w:shd w:val="clear" w:color="auto" w:fill="FFFFFF"/>
        <w:autoSpaceDE w:val="0"/>
        <w:autoSpaceDN w:val="0"/>
        <w:adjustRightInd w:val="0"/>
        <w:spacing w:line="240" w:lineRule="auto"/>
        <w:ind w:firstLine="0"/>
        <w:rPr>
          <w:rFonts w:eastAsia="Times New Roman"/>
          <w:kern w:val="0"/>
          <w:sz w:val="20"/>
          <w:szCs w:val="20"/>
          <w:lang w:eastAsia="ru-RU"/>
        </w:rPr>
      </w:pPr>
      <w:r w:rsidRPr="00483AD0">
        <w:rPr>
          <w:b/>
        </w:rPr>
        <w:t>Т</w:t>
      </w:r>
      <w:r w:rsidRPr="00483AD0">
        <w:rPr>
          <w:rFonts w:eastAsia="Times New Roman"/>
          <w:b/>
          <w:kern w:val="0"/>
          <w:sz w:val="20"/>
          <w:szCs w:val="20"/>
          <w:lang w:eastAsia="ru-RU"/>
        </w:rPr>
        <w:t>аб</w:t>
      </w:r>
      <w:r w:rsidRPr="00277AAC">
        <w:rPr>
          <w:rFonts w:eastAsia="Times New Roman"/>
          <w:b/>
          <w:kern w:val="0"/>
          <w:sz w:val="20"/>
          <w:szCs w:val="20"/>
          <w:lang w:eastAsia="ru-RU"/>
        </w:rPr>
        <w:t xml:space="preserve">лица </w:t>
      </w:r>
      <w:r w:rsidR="002F00EC" w:rsidRPr="00277AAC">
        <w:rPr>
          <w:rFonts w:eastAsia="Times New Roman"/>
          <w:b/>
          <w:kern w:val="0"/>
          <w:sz w:val="20"/>
          <w:szCs w:val="20"/>
          <w:lang w:eastAsia="ru-RU"/>
        </w:rPr>
        <w:fldChar w:fldCharType="begin"/>
      </w:r>
      <w:r w:rsidRPr="00277AAC">
        <w:rPr>
          <w:rFonts w:eastAsia="Times New Roman"/>
          <w:b/>
          <w:kern w:val="0"/>
          <w:sz w:val="20"/>
          <w:szCs w:val="20"/>
          <w:lang w:eastAsia="ru-RU"/>
        </w:rPr>
        <w:instrText xml:space="preserve"> SEQ Таблица \* ARABIC </w:instrText>
      </w:r>
      <w:r w:rsidR="002F00EC" w:rsidRPr="00277AAC">
        <w:rPr>
          <w:rFonts w:eastAsia="Times New Roman"/>
          <w:b/>
          <w:kern w:val="0"/>
          <w:sz w:val="20"/>
          <w:szCs w:val="20"/>
          <w:lang w:eastAsia="ru-RU"/>
        </w:rPr>
        <w:fldChar w:fldCharType="separate"/>
      </w:r>
      <w:r w:rsidR="00E35B95">
        <w:rPr>
          <w:rFonts w:eastAsia="Times New Roman"/>
          <w:b/>
          <w:noProof/>
          <w:kern w:val="0"/>
          <w:sz w:val="20"/>
          <w:szCs w:val="20"/>
          <w:lang w:eastAsia="ru-RU"/>
        </w:rPr>
        <w:t>13</w:t>
      </w:r>
      <w:r w:rsidR="002F00EC" w:rsidRPr="00277AAC">
        <w:rPr>
          <w:rFonts w:eastAsia="Times New Roman"/>
          <w:b/>
          <w:kern w:val="0"/>
          <w:sz w:val="20"/>
          <w:szCs w:val="20"/>
          <w:lang w:eastAsia="ru-RU"/>
        </w:rPr>
        <w:fldChar w:fldCharType="end"/>
      </w:r>
      <w:r w:rsidRPr="00277AAC">
        <w:rPr>
          <w:rFonts w:eastAsia="Times New Roman"/>
          <w:b/>
          <w:kern w:val="0"/>
          <w:sz w:val="20"/>
          <w:szCs w:val="20"/>
          <w:lang w:eastAsia="ru-RU"/>
        </w:rPr>
        <w:t xml:space="preserve"> – Предельные параметры возможного поражения людей при пожаре в проектируемом здании</w:t>
      </w:r>
      <w:r w:rsidR="003C6EEA">
        <w:rPr>
          <w:rFonts w:eastAsia="Times New Roman"/>
          <w:b/>
          <w:kern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1641"/>
        <w:gridCol w:w="1505"/>
        <w:gridCol w:w="1367"/>
        <w:gridCol w:w="1367"/>
      </w:tblGrid>
      <w:tr w:rsidR="00E07204" w:rsidRPr="00277AAC" w:rsidTr="00277AAC">
        <w:trPr>
          <w:trHeight w:val="855"/>
        </w:trPr>
        <w:tc>
          <w:tcPr>
            <w:tcW w:w="1929" w:type="pct"/>
            <w:vMerge w:val="restar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Степень</w:t>
            </w:r>
          </w:p>
          <w:p w:rsidR="00E07204" w:rsidRPr="00277AAC" w:rsidRDefault="00277AAC"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т</w:t>
            </w:r>
            <w:r w:rsidR="00E07204" w:rsidRPr="00277AAC">
              <w:rPr>
                <w:rFonts w:eastAsia="Times New Roman"/>
                <w:b/>
                <w:kern w:val="0"/>
                <w:sz w:val="20"/>
                <w:szCs w:val="20"/>
                <w:lang w:eastAsia="ru-RU"/>
              </w:rPr>
              <w:t>равмирования</w:t>
            </w:r>
          </w:p>
        </w:tc>
        <w:tc>
          <w:tcPr>
            <w:tcW w:w="857" w:type="pct"/>
            <w:vMerge w:val="restar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Значения</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интенсивности</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теплового</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излучения,</w:t>
            </w:r>
          </w:p>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кВт/м</w:t>
            </w:r>
            <w:r w:rsidRPr="00277AAC">
              <w:rPr>
                <w:rFonts w:eastAsia="Times New Roman"/>
                <w:b/>
                <w:kern w:val="0"/>
                <w:sz w:val="20"/>
                <w:szCs w:val="20"/>
                <w:vertAlign w:val="superscript"/>
                <w:lang w:eastAsia="ru-RU"/>
              </w:rPr>
              <w:t>2</w:t>
            </w:r>
          </w:p>
        </w:tc>
        <w:tc>
          <w:tcPr>
            <w:tcW w:w="2214" w:type="pct"/>
            <w:gridSpan w:val="3"/>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Расстояния от источника горения, на которых наблюдаются определенные степени травмирования, (R, м)</w:t>
            </w:r>
          </w:p>
        </w:tc>
      </w:tr>
      <w:tr w:rsidR="00E07204" w:rsidRPr="00277AAC" w:rsidTr="00277AAC">
        <w:trPr>
          <w:trHeight w:val="448"/>
        </w:trPr>
        <w:tc>
          <w:tcPr>
            <w:tcW w:w="1929" w:type="pct"/>
            <w:vMerge/>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857" w:type="pct"/>
            <w:vMerge/>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1 – этажное здание</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2 –этажное здание</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277AAC">
              <w:rPr>
                <w:rFonts w:eastAsia="Times New Roman"/>
                <w:b/>
                <w:kern w:val="0"/>
                <w:sz w:val="20"/>
                <w:szCs w:val="20"/>
                <w:lang w:eastAsia="ru-RU"/>
              </w:rPr>
              <w:t>5 –этажное здание</w:t>
            </w:r>
          </w:p>
        </w:tc>
      </w:tr>
      <w:tr w:rsidR="00E07204" w:rsidRPr="00277AAC" w:rsidTr="00277AAC">
        <w:trPr>
          <w:trHeight w:val="286"/>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III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49</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3,54</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8,37</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12,24</w:t>
            </w:r>
          </w:p>
        </w:tc>
      </w:tr>
      <w:tr w:rsidR="00E07204" w:rsidRPr="00277AAC" w:rsidTr="00277AAC">
        <w:trPr>
          <w:trHeight w:val="350"/>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27.4</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4,74</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11,2</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16,4</w:t>
            </w:r>
          </w:p>
        </w:tc>
      </w:tr>
      <w:tr w:rsidR="00E07204" w:rsidRPr="00277AAC" w:rsidTr="00277AAC">
        <w:trPr>
          <w:trHeight w:val="230"/>
        </w:trPr>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Ожоги I степени</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9.6</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8,0</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18,93</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27,66</w:t>
            </w:r>
          </w:p>
        </w:tc>
      </w:tr>
      <w:tr w:rsidR="00E07204" w:rsidRPr="00277AAC" w:rsidTr="00277AAC">
        <w:tc>
          <w:tcPr>
            <w:tcW w:w="1929"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Болевой порог (болезненные</w:t>
            </w:r>
            <w:r w:rsidR="003C6EEA">
              <w:rPr>
                <w:rFonts w:eastAsia="Times New Roman"/>
                <w:kern w:val="0"/>
                <w:sz w:val="20"/>
                <w:szCs w:val="20"/>
                <w:lang w:eastAsia="ru-RU"/>
              </w:rPr>
              <w:t xml:space="preserve"> </w:t>
            </w:r>
            <w:r w:rsidRPr="00277AAC">
              <w:rPr>
                <w:rFonts w:eastAsia="Times New Roman"/>
                <w:kern w:val="0"/>
                <w:sz w:val="20"/>
                <w:szCs w:val="20"/>
                <w:lang w:eastAsia="ru-RU"/>
              </w:rPr>
              <w:t>ощущения</w:t>
            </w:r>
            <w:r w:rsidR="003C6EEA">
              <w:rPr>
                <w:rFonts w:eastAsia="Times New Roman"/>
                <w:kern w:val="0"/>
                <w:sz w:val="20"/>
                <w:szCs w:val="20"/>
                <w:lang w:eastAsia="ru-RU"/>
              </w:rPr>
              <w:t xml:space="preserve"> </w:t>
            </w:r>
            <w:r w:rsidRPr="00277AAC">
              <w:rPr>
                <w:rFonts w:eastAsia="Times New Roman"/>
                <w:kern w:val="0"/>
                <w:sz w:val="20"/>
                <w:szCs w:val="20"/>
                <w:lang w:eastAsia="ru-RU"/>
              </w:rPr>
              <w:t>на</w:t>
            </w:r>
            <w:r w:rsidR="003C6EEA">
              <w:rPr>
                <w:rFonts w:eastAsia="Times New Roman"/>
                <w:kern w:val="0"/>
                <w:sz w:val="20"/>
                <w:szCs w:val="20"/>
                <w:lang w:eastAsia="ru-RU"/>
              </w:rPr>
              <w:t xml:space="preserve"> </w:t>
            </w:r>
            <w:r w:rsidRPr="00277AAC">
              <w:rPr>
                <w:rFonts w:eastAsia="Times New Roman"/>
                <w:kern w:val="0"/>
                <w:sz w:val="20"/>
                <w:szCs w:val="20"/>
                <w:lang w:eastAsia="ru-RU"/>
              </w:rPr>
              <w:t>коже</w:t>
            </w:r>
            <w:r w:rsidR="003C6EEA">
              <w:rPr>
                <w:rFonts w:eastAsia="Times New Roman"/>
                <w:kern w:val="0"/>
                <w:sz w:val="20"/>
                <w:szCs w:val="20"/>
                <w:lang w:eastAsia="ru-RU"/>
              </w:rPr>
              <w:t xml:space="preserve"> </w:t>
            </w:r>
            <w:r w:rsidRPr="00277AAC">
              <w:rPr>
                <w:rFonts w:eastAsia="Times New Roman"/>
                <w:kern w:val="0"/>
                <w:sz w:val="20"/>
                <w:szCs w:val="20"/>
                <w:lang w:eastAsia="ru-RU"/>
              </w:rPr>
              <w:t>и слизистых)</w:t>
            </w:r>
          </w:p>
        </w:tc>
        <w:tc>
          <w:tcPr>
            <w:tcW w:w="857"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1.4</w:t>
            </w:r>
          </w:p>
        </w:tc>
        <w:tc>
          <w:tcPr>
            <w:tcW w:w="786"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21,0</w:t>
            </w:r>
          </w:p>
        </w:tc>
        <w:tc>
          <w:tcPr>
            <w:tcW w:w="714"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49,61</w:t>
            </w:r>
          </w:p>
        </w:tc>
        <w:tc>
          <w:tcPr>
            <w:tcW w:w="715" w:type="pct"/>
            <w:vAlign w:val="center"/>
          </w:tcPr>
          <w:p w:rsidR="00E07204" w:rsidRPr="00277AAC" w:rsidRDefault="00E07204" w:rsidP="00277AAC">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277AAC">
              <w:rPr>
                <w:rFonts w:eastAsia="Times New Roman"/>
                <w:kern w:val="0"/>
                <w:sz w:val="20"/>
                <w:szCs w:val="20"/>
                <w:lang w:eastAsia="ru-RU"/>
              </w:rPr>
              <w:t>72,5</w:t>
            </w:r>
          </w:p>
        </w:tc>
      </w:tr>
    </w:tbl>
    <w:p w:rsidR="00E07204" w:rsidRPr="00E07204" w:rsidRDefault="00E07204" w:rsidP="00E07204">
      <w:pPr>
        <w:suppressAutoHyphens/>
        <w:ind w:firstLine="851"/>
        <w:rPr>
          <w:color w:val="000000" w:themeColor="text1"/>
        </w:rPr>
      </w:pPr>
    </w:p>
    <w:p w:rsidR="00E07204" w:rsidRPr="00277AAC" w:rsidRDefault="00E07204" w:rsidP="00277AAC">
      <w:pPr>
        <w:suppressAutoHyphens/>
        <w:ind w:firstLine="851"/>
        <w:jc w:val="center"/>
        <w:rPr>
          <w:b/>
          <w:color w:val="000000" w:themeColor="text1"/>
        </w:rPr>
      </w:pPr>
      <w:r w:rsidRPr="00277AAC">
        <w:rPr>
          <w:b/>
          <w:color w:val="000000" w:themeColor="text1"/>
        </w:rPr>
        <w:t>Расчет зон поражения людей в зависимости от интенсивности теплового излучения</w:t>
      </w:r>
    </w:p>
    <w:p w:rsidR="00E07204" w:rsidRPr="00E07204" w:rsidRDefault="00E07204" w:rsidP="00E07204">
      <w:pPr>
        <w:tabs>
          <w:tab w:val="num" w:pos="0"/>
        </w:tabs>
        <w:suppressAutoHyphens/>
        <w:ind w:firstLine="851"/>
        <w:rPr>
          <w:color w:val="000000" w:themeColor="text1"/>
        </w:rPr>
      </w:pPr>
      <w:r w:rsidRPr="00E07204">
        <w:rPr>
          <w:color w:val="000000" w:themeColor="text1"/>
        </w:rPr>
        <w:t xml:space="preserve">Расчет выполнен по учебно-методическому пособию </w:t>
      </w:r>
      <w:r w:rsidR="003C6EEA">
        <w:rPr>
          <w:color w:val="000000" w:themeColor="text1"/>
        </w:rPr>
        <w:t>«</w:t>
      </w:r>
      <w:r w:rsidRPr="00E07204">
        <w:rPr>
          <w:color w:val="000000" w:themeColor="text1"/>
        </w:rPr>
        <w:t>Безопасность в чрезвычайных ситуациях. Прогнозирование и оценка обстан</w:t>
      </w:r>
      <w:r w:rsidR="00483AD0">
        <w:rPr>
          <w:color w:val="000000" w:themeColor="text1"/>
        </w:rPr>
        <w:t>овки при чрезвычайных ситуациях</w:t>
      </w:r>
      <w:r w:rsidR="003C6EEA">
        <w:rPr>
          <w:color w:val="000000" w:themeColor="text1"/>
        </w:rPr>
        <w:t>»</w:t>
      </w:r>
      <w:r w:rsidRPr="00E07204">
        <w:rPr>
          <w:color w:val="000000" w:themeColor="text1"/>
        </w:rPr>
        <w:t xml:space="preserve"> - М.: Изд-во </w:t>
      </w:r>
      <w:r w:rsidR="003C6EEA">
        <w:rPr>
          <w:color w:val="000000" w:themeColor="text1"/>
        </w:rPr>
        <w:t>«</w:t>
      </w:r>
      <w:r w:rsidRPr="00E07204">
        <w:rPr>
          <w:color w:val="000000" w:themeColor="text1"/>
        </w:rPr>
        <w:t>Учеба</w:t>
      </w:r>
      <w:r w:rsidR="003C6EEA">
        <w:rPr>
          <w:color w:val="000000" w:themeColor="text1"/>
        </w:rPr>
        <w:t>»</w:t>
      </w:r>
      <w:r w:rsidRPr="00E07204">
        <w:rPr>
          <w:color w:val="000000" w:themeColor="text1"/>
        </w:rPr>
        <w:t>, 2004. Авторы Б.С.Мастрюков, Т.И. Овчинникова.</w:t>
      </w:r>
    </w:p>
    <w:p w:rsidR="00E07204" w:rsidRPr="00E07204" w:rsidRDefault="00E07204" w:rsidP="00E07204">
      <w:pPr>
        <w:suppressAutoHyphens/>
        <w:ind w:firstLine="851"/>
        <w:rPr>
          <w:color w:val="000000" w:themeColor="text1"/>
        </w:rPr>
      </w:pPr>
      <w:r w:rsidRPr="00E07204">
        <w:rPr>
          <w:color w:val="000000" w:themeColor="text1"/>
        </w:rPr>
        <w:t>Протяженность зон теплового воздействия R при пожаре в здании:</w:t>
      </w:r>
    </w:p>
    <w:p w:rsidR="00E07204" w:rsidRPr="00277AAC" w:rsidRDefault="00E07204" w:rsidP="00277AAC">
      <w:pPr>
        <w:suppressAutoHyphens/>
        <w:ind w:firstLine="851"/>
        <w:jc w:val="center"/>
        <w:rPr>
          <w:i/>
          <w:color w:val="000000" w:themeColor="text1"/>
        </w:rPr>
      </w:pPr>
      <w:r w:rsidRPr="00277AAC">
        <w:rPr>
          <w:i/>
          <w:color w:val="000000" w:themeColor="text1"/>
        </w:rPr>
        <w:t>R = 0,28 R*(q</w:t>
      </w:r>
      <w:r w:rsidRPr="00277AAC">
        <w:rPr>
          <w:i/>
          <w:color w:val="000000" w:themeColor="text1"/>
          <w:vertAlign w:val="subscript"/>
        </w:rPr>
        <w:t>соб</w:t>
      </w:r>
      <w:r w:rsidRPr="00277AAC">
        <w:rPr>
          <w:i/>
          <w:color w:val="000000" w:themeColor="text1"/>
        </w:rPr>
        <w:t>./q</w:t>
      </w:r>
      <w:r w:rsidRPr="00277AAC">
        <w:rPr>
          <w:i/>
          <w:color w:val="000000" w:themeColor="text1"/>
          <w:vertAlign w:val="subscript"/>
        </w:rPr>
        <w:t>кр</w:t>
      </w:r>
      <w:r w:rsidRPr="00277AAC">
        <w:rPr>
          <w:i/>
          <w:color w:val="000000" w:themeColor="text1"/>
        </w:rPr>
        <w:t>) 0,5</w:t>
      </w:r>
    </w:p>
    <w:p w:rsidR="00E07204" w:rsidRPr="00E07204" w:rsidRDefault="00E07204" w:rsidP="00E07204">
      <w:pPr>
        <w:suppressAutoHyphens/>
        <w:ind w:firstLine="851"/>
        <w:rPr>
          <w:color w:val="000000" w:themeColor="text1"/>
        </w:rPr>
      </w:pPr>
      <w:r w:rsidRPr="00E07204">
        <w:rPr>
          <w:color w:val="000000" w:themeColor="text1"/>
        </w:rPr>
        <w:t xml:space="preserve">где: </w:t>
      </w:r>
    </w:p>
    <w:p w:rsidR="00E07204" w:rsidRPr="00E07204" w:rsidRDefault="00E07204" w:rsidP="00E07204">
      <w:pPr>
        <w:suppressAutoHyphens/>
        <w:ind w:firstLine="851"/>
        <w:rPr>
          <w:color w:val="000000" w:themeColor="text1"/>
        </w:rPr>
      </w:pPr>
      <w:r w:rsidRPr="00277AAC">
        <w:rPr>
          <w:i/>
          <w:color w:val="000000" w:themeColor="text1"/>
        </w:rPr>
        <w:t>q</w:t>
      </w:r>
      <w:r w:rsidRPr="00277AAC">
        <w:rPr>
          <w:i/>
          <w:color w:val="000000" w:themeColor="text1"/>
          <w:vertAlign w:val="subscript"/>
        </w:rPr>
        <w:t>соб</w:t>
      </w:r>
      <w:r w:rsidRPr="00277AAC">
        <w:rPr>
          <w:color w:val="000000" w:themeColor="text1"/>
          <w:vertAlign w:val="subscript"/>
        </w:rPr>
        <w:t xml:space="preserve"> </w:t>
      </w:r>
      <w:r w:rsidRPr="00E07204">
        <w:rPr>
          <w:color w:val="000000" w:themeColor="text1"/>
        </w:rPr>
        <w:t>– плотность потока собственного излучения пламени пожара кВт/м</w:t>
      </w:r>
      <w:r w:rsidRPr="00483AD0">
        <w:rPr>
          <w:color w:val="000000" w:themeColor="text1"/>
          <w:vertAlign w:val="superscript"/>
        </w:rPr>
        <w:t>2</w:t>
      </w:r>
      <w:r w:rsidRPr="00E07204">
        <w:rPr>
          <w:color w:val="000000" w:themeColor="text1"/>
        </w:rPr>
        <w:t xml:space="preserve">. Зависит от теплотехнических характеристик материалов и веществ. Принимаем </w:t>
      </w:r>
      <w:r w:rsidRPr="00483AD0">
        <w:rPr>
          <w:i/>
          <w:color w:val="000000" w:themeColor="text1"/>
        </w:rPr>
        <w:t>q</w:t>
      </w:r>
      <w:r w:rsidRPr="00483AD0">
        <w:rPr>
          <w:i/>
          <w:color w:val="000000" w:themeColor="text1"/>
          <w:vertAlign w:val="subscript"/>
        </w:rPr>
        <w:t>соб</w:t>
      </w:r>
      <w:r w:rsidR="003C6EEA" w:rsidRPr="00483AD0">
        <w:rPr>
          <w:color w:val="000000" w:themeColor="text1"/>
          <w:vertAlign w:val="subscript"/>
        </w:rPr>
        <w:t xml:space="preserve"> </w:t>
      </w:r>
      <w:r w:rsidRPr="00E07204">
        <w:rPr>
          <w:color w:val="000000" w:themeColor="text1"/>
        </w:rPr>
        <w:t>= 260 кВт/м</w:t>
      </w:r>
      <w:r w:rsidRPr="00277AAC">
        <w:rPr>
          <w:color w:val="000000" w:themeColor="text1"/>
          <w:vertAlign w:val="superscript"/>
        </w:rPr>
        <w:t>2</w:t>
      </w:r>
      <w:r w:rsidR="00483AD0">
        <w:rPr>
          <w:color w:val="000000" w:themeColor="text1"/>
        </w:rPr>
        <w:t>;</w:t>
      </w:r>
    </w:p>
    <w:p w:rsidR="00E07204" w:rsidRPr="00E07204" w:rsidRDefault="00E07204" w:rsidP="00E07204">
      <w:pPr>
        <w:suppressAutoHyphens/>
        <w:ind w:firstLine="851"/>
        <w:rPr>
          <w:color w:val="000000" w:themeColor="text1"/>
        </w:rPr>
      </w:pPr>
      <w:r w:rsidRPr="00277AAC">
        <w:rPr>
          <w:i/>
          <w:color w:val="000000" w:themeColor="text1"/>
        </w:rPr>
        <w:t>q</w:t>
      </w:r>
      <w:r w:rsidRPr="00277AAC">
        <w:rPr>
          <w:i/>
          <w:color w:val="000000" w:themeColor="text1"/>
          <w:vertAlign w:val="subscript"/>
        </w:rPr>
        <w:t>кр</w:t>
      </w:r>
      <w:r w:rsidRPr="00277AAC">
        <w:rPr>
          <w:i/>
          <w:color w:val="000000" w:themeColor="text1"/>
        </w:rPr>
        <w:t xml:space="preserve"> </w:t>
      </w:r>
      <w:r w:rsidRPr="00E07204">
        <w:rPr>
          <w:color w:val="000000" w:themeColor="text1"/>
        </w:rPr>
        <w:t>– критическая плотность потока излучения пламени пожара, подающего на облучаемую поверхность и приводящую к тем или иным последствиям (кВт/м</w:t>
      </w:r>
      <w:r w:rsidRPr="00277AAC">
        <w:rPr>
          <w:color w:val="000000" w:themeColor="text1"/>
          <w:vertAlign w:val="superscript"/>
        </w:rPr>
        <w:t>2</w:t>
      </w:r>
      <w:r w:rsidRPr="00E07204">
        <w:rPr>
          <w:color w:val="000000" w:themeColor="text1"/>
        </w:rPr>
        <w:t xml:space="preserve">).для нашего расчета возьмем данные из таблицы </w:t>
      </w:r>
      <w:r w:rsidR="00483AD0">
        <w:rPr>
          <w:color w:val="000000" w:themeColor="text1"/>
        </w:rPr>
        <w:t>13</w:t>
      </w:r>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Приведенный размер очага горения рассчитывается по формуле:</w:t>
      </w:r>
    </w:p>
    <w:p w:rsidR="00E07204" w:rsidRPr="00277AAC" w:rsidRDefault="00E07204" w:rsidP="00277AAC">
      <w:pPr>
        <w:suppressAutoHyphens/>
        <w:ind w:firstLine="851"/>
        <w:jc w:val="center"/>
        <w:rPr>
          <w:i/>
          <w:color w:val="000000" w:themeColor="text1"/>
        </w:rPr>
      </w:pPr>
      <w:r w:rsidRPr="00277AAC">
        <w:rPr>
          <w:i/>
          <w:color w:val="000000" w:themeColor="text1"/>
        </w:rPr>
        <w:t>R* =</w:t>
      </w:r>
      <w:r w:rsidR="003C6EEA">
        <w:rPr>
          <w:i/>
          <w:color w:val="000000" w:themeColor="text1"/>
        </w:rPr>
        <w:t xml:space="preserve"> </w:t>
      </w:r>
      <w:r w:rsidRPr="00277AAC">
        <w:rPr>
          <w:i/>
          <w:color w:val="000000" w:themeColor="text1"/>
        </w:rPr>
        <w:t>√ L×H</w:t>
      </w:r>
      <w:r w:rsidR="00277AAC">
        <w:rPr>
          <w:i/>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 xml:space="preserve"> где:</w:t>
      </w:r>
    </w:p>
    <w:p w:rsidR="00E07204" w:rsidRPr="00E07204" w:rsidRDefault="00E07204" w:rsidP="00E07204">
      <w:pPr>
        <w:suppressAutoHyphens/>
        <w:ind w:firstLine="851"/>
        <w:rPr>
          <w:color w:val="000000" w:themeColor="text1"/>
        </w:rPr>
      </w:pPr>
      <w:r w:rsidRPr="00277AAC">
        <w:rPr>
          <w:i/>
          <w:color w:val="000000" w:themeColor="text1"/>
        </w:rPr>
        <w:t xml:space="preserve"> L</w:t>
      </w:r>
      <w:r w:rsidRPr="00E07204">
        <w:rPr>
          <w:color w:val="000000" w:themeColor="text1"/>
        </w:rPr>
        <w:t xml:space="preserve"> – длина здания, </w:t>
      </w:r>
      <w:r w:rsidRPr="00277AAC">
        <w:rPr>
          <w:i/>
          <w:color w:val="000000" w:themeColor="text1"/>
        </w:rPr>
        <w:t>H</w:t>
      </w:r>
      <w:r w:rsidRPr="00E07204">
        <w:rPr>
          <w:color w:val="000000" w:themeColor="text1"/>
        </w:rPr>
        <w:t xml:space="preserve"> – его высота.</w:t>
      </w:r>
    </w:p>
    <w:p w:rsidR="00E07204" w:rsidRPr="00E07204" w:rsidRDefault="00E07204" w:rsidP="00E07204">
      <w:pPr>
        <w:suppressAutoHyphens/>
        <w:ind w:firstLine="851"/>
        <w:rPr>
          <w:color w:val="000000" w:themeColor="text1"/>
        </w:rPr>
      </w:pPr>
      <w:r w:rsidRPr="00E07204">
        <w:rPr>
          <w:color w:val="000000" w:themeColor="text1"/>
        </w:rPr>
        <w:t xml:space="preserve">Для проектируемых зданий примем: а) 1-этажное: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10 м"/>
        </w:smartTagPr>
        <w:r w:rsidRPr="00E07204">
          <w:rPr>
            <w:color w:val="000000" w:themeColor="text1"/>
          </w:rPr>
          <w:t>10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3 м"/>
        </w:smartTagPr>
        <w:r w:rsidRPr="00E07204">
          <w:rPr>
            <w:color w:val="000000" w:themeColor="text1"/>
          </w:rPr>
          <w:t>3 м</w:t>
        </w:r>
      </w:smartTag>
      <w:r w:rsidRPr="00E07204">
        <w:rPr>
          <w:color w:val="000000" w:themeColor="text1"/>
        </w:rPr>
        <w:t xml:space="preserve">.; б) 2-этажное: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24 м"/>
        </w:smartTagPr>
        <w:r w:rsidRPr="00E07204">
          <w:rPr>
            <w:color w:val="000000" w:themeColor="text1"/>
          </w:rPr>
          <w:t>24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7 м"/>
        </w:smartTagPr>
        <w:r w:rsidRPr="00E07204">
          <w:rPr>
            <w:color w:val="000000" w:themeColor="text1"/>
          </w:rPr>
          <w:t>7 м</w:t>
        </w:r>
      </w:smartTag>
      <w:r w:rsidRPr="00E07204">
        <w:rPr>
          <w:color w:val="000000" w:themeColor="text1"/>
        </w:rPr>
        <w:t xml:space="preserve">.;. в) 5-этажное: </w:t>
      </w:r>
      <w:r w:rsidRPr="00277AAC">
        <w:rPr>
          <w:i/>
          <w:color w:val="000000" w:themeColor="text1"/>
        </w:rPr>
        <w:t>L</w:t>
      </w:r>
      <w:r w:rsidRPr="00E07204">
        <w:rPr>
          <w:color w:val="000000" w:themeColor="text1"/>
        </w:rPr>
        <w:t xml:space="preserve"> = </w:t>
      </w:r>
      <w:smartTag w:uri="urn:schemas-microsoft-com:office:smarttags" w:element="metricconverter">
        <w:smartTagPr>
          <w:attr w:name="ProductID" w:val="24 м"/>
        </w:smartTagPr>
        <w:r w:rsidRPr="00E07204">
          <w:rPr>
            <w:color w:val="000000" w:themeColor="text1"/>
          </w:rPr>
          <w:t>24 м</w:t>
        </w:r>
      </w:smartTag>
      <w:r w:rsidRPr="00E07204">
        <w:rPr>
          <w:color w:val="000000" w:themeColor="text1"/>
        </w:rPr>
        <w:t xml:space="preserve">; </w:t>
      </w:r>
      <w:r w:rsidRPr="00277AAC">
        <w:rPr>
          <w:i/>
          <w:color w:val="000000" w:themeColor="text1"/>
        </w:rPr>
        <w:t>H</w:t>
      </w:r>
      <w:r w:rsidRPr="00E07204">
        <w:rPr>
          <w:color w:val="000000" w:themeColor="text1"/>
        </w:rPr>
        <w:t xml:space="preserve"> = </w:t>
      </w:r>
      <w:smartTag w:uri="urn:schemas-microsoft-com:office:smarttags" w:element="metricconverter">
        <w:smartTagPr>
          <w:attr w:name="ProductID" w:val="15 м"/>
        </w:smartTagPr>
        <w:r w:rsidRPr="00E07204">
          <w:rPr>
            <w:color w:val="000000" w:themeColor="text1"/>
          </w:rPr>
          <w:t>15 м</w:t>
        </w:r>
      </w:smartTag>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Отсюда</w:t>
      </w:r>
      <w:r w:rsidRPr="00277AAC">
        <w:rPr>
          <w:i/>
          <w:color w:val="000000" w:themeColor="text1"/>
        </w:rPr>
        <w:t>:</w:t>
      </w:r>
      <w:r w:rsidR="003C6EEA">
        <w:rPr>
          <w:i/>
          <w:color w:val="000000" w:themeColor="text1"/>
        </w:rPr>
        <w:t xml:space="preserve"> </w:t>
      </w:r>
      <w:r w:rsidRPr="00277AAC">
        <w:rPr>
          <w:i/>
          <w:color w:val="000000" w:themeColor="text1"/>
        </w:rPr>
        <w:t>R*а</w:t>
      </w:r>
      <w:r w:rsidRPr="00E07204">
        <w:rPr>
          <w:color w:val="000000" w:themeColor="text1"/>
        </w:rPr>
        <w:t xml:space="preserve"> = </w:t>
      </w:r>
      <w:smartTag w:uri="urn:schemas-microsoft-com:office:smarttags" w:element="metricconverter">
        <w:smartTagPr>
          <w:attr w:name="ProductID" w:val="5,5 м"/>
        </w:smartTagPr>
        <w:r w:rsidRPr="00E07204">
          <w:rPr>
            <w:color w:val="000000" w:themeColor="text1"/>
          </w:rPr>
          <w:t>5,5 м</w:t>
        </w:r>
      </w:smartTag>
      <w:r w:rsidRPr="00E07204">
        <w:rPr>
          <w:color w:val="000000" w:themeColor="text1"/>
        </w:rPr>
        <w:t>; :</w:t>
      </w:r>
      <w:r w:rsidR="003C6EEA">
        <w:rPr>
          <w:color w:val="000000" w:themeColor="text1"/>
        </w:rPr>
        <w:t xml:space="preserve"> </w:t>
      </w:r>
      <w:r w:rsidRPr="00277AAC">
        <w:rPr>
          <w:i/>
          <w:color w:val="000000" w:themeColor="text1"/>
        </w:rPr>
        <w:t>R*б</w:t>
      </w:r>
      <w:r w:rsidRPr="00E07204">
        <w:rPr>
          <w:color w:val="000000" w:themeColor="text1"/>
        </w:rPr>
        <w:t xml:space="preserve"> = </w:t>
      </w:r>
      <w:smartTag w:uri="urn:schemas-microsoft-com:office:smarttags" w:element="metricconverter">
        <w:smartTagPr>
          <w:attr w:name="ProductID" w:val="13 м"/>
        </w:smartTagPr>
        <w:r w:rsidRPr="00E07204">
          <w:rPr>
            <w:color w:val="000000" w:themeColor="text1"/>
          </w:rPr>
          <w:t>13 м</w:t>
        </w:r>
      </w:smartTag>
      <w:r w:rsidRPr="00E07204">
        <w:rPr>
          <w:color w:val="000000" w:themeColor="text1"/>
        </w:rPr>
        <w:t>; :</w:t>
      </w:r>
      <w:r w:rsidR="003C6EEA">
        <w:rPr>
          <w:color w:val="000000" w:themeColor="text1"/>
        </w:rPr>
        <w:t xml:space="preserve"> </w:t>
      </w:r>
      <w:r w:rsidRPr="00277AAC">
        <w:rPr>
          <w:i/>
          <w:color w:val="000000" w:themeColor="text1"/>
        </w:rPr>
        <w:t>R*в</w:t>
      </w:r>
      <w:r w:rsidRPr="00E07204">
        <w:rPr>
          <w:color w:val="000000" w:themeColor="text1"/>
        </w:rPr>
        <w:t xml:space="preserve"> = </w:t>
      </w:r>
      <w:smartTag w:uri="urn:schemas-microsoft-com:office:smarttags" w:element="metricconverter">
        <w:smartTagPr>
          <w:attr w:name="ProductID" w:val="19 м"/>
        </w:smartTagPr>
        <w:r w:rsidRPr="00E07204">
          <w:rPr>
            <w:color w:val="000000" w:themeColor="text1"/>
          </w:rPr>
          <w:t>19 м</w:t>
        </w:r>
      </w:smartTag>
      <w:r w:rsidRPr="00E07204">
        <w:rPr>
          <w:color w:val="000000" w:themeColor="text1"/>
        </w:rPr>
        <w:t>.</w:t>
      </w:r>
    </w:p>
    <w:p w:rsidR="00E07204" w:rsidRPr="00E07204" w:rsidRDefault="00E07204" w:rsidP="00E07204">
      <w:pPr>
        <w:suppressAutoHyphens/>
        <w:ind w:firstLine="851"/>
        <w:rPr>
          <w:color w:val="000000" w:themeColor="text1"/>
        </w:rPr>
      </w:pPr>
      <w:r w:rsidRPr="00E07204">
        <w:rPr>
          <w:color w:val="000000" w:themeColor="text1"/>
        </w:rPr>
        <w:t>Используя имеющиеся данные, произведем расчет зон теплового поражения и занесем их в таблицу.</w:t>
      </w:r>
    </w:p>
    <w:p w:rsidR="00E07204" w:rsidRPr="00E07204" w:rsidRDefault="00E07204" w:rsidP="00E07204">
      <w:pPr>
        <w:suppressAutoHyphens/>
        <w:ind w:firstLine="851"/>
        <w:rPr>
          <w:color w:val="000000" w:themeColor="text1"/>
        </w:rPr>
      </w:pPr>
      <w:r w:rsidRPr="00E07204">
        <w:rPr>
          <w:color w:val="000000" w:themeColor="text1"/>
        </w:rPr>
        <w:t>Люди</w:t>
      </w:r>
      <w:r w:rsidR="00277AAC">
        <w:rPr>
          <w:color w:val="000000" w:themeColor="text1"/>
        </w:rPr>
        <w:t>,</w:t>
      </w:r>
      <w:r w:rsidRPr="00E07204">
        <w:rPr>
          <w:color w:val="000000" w:themeColor="text1"/>
        </w:rPr>
        <w:t xml:space="preserve"> находящиеся в пределах</w:t>
      </w:r>
      <w:r w:rsidR="003C6EEA">
        <w:rPr>
          <w:color w:val="000000" w:themeColor="text1"/>
        </w:rPr>
        <w:t xml:space="preserve"> </w:t>
      </w:r>
      <w:r w:rsidRPr="00E07204">
        <w:rPr>
          <w:color w:val="000000" w:themeColor="text1"/>
        </w:rPr>
        <w:t>зон представленных в таблице</w:t>
      </w:r>
      <w:r w:rsidR="003C6EEA">
        <w:rPr>
          <w:color w:val="000000" w:themeColor="text1"/>
        </w:rPr>
        <w:t xml:space="preserve"> </w:t>
      </w:r>
      <w:r w:rsidRPr="00E07204">
        <w:rPr>
          <w:color w:val="000000" w:themeColor="text1"/>
        </w:rPr>
        <w:t xml:space="preserve">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w:t>
      </w:r>
      <w:smartTag w:uri="urn:schemas-microsoft-com:office:smarttags" w:element="metricconverter">
        <w:smartTagPr>
          <w:attr w:name="ProductID" w:val="1982 г"/>
        </w:smartTagPr>
        <w:r w:rsidRPr="00E07204">
          <w:rPr>
            <w:color w:val="000000" w:themeColor="text1"/>
          </w:rPr>
          <w:t>1982 г</w:t>
        </w:r>
      </w:smartTag>
      <w:r w:rsidRPr="00E07204">
        <w:rPr>
          <w:color w:val="000000" w:themeColor="text1"/>
        </w:rPr>
        <w:t>.) обычно вдыхаемый челов</w:t>
      </w:r>
      <w:r w:rsidR="0013242C">
        <w:rPr>
          <w:color w:val="000000" w:themeColor="text1"/>
        </w:rPr>
        <w:t>еком воздух содержит около 17,6</w:t>
      </w:r>
      <w:r w:rsidRPr="00E07204">
        <w:rPr>
          <w:color w:val="000000" w:themeColor="text1"/>
        </w:rPr>
        <w:t>% кислорода (О</w:t>
      </w:r>
      <w:r w:rsidRPr="0013242C">
        <w:rPr>
          <w:color w:val="000000" w:themeColor="text1"/>
          <w:vertAlign w:val="subscript"/>
        </w:rPr>
        <w:t>2</w:t>
      </w:r>
      <w:r w:rsidRPr="00E07204">
        <w:rPr>
          <w:color w:val="000000" w:themeColor="text1"/>
        </w:rPr>
        <w:t>) и около 4,4 % углекислоты (СО</w:t>
      </w:r>
      <w:r w:rsidRPr="0013242C">
        <w:rPr>
          <w:color w:val="000000" w:themeColor="text1"/>
          <w:vertAlign w:val="subscript"/>
        </w:rPr>
        <w:t>2</w:t>
      </w:r>
      <w:r w:rsidRPr="00E07204">
        <w:rPr>
          <w:color w:val="000000" w:themeColor="text1"/>
        </w:rPr>
        <w:t>). При понижении в результате пожара содержания кислорода во вдыхаемом воздухе до 17% у человека начинается о</w:t>
      </w:r>
      <w:r w:rsidR="0013242C">
        <w:rPr>
          <w:color w:val="000000" w:themeColor="text1"/>
        </w:rPr>
        <w:t>дышка и сердцебиение. При 12-14</w:t>
      </w:r>
      <w:r w:rsidRPr="00E07204">
        <w:rPr>
          <w:color w:val="000000" w:themeColor="text1"/>
        </w:rPr>
        <w:t>% кислорода дыхание становится очень затрудненным. П</w:t>
      </w:r>
      <w:r w:rsidR="0013242C">
        <w:rPr>
          <w:color w:val="000000" w:themeColor="text1"/>
        </w:rPr>
        <w:t>ри содержании кислорода ниже 12</w:t>
      </w:r>
      <w:r w:rsidRPr="00E07204">
        <w:rPr>
          <w:color w:val="000000" w:themeColor="text1"/>
        </w:rPr>
        <w:t>% наступает смерть.</w:t>
      </w:r>
    </w:p>
    <w:p w:rsidR="00E07204" w:rsidRPr="00E07204" w:rsidRDefault="00E07204" w:rsidP="00E07204">
      <w:pPr>
        <w:suppressAutoHyphens/>
        <w:ind w:firstLine="851"/>
        <w:rPr>
          <w:color w:val="000000" w:themeColor="text1"/>
        </w:rPr>
      </w:pPr>
      <w:r w:rsidRPr="00E07204">
        <w:rPr>
          <w:color w:val="000000" w:themeColor="text1"/>
        </w:rPr>
        <w:t xml:space="preserve">Окись углерода (угарный газ) СО – бесцветный газ, без вкуса и запаха, горит, очень ядовит. </w:t>
      </w:r>
      <w:r w:rsidR="0013242C">
        <w:rPr>
          <w:color w:val="000000" w:themeColor="text1"/>
        </w:rPr>
        <w:t>При содержании СО в воздухе 0,1</w:t>
      </w:r>
      <w:r w:rsidRPr="00E07204">
        <w:rPr>
          <w:color w:val="000000" w:themeColor="text1"/>
        </w:rPr>
        <w:t>%</w:t>
      </w:r>
      <w:r w:rsidR="003C6EEA">
        <w:rPr>
          <w:color w:val="000000" w:themeColor="text1"/>
        </w:rPr>
        <w:t xml:space="preserve"> </w:t>
      </w:r>
      <w:r w:rsidRPr="00E07204">
        <w:rPr>
          <w:color w:val="000000" w:themeColor="text1"/>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sidR="003C6EEA">
        <w:rPr>
          <w:color w:val="000000" w:themeColor="text1"/>
        </w:rPr>
        <w:t xml:space="preserve"> </w:t>
      </w:r>
      <w:r w:rsidRPr="00E07204">
        <w:rPr>
          <w:color w:val="000000" w:themeColor="text1"/>
        </w:rPr>
        <w:t>пребывании в течение 45 минут в воздухе с содержанием 0,15 –</w:t>
      </w:r>
      <w:r w:rsidR="0013242C">
        <w:rPr>
          <w:color w:val="000000" w:themeColor="text1"/>
        </w:rPr>
        <w:t xml:space="preserve"> 0,2</w:t>
      </w:r>
      <w:r w:rsidRPr="00E07204">
        <w:rPr>
          <w:color w:val="000000" w:themeColor="text1"/>
        </w:rPr>
        <w:t>% окиси углерода наступает опасное отравление</w:t>
      </w:r>
      <w:r w:rsidR="003C6EEA">
        <w:rPr>
          <w:color w:val="000000" w:themeColor="text1"/>
        </w:rPr>
        <w:t xml:space="preserve"> </w:t>
      </w:r>
      <w:r w:rsidRPr="00E07204">
        <w:rPr>
          <w:color w:val="000000" w:themeColor="text1"/>
        </w:rPr>
        <w:t>и</w:t>
      </w:r>
      <w:r w:rsidR="003C6EEA">
        <w:rPr>
          <w:color w:val="000000" w:themeColor="text1"/>
        </w:rPr>
        <w:t xml:space="preserve"> </w:t>
      </w:r>
      <w:r w:rsidRPr="00E07204">
        <w:rPr>
          <w:color w:val="000000" w:themeColor="text1"/>
        </w:rPr>
        <w:t>человек</w:t>
      </w:r>
      <w:r w:rsidR="003C6EEA">
        <w:rPr>
          <w:color w:val="000000" w:themeColor="text1"/>
        </w:rPr>
        <w:t xml:space="preserve"> </w:t>
      </w:r>
      <w:r w:rsidRPr="00E07204">
        <w:rPr>
          <w:color w:val="000000" w:themeColor="text1"/>
        </w:rPr>
        <w:t>теряет</w:t>
      </w:r>
      <w:r w:rsidR="003C6EEA">
        <w:rPr>
          <w:color w:val="000000" w:themeColor="text1"/>
        </w:rPr>
        <w:t xml:space="preserve"> </w:t>
      </w:r>
      <w:r w:rsidRPr="00E07204">
        <w:rPr>
          <w:color w:val="000000" w:themeColor="text1"/>
        </w:rPr>
        <w:t>способность</w:t>
      </w:r>
      <w:r w:rsidR="003C6EEA">
        <w:rPr>
          <w:color w:val="000000" w:themeColor="text1"/>
        </w:rPr>
        <w:t xml:space="preserve"> </w:t>
      </w:r>
      <w:r w:rsidRPr="00E07204">
        <w:rPr>
          <w:color w:val="000000" w:themeColor="text1"/>
        </w:rPr>
        <w:t>двигаться.</w:t>
      </w:r>
      <w:r w:rsidR="003C6EEA">
        <w:rPr>
          <w:color w:val="000000" w:themeColor="text1"/>
        </w:rPr>
        <w:t xml:space="preserve"> </w:t>
      </w:r>
      <w:r w:rsidRPr="00E07204">
        <w:rPr>
          <w:color w:val="000000" w:themeColor="text1"/>
        </w:rPr>
        <w:t>При</w:t>
      </w:r>
      <w:r w:rsidR="003C6EEA">
        <w:rPr>
          <w:color w:val="000000" w:themeColor="text1"/>
        </w:rPr>
        <w:t xml:space="preserve"> </w:t>
      </w:r>
      <w:r w:rsidRPr="00E07204">
        <w:rPr>
          <w:color w:val="000000" w:themeColor="text1"/>
        </w:rPr>
        <w:t>содержании</w:t>
      </w:r>
      <w:r w:rsidR="003C6EEA">
        <w:rPr>
          <w:color w:val="000000" w:themeColor="text1"/>
        </w:rPr>
        <w:t xml:space="preserve"> </w:t>
      </w:r>
      <w:r w:rsidRPr="00E07204">
        <w:rPr>
          <w:color w:val="000000" w:themeColor="text1"/>
        </w:rPr>
        <w:t>СО</w:t>
      </w:r>
      <w:r w:rsidR="003C6EEA">
        <w:rPr>
          <w:color w:val="000000" w:themeColor="text1"/>
        </w:rPr>
        <w:t xml:space="preserve"> </w:t>
      </w:r>
      <w:r w:rsidRPr="00E07204">
        <w:rPr>
          <w:color w:val="000000" w:themeColor="text1"/>
        </w:rPr>
        <w:t>в</w:t>
      </w:r>
      <w:r w:rsidR="003C6EEA">
        <w:rPr>
          <w:color w:val="000000" w:themeColor="text1"/>
        </w:rPr>
        <w:t xml:space="preserve"> </w:t>
      </w:r>
      <w:r w:rsidRPr="00E07204">
        <w:rPr>
          <w:color w:val="000000" w:themeColor="text1"/>
        </w:rPr>
        <w:t>возду</w:t>
      </w:r>
      <w:r w:rsidR="0013242C">
        <w:rPr>
          <w:color w:val="000000" w:themeColor="text1"/>
        </w:rPr>
        <w:t>хе</w:t>
      </w:r>
      <w:r w:rsidR="003C6EEA">
        <w:rPr>
          <w:color w:val="000000" w:themeColor="text1"/>
        </w:rPr>
        <w:t xml:space="preserve"> </w:t>
      </w:r>
      <w:r w:rsidR="0013242C">
        <w:rPr>
          <w:color w:val="000000" w:themeColor="text1"/>
        </w:rPr>
        <w:t>0,5</w:t>
      </w:r>
      <w:r w:rsidRPr="00E07204">
        <w:rPr>
          <w:color w:val="000000" w:themeColor="text1"/>
        </w:rPr>
        <w:t>%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E07204" w:rsidRPr="00E07204" w:rsidRDefault="00E07204" w:rsidP="00E07204">
      <w:pPr>
        <w:suppressAutoHyphens/>
        <w:ind w:firstLine="851"/>
        <w:rPr>
          <w:color w:val="000000" w:themeColor="text1"/>
        </w:rPr>
      </w:pPr>
      <w:r w:rsidRPr="00E07204">
        <w:rPr>
          <w:color w:val="000000" w:themeColor="text1"/>
        </w:rPr>
        <w:t xml:space="preserve">Оценка параметров внешней среды при пожаре и ее воздействие на людей приведены на рисунке </w:t>
      </w:r>
      <w:r w:rsidR="00B629E5">
        <w:rPr>
          <w:color w:val="000000" w:themeColor="text1"/>
        </w:rPr>
        <w:t>3</w:t>
      </w:r>
      <w:r w:rsidRPr="00E07204">
        <w:rPr>
          <w:color w:val="000000" w:themeColor="text1"/>
        </w:rPr>
        <w:t>.</w:t>
      </w:r>
    </w:p>
    <w:p w:rsidR="00483AD0" w:rsidRPr="00483AD0" w:rsidRDefault="00483AD0" w:rsidP="00483AD0">
      <w:pPr>
        <w:keepNext/>
        <w:keepLines/>
        <w:shd w:val="clear" w:color="auto" w:fill="FFFFFF"/>
        <w:autoSpaceDE w:val="0"/>
        <w:autoSpaceDN w:val="0"/>
        <w:adjustRightInd w:val="0"/>
        <w:spacing w:line="240" w:lineRule="auto"/>
        <w:ind w:firstLine="0"/>
        <w:rPr>
          <w:b/>
          <w:sz w:val="20"/>
          <w:szCs w:val="20"/>
        </w:rPr>
      </w:pPr>
      <w:r w:rsidRPr="00483AD0">
        <w:rPr>
          <w:b/>
          <w:sz w:val="20"/>
          <w:szCs w:val="20"/>
        </w:rPr>
        <w:t xml:space="preserve">Рисунок </w:t>
      </w:r>
      <w:r w:rsidR="00B629E5">
        <w:rPr>
          <w:b/>
          <w:sz w:val="20"/>
          <w:szCs w:val="20"/>
        </w:rPr>
        <w:t>3</w:t>
      </w:r>
      <w:r w:rsidRPr="00483AD0">
        <w:rPr>
          <w:b/>
          <w:sz w:val="20"/>
          <w:szCs w:val="20"/>
        </w:rPr>
        <w:t xml:space="preserve"> – График для оценки воздействия окиси углерода на человека</w:t>
      </w:r>
    </w:p>
    <w:p w:rsidR="00170897" w:rsidRPr="007B7D88" w:rsidRDefault="00CF7C1D" w:rsidP="00483AD0">
      <w:pPr>
        <w:keepNext/>
        <w:keepLines/>
        <w:ind w:firstLine="0"/>
        <w:rPr>
          <w:color w:val="1F497D" w:themeColor="text2"/>
        </w:rPr>
      </w:pPr>
      <w:r w:rsidRPr="007B7D88">
        <w:rPr>
          <w:noProof/>
          <w:color w:val="1F497D" w:themeColor="text2"/>
          <w:lang w:eastAsia="ru-RU"/>
        </w:rPr>
        <w:drawing>
          <wp:inline distT="0" distB="0" distL="0" distR="0">
            <wp:extent cx="5784899" cy="4704203"/>
            <wp:effectExtent l="19050" t="0" r="6301" b="0"/>
            <wp:docPr id="4"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ладелец\Рабочий стол\1233232323.JPG"/>
                    <pic:cNvPicPr>
                      <a:picLocks noChangeAspect="1" noChangeArrowheads="1"/>
                    </pic:cNvPicPr>
                  </pic:nvPicPr>
                  <pic:blipFill>
                    <a:blip r:embed="rId35" cstate="print"/>
                    <a:srcRect l="47431" t="25177" r="16206" b="22341"/>
                    <a:stretch>
                      <a:fillRect/>
                    </a:stretch>
                  </pic:blipFill>
                  <pic:spPr bwMode="auto">
                    <a:xfrm>
                      <a:off x="0" y="0"/>
                      <a:ext cx="5790609" cy="4708846"/>
                    </a:xfrm>
                    <a:prstGeom prst="rect">
                      <a:avLst/>
                    </a:prstGeom>
                    <a:noFill/>
                    <a:ln w="9525">
                      <a:noFill/>
                      <a:miter lim="800000"/>
                      <a:headEnd/>
                      <a:tailEnd/>
                    </a:ln>
                  </pic:spPr>
                </pic:pic>
              </a:graphicData>
            </a:graphic>
          </wp:inline>
        </w:drawing>
      </w:r>
    </w:p>
    <w:p w:rsidR="0013242C" w:rsidRPr="0013242C" w:rsidRDefault="0013242C" w:rsidP="0013242C">
      <w:pPr>
        <w:suppressAutoHyphens/>
        <w:ind w:firstLine="851"/>
        <w:rPr>
          <w:color w:val="000000" w:themeColor="text1"/>
        </w:rPr>
      </w:pPr>
      <w:r w:rsidRPr="0013242C">
        <w:rPr>
          <w:color w:val="000000" w:themeColor="text1"/>
        </w:rPr>
        <w:t>I – симптомов отравления нет;</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II – легкое отравление: боль в области лба и затылка, быстро исчезающая на свежем воздухе,</w:t>
      </w:r>
      <w:r w:rsidR="003C6EEA">
        <w:rPr>
          <w:color w:val="000000" w:themeColor="text1"/>
        </w:rPr>
        <w:t xml:space="preserve"> </w:t>
      </w:r>
      <w:r w:rsidRPr="0013242C">
        <w:rPr>
          <w:color w:val="000000" w:themeColor="text1"/>
        </w:rPr>
        <w:t>возможно кратковременное обморочное состояние;</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III – отравление средней тяжести:</w:t>
      </w:r>
      <w:r w:rsidR="003C6EEA">
        <w:rPr>
          <w:color w:val="000000" w:themeColor="text1"/>
        </w:rPr>
        <w:t xml:space="preserve"> </w:t>
      </w:r>
      <w:r w:rsidRPr="0013242C">
        <w:rPr>
          <w:color w:val="000000" w:themeColor="text1"/>
        </w:rPr>
        <w:t>головная боль, тошнота, головокружение, наблюдаются провалы памяти;</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IV – тяжелое отравление:</w:t>
      </w:r>
      <w:r w:rsidR="003C6EEA">
        <w:rPr>
          <w:color w:val="000000" w:themeColor="text1"/>
        </w:rPr>
        <w:t xml:space="preserve"> </w:t>
      </w:r>
      <w:r w:rsidRPr="0013242C">
        <w:rPr>
          <w:color w:val="000000" w:themeColor="text1"/>
        </w:rPr>
        <w:t>рвота, потеря сознания, возможна остановка дыхания;</w:t>
      </w:r>
      <w:r w:rsidR="003C6EEA">
        <w:rPr>
          <w:color w:val="000000" w:themeColor="text1"/>
        </w:rPr>
        <w:t xml:space="preserve"> </w:t>
      </w:r>
    </w:p>
    <w:p w:rsidR="0013242C" w:rsidRPr="0013242C" w:rsidRDefault="0013242C" w:rsidP="0013242C">
      <w:pPr>
        <w:suppressAutoHyphens/>
        <w:ind w:firstLine="851"/>
        <w:rPr>
          <w:color w:val="000000" w:themeColor="text1"/>
        </w:rPr>
      </w:pPr>
      <w:r w:rsidRPr="0013242C">
        <w:rPr>
          <w:color w:val="000000" w:themeColor="text1"/>
        </w:rPr>
        <w:t>V – отравление со смертельным исходом.</w:t>
      </w:r>
    </w:p>
    <w:p w:rsidR="0013242C" w:rsidRPr="0013242C" w:rsidRDefault="0013242C" w:rsidP="0013242C">
      <w:pPr>
        <w:suppressAutoHyphens/>
        <w:ind w:firstLine="851"/>
        <w:rPr>
          <w:color w:val="000000" w:themeColor="text1"/>
        </w:rPr>
      </w:pPr>
      <w:r>
        <w:rPr>
          <w:color w:val="000000" w:themeColor="text1"/>
        </w:rPr>
        <w:t>Примечани</w:t>
      </w:r>
      <w:r w:rsidRPr="0013242C">
        <w:rPr>
          <w:color w:val="000000" w:themeColor="text1"/>
        </w:rPr>
        <w:t>е.</w:t>
      </w:r>
      <w:r w:rsidR="003C6EEA">
        <w:rPr>
          <w:color w:val="000000" w:themeColor="text1"/>
        </w:rPr>
        <w:t xml:space="preserve"> </w:t>
      </w:r>
      <w:r w:rsidRPr="0013242C">
        <w:rPr>
          <w:color w:val="000000" w:themeColor="text1"/>
        </w:rPr>
        <w:t>Приведенные данные действительны при отсутствии во вдыхаемом воздухе других вредностей и температуре среды не выше 30</w:t>
      </w:r>
      <w:r w:rsidRPr="0013242C">
        <w:rPr>
          <w:color w:val="000000" w:themeColor="text1"/>
          <w:vertAlign w:val="superscript"/>
        </w:rPr>
        <w:t>0</w:t>
      </w:r>
      <w:r w:rsidRPr="0013242C">
        <w:rPr>
          <w:color w:val="000000" w:themeColor="text1"/>
        </w:rPr>
        <w:t>С.</w:t>
      </w:r>
    </w:p>
    <w:p w:rsidR="0013242C" w:rsidRPr="0013242C" w:rsidRDefault="0013242C" w:rsidP="0013242C">
      <w:pPr>
        <w:suppressAutoHyphens/>
        <w:ind w:firstLine="851"/>
        <w:rPr>
          <w:color w:val="000000" w:themeColor="text1"/>
        </w:rPr>
      </w:pPr>
    </w:p>
    <w:p w:rsidR="0013242C" w:rsidRPr="0013242C" w:rsidRDefault="0013242C" w:rsidP="0013242C">
      <w:pPr>
        <w:suppressAutoHyphens/>
        <w:ind w:firstLine="851"/>
        <w:jc w:val="center"/>
        <w:rPr>
          <w:b/>
          <w:color w:val="000000" w:themeColor="text1"/>
        </w:rPr>
      </w:pPr>
      <w:r w:rsidRPr="0013242C">
        <w:rPr>
          <w:b/>
          <w:color w:val="000000" w:themeColor="text1"/>
        </w:rPr>
        <w:t>Вывод</w:t>
      </w:r>
    </w:p>
    <w:p w:rsidR="0013242C" w:rsidRPr="0013242C" w:rsidRDefault="0013242C" w:rsidP="0013242C">
      <w:pPr>
        <w:suppressAutoHyphens/>
        <w:ind w:firstLine="851"/>
        <w:rPr>
          <w:color w:val="000000" w:themeColor="text1"/>
        </w:rPr>
      </w:pPr>
      <w:r w:rsidRPr="0013242C">
        <w:rPr>
          <w:color w:val="000000" w:themeColor="text1"/>
        </w:rPr>
        <w:t>Средний уровень индивидуального риска при авариях с АХОВ на территории сельсовета составляет 3,5*10</w:t>
      </w:r>
      <w:r w:rsidRPr="0013242C">
        <w:rPr>
          <w:color w:val="000000" w:themeColor="text1"/>
          <w:vertAlign w:val="superscript"/>
        </w:rPr>
        <w:t>-5</w:t>
      </w:r>
      <w:r w:rsidRPr="0013242C">
        <w:rPr>
          <w:color w:val="000000" w:themeColor="text1"/>
        </w:rPr>
        <w:t xml:space="preserve"> 1/год для наиболее опасного и 1*10</w:t>
      </w:r>
      <w:r w:rsidRPr="0013242C">
        <w:rPr>
          <w:color w:val="000000" w:themeColor="text1"/>
          <w:vertAlign w:val="superscript"/>
        </w:rPr>
        <w:t>-7</w:t>
      </w:r>
      <w:r w:rsidRPr="0013242C">
        <w:rPr>
          <w:color w:val="000000" w:themeColor="text1"/>
        </w:rPr>
        <w:t xml:space="preserve"> 1/год для наиболее вероятного сценария развития ЧС. </w:t>
      </w:r>
    </w:p>
    <w:p w:rsidR="0013242C" w:rsidRPr="0013242C" w:rsidRDefault="0013242C" w:rsidP="0013242C">
      <w:pPr>
        <w:suppressAutoHyphens/>
        <w:ind w:firstLine="851"/>
        <w:rPr>
          <w:color w:val="000000" w:themeColor="text1"/>
        </w:rPr>
      </w:pPr>
      <w:r w:rsidRPr="0013242C">
        <w:rPr>
          <w:color w:val="000000" w:themeColor="text1"/>
        </w:rPr>
        <w:t>Средний уровень индивидуального риска при авариях на взрыво- и пожароопасных объектах,</w:t>
      </w:r>
      <w:r w:rsidR="003C6EEA">
        <w:rPr>
          <w:color w:val="000000" w:themeColor="text1"/>
        </w:rPr>
        <w:t xml:space="preserve"> </w:t>
      </w:r>
      <w:r w:rsidRPr="0013242C">
        <w:rPr>
          <w:color w:val="000000" w:themeColor="text1"/>
        </w:rPr>
        <w:t>составляет 4,5*10</w:t>
      </w:r>
      <w:r w:rsidRPr="0013242C">
        <w:rPr>
          <w:color w:val="000000" w:themeColor="text1"/>
          <w:vertAlign w:val="superscript"/>
        </w:rPr>
        <w:t>-3</w:t>
      </w:r>
      <w:r w:rsidRPr="0013242C">
        <w:rPr>
          <w:color w:val="000000" w:themeColor="text1"/>
        </w:rPr>
        <w:t xml:space="preserve"> 1/год для наиболее опасного и </w:t>
      </w:r>
      <w:r>
        <w:rPr>
          <w:color w:val="000000" w:themeColor="text1"/>
        </w:rPr>
        <w:t>1,</w:t>
      </w:r>
      <w:r w:rsidRPr="0013242C">
        <w:rPr>
          <w:color w:val="000000" w:themeColor="text1"/>
        </w:rPr>
        <w:t>5*10</w:t>
      </w:r>
      <w:r w:rsidRPr="0013242C">
        <w:rPr>
          <w:color w:val="000000" w:themeColor="text1"/>
          <w:vertAlign w:val="superscript"/>
        </w:rPr>
        <w:t>-5</w:t>
      </w:r>
      <w:r w:rsidRPr="0013242C">
        <w:rPr>
          <w:color w:val="000000" w:themeColor="text1"/>
        </w:rPr>
        <w:t xml:space="preserve"> 1/год для наиболее вероятного сценария развития ЧС.</w:t>
      </w:r>
    </w:p>
    <w:p w:rsidR="0013242C" w:rsidRPr="0013242C" w:rsidRDefault="0013242C" w:rsidP="0013242C">
      <w:pPr>
        <w:suppressAutoHyphens/>
        <w:ind w:firstLine="851"/>
        <w:rPr>
          <w:color w:val="000000" w:themeColor="text1"/>
        </w:rPr>
      </w:pPr>
      <w:r w:rsidRPr="0013242C">
        <w:rPr>
          <w:color w:val="000000" w:themeColor="text1"/>
        </w:rPr>
        <w:t>Для территорий сельсовета,</w:t>
      </w:r>
      <w:r w:rsidR="003C6EEA">
        <w:rPr>
          <w:color w:val="000000" w:themeColor="text1"/>
        </w:rPr>
        <w:t xml:space="preserve"> </w:t>
      </w:r>
      <w:r w:rsidRPr="0013242C">
        <w:rPr>
          <w:color w:val="000000" w:themeColor="text1"/>
        </w:rPr>
        <w:t>расположенных в зонах воздействия поражающих факторов источников ЧС техногенного характера, уровень риска – условно приемлемый.</w:t>
      </w:r>
    </w:p>
    <w:p w:rsidR="0013242C" w:rsidRPr="0013242C" w:rsidRDefault="0013242C" w:rsidP="0013242C">
      <w:pPr>
        <w:suppressAutoHyphens/>
        <w:ind w:firstLine="851"/>
        <w:rPr>
          <w:color w:val="000000" w:themeColor="text1"/>
        </w:rPr>
      </w:pPr>
      <w:r w:rsidRPr="0013242C">
        <w:rPr>
          <w:color w:val="000000" w:themeColor="text1"/>
        </w:rPr>
        <w:t xml:space="preserve">Диаграмма социального риска (F/N) при авариях на взрыво- и пожароопасных опасных объектах сельсовета представлена на рисунке </w:t>
      </w:r>
      <w:r w:rsidR="00483AD0">
        <w:rPr>
          <w:color w:val="000000" w:themeColor="text1"/>
        </w:rPr>
        <w:t>4</w:t>
      </w:r>
      <w:r w:rsidRPr="0013242C">
        <w:rPr>
          <w:color w:val="000000" w:themeColor="text1"/>
        </w:rPr>
        <w:t xml:space="preserve">, диаграмма риска материальных потерь (F/G) - на рисунке </w:t>
      </w:r>
      <w:r w:rsidR="00483AD0">
        <w:rPr>
          <w:color w:val="000000" w:themeColor="text1"/>
        </w:rPr>
        <w:t>5</w:t>
      </w:r>
      <w:r w:rsidRPr="0013242C">
        <w:rPr>
          <w:color w:val="000000" w:themeColor="text1"/>
        </w:rPr>
        <w:t xml:space="preserve">. </w:t>
      </w: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13242C">
        <w:rPr>
          <w:rFonts w:eastAsia="Times New Roman"/>
          <w:b/>
          <w:kern w:val="0"/>
          <w:sz w:val="20"/>
          <w:szCs w:val="20"/>
          <w:lang w:eastAsia="ru-RU"/>
        </w:rPr>
        <w:t xml:space="preserve">Рисунок </w:t>
      </w:r>
      <w:r w:rsidR="00483AD0">
        <w:rPr>
          <w:rFonts w:eastAsia="Times New Roman"/>
          <w:b/>
          <w:kern w:val="0"/>
          <w:sz w:val="20"/>
          <w:szCs w:val="20"/>
          <w:lang w:eastAsia="ru-RU"/>
        </w:rPr>
        <w:t>4</w:t>
      </w:r>
      <w:r w:rsidRPr="0013242C">
        <w:rPr>
          <w:rFonts w:eastAsia="Times New Roman"/>
          <w:b/>
          <w:kern w:val="0"/>
          <w:sz w:val="20"/>
          <w:szCs w:val="20"/>
          <w:lang w:eastAsia="ru-RU"/>
        </w:rPr>
        <w:t xml:space="preserve"> – Диаграмма социального риска (F/N) при авариях на взрыво- и пожароопасных опасных объектах</w:t>
      </w:r>
    </w:p>
    <w:p w:rsidR="0013242C" w:rsidRPr="0013242C" w:rsidRDefault="0013242C" w:rsidP="0013242C">
      <w:pPr>
        <w:suppressAutoHyphens/>
        <w:ind w:firstLine="0"/>
        <w:rPr>
          <w:color w:val="000000" w:themeColor="text1"/>
        </w:rPr>
      </w:pPr>
      <w:r w:rsidRPr="0013242C">
        <w:rPr>
          <w:color w:val="000000" w:themeColor="text1"/>
        </w:rPr>
        <w:object w:dxaOrig="10814" w:dyaOrig="5716">
          <v:shape id="_x0000_i1026" type="#_x0000_t75" style="width:453.75pt;height:239.25pt" o:ole="">
            <v:imagedata r:id="rId36" o:title=""/>
          </v:shape>
          <o:OLEObject Type="Embed" ProgID="MSPhotoEd.3" ShapeID="_x0000_i1026" DrawAspect="Content" ObjectID="_1662711811" r:id="rId37"/>
        </w:object>
      </w:r>
      <w:r w:rsidRPr="0013242C">
        <w:rPr>
          <w:color w:val="000000" w:themeColor="text1"/>
        </w:rPr>
        <w:t xml:space="preserve"> </w:t>
      </w: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p>
    <w:p w:rsidR="0013242C" w:rsidRPr="0013242C" w:rsidRDefault="0013242C" w:rsidP="0013242C">
      <w:pPr>
        <w:widowControl w:val="0"/>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13242C">
        <w:rPr>
          <w:rFonts w:eastAsia="Times New Roman"/>
          <w:b/>
          <w:kern w:val="0"/>
          <w:sz w:val="20"/>
          <w:szCs w:val="20"/>
          <w:lang w:eastAsia="ru-RU"/>
        </w:rPr>
        <w:t xml:space="preserve">Рисунок </w:t>
      </w:r>
      <w:r w:rsidR="00483AD0">
        <w:rPr>
          <w:rFonts w:eastAsia="Times New Roman"/>
          <w:b/>
          <w:kern w:val="0"/>
          <w:sz w:val="20"/>
          <w:szCs w:val="20"/>
          <w:lang w:eastAsia="ru-RU"/>
        </w:rPr>
        <w:t>5</w:t>
      </w:r>
      <w:r w:rsidRPr="0013242C">
        <w:rPr>
          <w:rFonts w:eastAsia="Times New Roman"/>
          <w:b/>
          <w:kern w:val="0"/>
          <w:sz w:val="20"/>
          <w:szCs w:val="20"/>
          <w:lang w:eastAsia="ru-RU"/>
        </w:rPr>
        <w:t xml:space="preserve"> – Диаграмма риска материальных потерь (F/G) при авариях на взрыво- и пожароопасных опасных объектах</w:t>
      </w:r>
    </w:p>
    <w:p w:rsidR="0013242C" w:rsidRPr="0013242C" w:rsidRDefault="0013242C" w:rsidP="0013242C">
      <w:pPr>
        <w:suppressAutoHyphens/>
        <w:ind w:firstLine="0"/>
        <w:rPr>
          <w:color w:val="000000" w:themeColor="text1"/>
        </w:rPr>
      </w:pPr>
      <w:r w:rsidRPr="0013242C">
        <w:rPr>
          <w:color w:val="000000" w:themeColor="text1"/>
        </w:rPr>
        <w:object w:dxaOrig="10769" w:dyaOrig="5716">
          <v:shape id="_x0000_i1027" type="#_x0000_t75" style="width:452.25pt;height:240pt" o:ole="">
            <v:imagedata r:id="rId38" o:title=""/>
          </v:shape>
          <o:OLEObject Type="Embed" ProgID="MSPhotoEd.3" ShapeID="_x0000_i1027" DrawAspect="Content" ObjectID="_1662711812" r:id="rId39"/>
        </w:object>
      </w:r>
    </w:p>
    <w:p w:rsidR="00CE1538" w:rsidRPr="0013242C" w:rsidRDefault="0017617C"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03" w:name="_Toc389139108"/>
      <w:r w:rsidRPr="0013242C">
        <w:rPr>
          <w:rFonts w:ascii="Times New Roman" w:eastAsia="Calibri" w:hAnsi="Times New Roman" w:cs="Times New Roman"/>
          <w:i w:val="0"/>
          <w:color w:val="000000" w:themeColor="text1"/>
        </w:rPr>
        <w:t xml:space="preserve">3.2 </w:t>
      </w:r>
      <w:r w:rsidR="00CE1538" w:rsidRPr="0013242C">
        <w:rPr>
          <w:rFonts w:ascii="Times New Roman" w:eastAsia="Calibri" w:hAnsi="Times New Roman" w:cs="Times New Roman"/>
          <w:i w:val="0"/>
          <w:color w:val="000000" w:themeColor="text1"/>
        </w:rPr>
        <w:t>Характеристика поражающих факторов военных чрезвычайных ситуаций и зон возможной опасности,</w:t>
      </w:r>
      <w:r w:rsidR="007C69CA" w:rsidRPr="0013242C">
        <w:rPr>
          <w:rFonts w:ascii="Times New Roman" w:eastAsia="Calibri" w:hAnsi="Times New Roman" w:cs="Times New Roman"/>
          <w:i w:val="0"/>
          <w:color w:val="000000" w:themeColor="text1"/>
        </w:rPr>
        <w:t xml:space="preserve"> </w:t>
      </w:r>
      <w:r w:rsidR="00CE1538" w:rsidRPr="0013242C">
        <w:rPr>
          <w:rFonts w:ascii="Times New Roman" w:eastAsia="Calibri" w:hAnsi="Times New Roman" w:cs="Times New Roman"/>
          <w:i w:val="0"/>
          <w:color w:val="000000" w:themeColor="text1"/>
        </w:rPr>
        <w:t>предусмотренных СНиП 2.01.51-90</w:t>
      </w:r>
      <w:bookmarkEnd w:id="103"/>
    </w:p>
    <w:p w:rsidR="0013242C" w:rsidRPr="0013242C" w:rsidRDefault="0013242C" w:rsidP="0013242C">
      <w:pPr>
        <w:suppressAutoHyphens/>
        <w:ind w:firstLine="851"/>
        <w:jc w:val="center"/>
        <w:rPr>
          <w:b/>
          <w:i/>
          <w:color w:val="000000" w:themeColor="text1"/>
        </w:rPr>
      </w:pPr>
      <w:r w:rsidRPr="0013242C">
        <w:rPr>
          <w:b/>
          <w:i/>
          <w:color w:val="000000" w:themeColor="text1"/>
        </w:rPr>
        <w:t>Зоны возможной опасности</w:t>
      </w:r>
    </w:p>
    <w:p w:rsidR="0013242C" w:rsidRPr="0013242C" w:rsidRDefault="0013242C" w:rsidP="0013242C">
      <w:pPr>
        <w:suppressAutoHyphens/>
        <w:ind w:firstLine="851"/>
        <w:rPr>
          <w:color w:val="000000" w:themeColor="text1"/>
        </w:rPr>
      </w:pPr>
      <w:r w:rsidRPr="0013242C">
        <w:rPr>
          <w:color w:val="000000" w:themeColor="text1"/>
        </w:rPr>
        <w:t>Вся территория сельсовета находиться в загородной зоне по отношению к категорированным городам республики (ближайший город – Махачкала, расположен более чем в 40</w:t>
      </w:r>
      <w:r w:rsidR="00592383">
        <w:rPr>
          <w:color w:val="000000" w:themeColor="text1"/>
        </w:rPr>
        <w:t xml:space="preserve"> </w:t>
      </w:r>
      <w:r w:rsidRPr="0013242C">
        <w:rPr>
          <w:color w:val="000000" w:themeColor="text1"/>
        </w:rPr>
        <w:t>км юго-восточнее).</w:t>
      </w:r>
    </w:p>
    <w:p w:rsidR="0013242C" w:rsidRPr="0013242C" w:rsidRDefault="0013242C" w:rsidP="0013242C">
      <w:pPr>
        <w:suppressAutoHyphens/>
        <w:ind w:firstLine="851"/>
        <w:rPr>
          <w:color w:val="000000" w:themeColor="text1"/>
        </w:rPr>
      </w:pPr>
      <w:r w:rsidRPr="0013242C">
        <w:rPr>
          <w:color w:val="000000" w:themeColor="text1"/>
        </w:rPr>
        <w:t>Территория сельсовета располагается вне зон катастрофического затопления.</w:t>
      </w:r>
    </w:p>
    <w:p w:rsidR="00483AD0" w:rsidRDefault="0013242C" w:rsidP="00483AD0">
      <w:pPr>
        <w:suppressAutoHyphens/>
        <w:ind w:firstLine="851"/>
        <w:jc w:val="center"/>
        <w:rPr>
          <w:color w:val="000000" w:themeColor="text1"/>
        </w:rPr>
      </w:pPr>
      <w:r w:rsidRPr="0013242C">
        <w:rPr>
          <w:b/>
          <w:color w:val="000000" w:themeColor="text1"/>
        </w:rPr>
        <w:t>Вывод</w:t>
      </w:r>
    </w:p>
    <w:p w:rsidR="0013242C" w:rsidRPr="0013242C" w:rsidRDefault="0013242C" w:rsidP="0013242C">
      <w:pPr>
        <w:suppressAutoHyphens/>
        <w:ind w:firstLine="851"/>
        <w:rPr>
          <w:color w:val="000000" w:themeColor="text1"/>
        </w:rPr>
      </w:pPr>
      <w:r w:rsidRPr="0013242C">
        <w:rPr>
          <w:color w:val="000000" w:themeColor="text1"/>
        </w:rPr>
        <w:t>Влияние поражающих факторов источников военных ЧС (применение средств дистанционного поражения в обычном снаряжении) вызовет нарушение работы систем и объектов жизнеобеспечения, аварии на распределительных газопроводах, нарушение транспортного сообщения, повреждения (разрушение) объектов производственного и не производственного назначения, образование зон заражения при авариях с АХОВ на транспортных магистралях.</w:t>
      </w:r>
    </w:p>
    <w:p w:rsidR="0013242C" w:rsidRPr="0013242C" w:rsidRDefault="0013242C" w:rsidP="0013242C">
      <w:pPr>
        <w:suppressAutoHyphens/>
        <w:ind w:firstLine="851"/>
        <w:rPr>
          <w:color w:val="000000" w:themeColor="text1"/>
        </w:rPr>
      </w:pPr>
      <w:r w:rsidRPr="0013242C">
        <w:rPr>
          <w:color w:val="000000" w:themeColor="text1"/>
        </w:rPr>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F82D05" w:rsidRPr="0042114D" w:rsidRDefault="00374CFA" w:rsidP="00407A73">
      <w:pPr>
        <w:pStyle w:val="2"/>
        <w:keepNext w:val="0"/>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04" w:name="_Toc389139109"/>
      <w:r w:rsidRPr="0042114D">
        <w:rPr>
          <w:rFonts w:ascii="Times New Roman" w:eastAsia="Calibri" w:hAnsi="Times New Roman" w:cs="Times New Roman"/>
          <w:i w:val="0"/>
          <w:color w:val="000000" w:themeColor="text1"/>
        </w:rPr>
        <w:t xml:space="preserve">3.3 Характеристика факторов риска ЧС природного характера и воздействия их последствий на территорию </w:t>
      </w:r>
      <w:r w:rsidR="004C5987" w:rsidRPr="0042114D">
        <w:rPr>
          <w:rFonts w:ascii="Times New Roman" w:eastAsia="Calibri" w:hAnsi="Times New Roman" w:cs="Times New Roman"/>
          <w:i w:val="0"/>
          <w:color w:val="000000" w:themeColor="text1"/>
        </w:rPr>
        <w:t>муниципального образования</w:t>
      </w:r>
      <w:bookmarkEnd w:id="104"/>
    </w:p>
    <w:p w:rsidR="0042114D" w:rsidRPr="0042114D" w:rsidRDefault="0042114D" w:rsidP="0042114D">
      <w:pPr>
        <w:suppressAutoHyphens/>
        <w:ind w:firstLine="851"/>
        <w:rPr>
          <w:rFonts w:eastAsia="Calibri"/>
          <w:color w:val="000000"/>
        </w:rPr>
      </w:pPr>
      <w:r w:rsidRPr="0042114D">
        <w:rPr>
          <w:rFonts w:eastAsia="Calibri"/>
          <w:color w:val="000000"/>
        </w:rPr>
        <w:t xml:space="preserve">Согласно </w:t>
      </w:r>
      <w:r w:rsidR="003C6EEA">
        <w:rPr>
          <w:rFonts w:eastAsia="Calibri"/>
          <w:color w:val="000000"/>
        </w:rPr>
        <w:t>«</w:t>
      </w:r>
      <w:r w:rsidRPr="0042114D">
        <w:rPr>
          <w:rFonts w:eastAsia="Calibri"/>
          <w:color w:val="000000"/>
        </w:rPr>
        <w:t xml:space="preserve">Атласа природных и техногенных опасностей и рисков чрезвычайных ситуаций в Российской </w:t>
      </w:r>
      <w:r w:rsidRPr="00483AD0">
        <w:rPr>
          <w:rFonts w:eastAsia="Calibri"/>
          <w:iCs/>
          <w:color w:val="000000"/>
        </w:rPr>
        <w:t>Федерации</w:t>
      </w:r>
      <w:r w:rsidR="003C6EEA" w:rsidRPr="00483AD0">
        <w:rPr>
          <w:rFonts w:eastAsia="Calibri"/>
          <w:color w:val="000000"/>
        </w:rPr>
        <w:t>»</w:t>
      </w:r>
      <w:r w:rsidRPr="0042114D">
        <w:rPr>
          <w:rFonts w:eastAsia="Calibri"/>
          <w:color w:val="000000"/>
        </w:rPr>
        <w:t xml:space="preserve"> под общей редакцией С.К. Шойгу, </w:t>
      </w:r>
      <w:r w:rsidR="003C6EEA">
        <w:rPr>
          <w:rFonts w:eastAsia="Calibri"/>
          <w:color w:val="000000"/>
        </w:rPr>
        <w:t>«</w:t>
      </w:r>
      <w:r w:rsidRPr="0042114D">
        <w:rPr>
          <w:rFonts w:eastAsia="Calibri"/>
          <w:color w:val="000000"/>
        </w:rPr>
        <w:t>Карте опасных природных и техноприродных процессов в России</w:t>
      </w:r>
      <w:r w:rsidR="003C6EEA">
        <w:rPr>
          <w:rFonts w:eastAsia="Calibri"/>
          <w:color w:val="000000"/>
        </w:rPr>
        <w:t>»</w:t>
      </w:r>
      <w:r w:rsidRPr="0042114D">
        <w:rPr>
          <w:rFonts w:eastAsia="Calibri"/>
          <w:color w:val="000000"/>
        </w:rPr>
        <w:t>, разработанной Институтом геоэкологии РАН,</w:t>
      </w:r>
      <w:r w:rsidR="003C6EEA">
        <w:rPr>
          <w:rFonts w:eastAsia="Calibri"/>
          <w:color w:val="000000"/>
        </w:rPr>
        <w:t xml:space="preserve"> </w:t>
      </w:r>
      <w:r w:rsidRPr="0042114D">
        <w:rPr>
          <w:rFonts w:eastAsia="Calibri"/>
          <w:color w:val="000000"/>
        </w:rPr>
        <w:t xml:space="preserve">материалов доклада </w:t>
      </w:r>
      <w:r w:rsidR="003C6EEA">
        <w:rPr>
          <w:rFonts w:eastAsia="Calibri"/>
          <w:color w:val="000000"/>
        </w:rPr>
        <w:t>«</w:t>
      </w:r>
      <w:r w:rsidRPr="0042114D">
        <w:rPr>
          <w:rFonts w:eastAsia="Calibri"/>
          <w:color w:val="000000"/>
        </w:rPr>
        <w:t>О состоянии и охране окружающей среды на территории республики Дагестан в 2013 году</w:t>
      </w:r>
      <w:r w:rsidR="003C6EEA">
        <w:rPr>
          <w:rFonts w:eastAsia="Calibri"/>
          <w:color w:val="000000"/>
        </w:rPr>
        <w:t>»</w:t>
      </w:r>
      <w:r w:rsidRPr="0042114D">
        <w:rPr>
          <w:rFonts w:eastAsia="Calibri"/>
          <w:color w:val="000000"/>
        </w:rPr>
        <w:t xml:space="preserve">, </w:t>
      </w:r>
      <w:r w:rsidR="003C6EEA">
        <w:rPr>
          <w:rFonts w:eastAsia="Calibri"/>
          <w:color w:val="000000"/>
        </w:rPr>
        <w:t>«</w:t>
      </w:r>
      <w:r w:rsidRPr="0042114D">
        <w:rPr>
          <w:rFonts w:eastAsia="Calibri"/>
          <w:color w:val="000000"/>
        </w:rPr>
        <w:t>Информационного бюллетеня о состоянии недр республики Дагестан в 2013 году</w:t>
      </w:r>
      <w:r w:rsidR="003C6EEA">
        <w:rPr>
          <w:rFonts w:eastAsia="Calibri"/>
          <w:color w:val="000000"/>
        </w:rPr>
        <w:t>»</w:t>
      </w:r>
      <w:r w:rsidRPr="0042114D">
        <w:rPr>
          <w:rFonts w:eastAsia="Calibri"/>
          <w:color w:val="000000"/>
        </w:rPr>
        <w:t xml:space="preserve"> на территории сельсовета распространены следующие</w:t>
      </w:r>
      <w:r w:rsidR="003C6EEA">
        <w:rPr>
          <w:rFonts w:eastAsia="Calibri"/>
          <w:color w:val="000000"/>
        </w:rPr>
        <w:t xml:space="preserve"> </w:t>
      </w:r>
      <w:r w:rsidRPr="0042114D">
        <w:rPr>
          <w:rFonts w:eastAsia="Calibri"/>
          <w:color w:val="000000"/>
        </w:rPr>
        <w:t xml:space="preserve">природные явления и процессы, способные привести к возникновению ЧС. </w:t>
      </w:r>
    </w:p>
    <w:p w:rsidR="00122185" w:rsidRPr="0042114D" w:rsidRDefault="00122185" w:rsidP="007D36C1">
      <w:pPr>
        <w:pStyle w:val="3"/>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5" w:name="_Toc389139110"/>
      <w:r w:rsidRPr="0042114D">
        <w:rPr>
          <w:rFonts w:ascii="Times New Roman" w:eastAsia="Times New Roman" w:hAnsi="Times New Roman" w:cs="Times New Roman"/>
          <w:color w:val="000000" w:themeColor="text1"/>
          <w:kern w:val="32"/>
          <w:sz w:val="28"/>
          <w:szCs w:val="28"/>
          <w:lang w:eastAsia="ru-RU"/>
        </w:rPr>
        <w:t xml:space="preserve">3.3.1 </w:t>
      </w:r>
      <w:r w:rsidR="00283DC2" w:rsidRPr="0042114D">
        <w:rPr>
          <w:rFonts w:ascii="Times New Roman" w:eastAsia="Times New Roman" w:hAnsi="Times New Roman" w:cs="Times New Roman"/>
          <w:color w:val="000000" w:themeColor="text1"/>
          <w:kern w:val="32"/>
          <w:sz w:val="28"/>
          <w:szCs w:val="28"/>
          <w:lang w:eastAsia="ru-RU"/>
        </w:rPr>
        <w:t>Опасные гид</w:t>
      </w:r>
      <w:r w:rsidRPr="0042114D">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5"/>
    </w:p>
    <w:p w:rsidR="0042114D" w:rsidRPr="0042114D" w:rsidRDefault="0042114D" w:rsidP="0042114D">
      <w:pPr>
        <w:suppressAutoHyphens/>
        <w:ind w:firstLine="851"/>
        <w:jc w:val="center"/>
        <w:rPr>
          <w:rFonts w:eastAsia="Calibri"/>
          <w:b/>
          <w:i/>
          <w:color w:val="000000"/>
        </w:rPr>
      </w:pPr>
      <w:r w:rsidRPr="0042114D">
        <w:rPr>
          <w:rFonts w:eastAsia="Calibri"/>
          <w:b/>
          <w:i/>
          <w:color w:val="000000"/>
        </w:rPr>
        <w:t>Весенние половодья</w:t>
      </w:r>
    </w:p>
    <w:p w:rsidR="0042114D" w:rsidRPr="0042114D" w:rsidRDefault="0042114D" w:rsidP="0042114D">
      <w:pPr>
        <w:suppressAutoHyphens/>
        <w:ind w:firstLine="851"/>
        <w:rPr>
          <w:rFonts w:eastAsia="Calibri"/>
          <w:color w:val="000000"/>
        </w:rPr>
      </w:pPr>
      <w:r w:rsidRPr="0042114D">
        <w:rPr>
          <w:rFonts w:eastAsia="Calibri"/>
          <w:color w:val="000000"/>
        </w:rPr>
        <w:t>Явления не носят значительного поражающего воздействия на насел</w:t>
      </w:r>
      <w:r w:rsidR="003C6EEA">
        <w:rPr>
          <w:rFonts w:eastAsia="Calibri"/>
          <w:color w:val="000000"/>
        </w:rPr>
        <w:t>е</w:t>
      </w:r>
      <w:r w:rsidRPr="0042114D">
        <w:rPr>
          <w:rFonts w:eastAsia="Calibri"/>
          <w:color w:val="000000"/>
        </w:rPr>
        <w:t>нный пункт и территорию сельсовета в целом.</w:t>
      </w:r>
    </w:p>
    <w:p w:rsidR="0042114D" w:rsidRPr="0042114D" w:rsidRDefault="0042114D" w:rsidP="0042114D">
      <w:pPr>
        <w:suppressAutoHyphens/>
        <w:ind w:firstLine="851"/>
        <w:rPr>
          <w:rFonts w:eastAsia="Calibri"/>
          <w:color w:val="000000"/>
        </w:rPr>
      </w:pPr>
      <w:r w:rsidRPr="0042114D">
        <w:rPr>
          <w:rFonts w:eastAsia="Calibri"/>
          <w:color w:val="000000"/>
        </w:rPr>
        <w:t>Половодья и 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42114D" w:rsidRPr="0042114D" w:rsidRDefault="0042114D" w:rsidP="0042114D">
      <w:pPr>
        <w:suppressAutoHyphens/>
        <w:ind w:firstLine="851"/>
        <w:rPr>
          <w:rFonts w:eastAsia="Calibri"/>
          <w:color w:val="000000"/>
        </w:rPr>
      </w:pPr>
      <w:r w:rsidRPr="0042114D">
        <w:rPr>
          <w:rFonts w:eastAsia="Calibri"/>
          <w:color w:val="000000"/>
        </w:rPr>
        <w:t>Подъ</w:t>
      </w:r>
      <w:r w:rsidR="003C6EEA">
        <w:rPr>
          <w:rFonts w:eastAsia="Calibri"/>
          <w:color w:val="000000"/>
        </w:rPr>
        <w:t>е</w:t>
      </w:r>
      <w:r w:rsidRPr="0042114D">
        <w:rPr>
          <w:rFonts w:eastAsia="Calibri"/>
          <w:color w:val="000000"/>
        </w:rPr>
        <w:t>м уровня воды в реках во время паводков может превышать 5-6 м и иметь достаточно большую площадь разлива.</w:t>
      </w:r>
    </w:p>
    <w:p w:rsidR="00440742" w:rsidRPr="00F72B53" w:rsidRDefault="00440742" w:rsidP="00254D4A">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6" w:name="_Toc389139111"/>
      <w:r w:rsidRPr="00F72B53">
        <w:rPr>
          <w:rFonts w:ascii="Times New Roman" w:eastAsia="Times New Roman" w:hAnsi="Times New Roman" w:cs="Times New Roman"/>
          <w:color w:val="000000" w:themeColor="text1"/>
          <w:kern w:val="32"/>
          <w:sz w:val="28"/>
          <w:szCs w:val="28"/>
          <w:lang w:eastAsia="ru-RU"/>
        </w:rPr>
        <w:t xml:space="preserve">3.3.2 </w:t>
      </w:r>
      <w:r w:rsidR="00283DC2" w:rsidRPr="00F72B53">
        <w:rPr>
          <w:rFonts w:ascii="Times New Roman" w:eastAsia="Times New Roman" w:hAnsi="Times New Roman" w:cs="Times New Roman"/>
          <w:color w:val="000000" w:themeColor="text1"/>
          <w:kern w:val="32"/>
          <w:sz w:val="28"/>
          <w:szCs w:val="28"/>
          <w:lang w:eastAsia="ru-RU"/>
        </w:rPr>
        <w:t>Опасные метео</w:t>
      </w:r>
      <w:r w:rsidR="00122185" w:rsidRPr="00F72B53">
        <w:rPr>
          <w:rFonts w:ascii="Times New Roman" w:eastAsia="Times New Roman" w:hAnsi="Times New Roman" w:cs="Times New Roman"/>
          <w:color w:val="000000" w:themeColor="text1"/>
          <w:kern w:val="32"/>
          <w:sz w:val="28"/>
          <w:szCs w:val="28"/>
          <w:lang w:eastAsia="ru-RU"/>
        </w:rPr>
        <w:t>рологические явления и процессы</w:t>
      </w:r>
      <w:bookmarkEnd w:id="106"/>
    </w:p>
    <w:p w:rsidR="00F72B53" w:rsidRPr="00F72B53" w:rsidRDefault="00F72B53" w:rsidP="00F72B53">
      <w:pPr>
        <w:suppressAutoHyphens/>
        <w:ind w:firstLine="851"/>
        <w:rPr>
          <w:rFonts w:eastAsia="Calibri"/>
          <w:color w:val="000000"/>
        </w:rPr>
      </w:pPr>
      <w:r w:rsidRPr="00F72B53">
        <w:rPr>
          <w:rFonts w:eastAsia="Calibri"/>
          <w:color w:val="000000"/>
        </w:rPr>
        <w:t>Наиболее распростран</w:t>
      </w:r>
      <w:r w:rsidR="003C6EEA">
        <w:rPr>
          <w:rFonts w:eastAsia="Calibri"/>
          <w:color w:val="000000"/>
        </w:rPr>
        <w:t>е</w:t>
      </w:r>
      <w:r w:rsidRPr="00F72B53">
        <w:rPr>
          <w:rFonts w:eastAsia="Calibri"/>
          <w:color w:val="000000"/>
        </w:rPr>
        <w:t>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r w:rsidR="00592383">
        <w:rPr>
          <w:rFonts w:eastAsia="Calibri"/>
          <w:color w:val="000000"/>
        </w:rPr>
        <w:t>:</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сильный ветер: </w:t>
      </w:r>
      <w:r w:rsidRPr="00F72B53">
        <w:rPr>
          <w:rFonts w:eastAsia="Calibri"/>
          <w:color w:val="000000"/>
        </w:rPr>
        <w:t>скорость ветра– 18-20 м/сек и более;</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сильный ливень: </w:t>
      </w:r>
      <w:r w:rsidRPr="00F72B53">
        <w:rPr>
          <w:rFonts w:eastAsia="Calibri"/>
          <w:color w:val="000000"/>
        </w:rPr>
        <w:t xml:space="preserve">количество осадков </w:t>
      </w:r>
      <w:smartTag w:uri="urn:schemas-microsoft-com:office:smarttags" w:element="metricconverter">
        <w:smartTagPr>
          <w:attr w:name="ProductID" w:val="30 мм"/>
        </w:smartTagPr>
        <w:r w:rsidRPr="00F72B53">
          <w:rPr>
            <w:rFonts w:eastAsia="Calibri"/>
            <w:color w:val="000000"/>
          </w:rPr>
          <w:t>30 мм</w:t>
        </w:r>
      </w:smartTag>
      <w:r w:rsidRPr="00F72B53">
        <w:rPr>
          <w:rFonts w:eastAsia="Calibri"/>
          <w:color w:val="000000"/>
        </w:rPr>
        <w:t xml:space="preserve"> и более за 1 ч и менее;</w:t>
      </w:r>
    </w:p>
    <w:p w:rsidR="00F72B53" w:rsidRPr="00F72B53" w:rsidRDefault="00F72B53" w:rsidP="00EC09C3">
      <w:pPr>
        <w:pStyle w:val="a5"/>
        <w:numPr>
          <w:ilvl w:val="0"/>
          <w:numId w:val="27"/>
        </w:numPr>
        <w:suppressAutoHyphens/>
        <w:rPr>
          <w:rFonts w:eastAsia="Calibri"/>
          <w:color w:val="000000"/>
        </w:rPr>
      </w:pPr>
      <w:r>
        <w:rPr>
          <w:color w:val="000000" w:themeColor="text1"/>
        </w:rPr>
        <w:t xml:space="preserve">крупный град: </w:t>
      </w:r>
      <w:r w:rsidRPr="00F72B53">
        <w:rPr>
          <w:rFonts w:eastAsia="Calibri"/>
          <w:color w:val="000000"/>
        </w:rPr>
        <w:t xml:space="preserve">диаметр градин –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w:t>
      </w:r>
    </w:p>
    <w:p w:rsidR="00F72B53" w:rsidRPr="00F72B53" w:rsidRDefault="00F72B53" w:rsidP="00F72B53">
      <w:pPr>
        <w:suppressAutoHyphens/>
        <w:ind w:firstLine="851"/>
        <w:jc w:val="center"/>
        <w:rPr>
          <w:rFonts w:eastAsia="Calibri"/>
          <w:b/>
          <w:i/>
          <w:color w:val="000000"/>
        </w:rPr>
      </w:pPr>
      <w:r w:rsidRPr="00F72B53">
        <w:rPr>
          <w:rFonts w:eastAsia="Calibri"/>
          <w:b/>
          <w:i/>
          <w:color w:val="000000"/>
        </w:rPr>
        <w:t>Температурные экстремумы</w:t>
      </w:r>
    </w:p>
    <w:p w:rsidR="00F72B53" w:rsidRPr="00F72B53" w:rsidRDefault="00F72B53" w:rsidP="00F72B53">
      <w:pPr>
        <w:suppressAutoHyphens/>
        <w:ind w:firstLine="851"/>
        <w:rPr>
          <w:rFonts w:eastAsia="Calibri"/>
          <w:color w:val="000000"/>
        </w:rPr>
      </w:pPr>
      <w:r w:rsidRPr="00F72B53">
        <w:rPr>
          <w:rFonts w:eastAsia="Calibri"/>
          <w:color w:val="000000"/>
        </w:rPr>
        <w:t>Экстремально высокая температура воздуха созда</w:t>
      </w:r>
      <w:r w:rsidR="003C6EEA">
        <w:rPr>
          <w:rFonts w:eastAsia="Calibri"/>
          <w:color w:val="000000"/>
        </w:rPr>
        <w:t>е</w:t>
      </w:r>
      <w:r w:rsidRPr="00F72B53">
        <w:rPr>
          <w:rFonts w:eastAsia="Calibri"/>
          <w:color w:val="000000"/>
        </w:rPr>
        <w:t>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F72B53" w:rsidRPr="00F72B53" w:rsidRDefault="00F72B53" w:rsidP="00F72B53">
      <w:pPr>
        <w:suppressAutoHyphens/>
        <w:ind w:firstLine="851"/>
        <w:rPr>
          <w:rFonts w:eastAsia="Calibri"/>
          <w:color w:val="000000"/>
        </w:rPr>
      </w:pPr>
      <w:r w:rsidRPr="00F72B53">
        <w:rPr>
          <w:rFonts w:eastAsia="Calibri"/>
          <w:color w:val="000000"/>
        </w:rPr>
        <w:t>При экстремально высоких температурах воздуха происходят сбои в работе сложных технологических процессов, оснащ</w:t>
      </w:r>
      <w:r w:rsidR="003C6EEA">
        <w:rPr>
          <w:rFonts w:eastAsia="Calibri"/>
          <w:color w:val="000000"/>
        </w:rPr>
        <w:t>е</w:t>
      </w:r>
      <w:r w:rsidRPr="00F72B53">
        <w:rPr>
          <w:rFonts w:eastAsia="Calibri"/>
          <w:color w:val="000000"/>
        </w:rPr>
        <w:t>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F72B53" w:rsidRPr="00F72B53" w:rsidRDefault="00F72B53" w:rsidP="00F72B53">
      <w:pPr>
        <w:suppressAutoHyphens/>
        <w:ind w:firstLine="851"/>
        <w:rPr>
          <w:rFonts w:eastAsia="Calibri"/>
          <w:color w:val="000000"/>
        </w:rPr>
      </w:pPr>
      <w:r w:rsidRPr="00F72B53">
        <w:rPr>
          <w:rFonts w:eastAsia="Calibri"/>
          <w:color w:val="000000"/>
        </w:rPr>
        <w:t>Район расположения сельсовета относится к районам с опасно высокими температурами воздуха летом, где число дней в году с максимальной температурой, превышающей +30</w:t>
      </w:r>
      <w:r w:rsidRPr="00F72B53">
        <w:rPr>
          <w:rFonts w:eastAsia="Calibri"/>
          <w:color w:val="000000"/>
          <w:vertAlign w:val="superscript"/>
        </w:rPr>
        <w:t>0</w:t>
      </w:r>
      <w:r w:rsidRPr="00F72B53">
        <w:rPr>
          <w:rFonts w:eastAsia="Calibri"/>
          <w:color w:val="000000"/>
        </w:rPr>
        <w:t>С больше или равно пяти.</w:t>
      </w:r>
    </w:p>
    <w:p w:rsidR="00F72B53" w:rsidRPr="00F72B53" w:rsidRDefault="00F72B53" w:rsidP="00F72B53">
      <w:pPr>
        <w:suppressAutoHyphens/>
        <w:ind w:firstLine="851"/>
        <w:rPr>
          <w:rFonts w:eastAsia="Calibri"/>
          <w:color w:val="000000"/>
        </w:rPr>
      </w:pPr>
      <w:r w:rsidRPr="00F72B53">
        <w:rPr>
          <w:rFonts w:eastAsia="Calibri"/>
          <w:color w:val="000000"/>
        </w:rPr>
        <w:t>Среднее число дней с температурой на 20</w:t>
      </w:r>
      <w:r w:rsidRPr="00F72B53">
        <w:rPr>
          <w:rFonts w:eastAsia="Calibri"/>
          <w:color w:val="000000"/>
          <w:vertAlign w:val="superscript"/>
        </w:rPr>
        <w:t>0</w:t>
      </w:r>
      <w:r w:rsidRPr="00F72B53">
        <w:rPr>
          <w:rFonts w:eastAsia="Calibri"/>
          <w:color w:val="000000"/>
        </w:rPr>
        <w:t>С выше средней июльской составляет более 1 в год (очень высокий риск). При этом максимальная температура в летний период зафиксирована равной + 41</w:t>
      </w:r>
      <w:r w:rsidRPr="00F72B53">
        <w:rPr>
          <w:rFonts w:eastAsia="Calibri"/>
          <w:color w:val="000000"/>
          <w:vertAlign w:val="superscript"/>
        </w:rPr>
        <w:t>0</w:t>
      </w:r>
      <w:r w:rsidRPr="00F72B53">
        <w:rPr>
          <w:rFonts w:eastAsia="Calibri"/>
          <w:color w:val="000000"/>
        </w:rPr>
        <w:t>С. Максимальная непрерывная продолжительность периода высоких значений температуры воздуха (+ 30</w:t>
      </w:r>
      <w:r w:rsidRPr="00F72B53">
        <w:rPr>
          <w:rFonts w:eastAsia="Calibri"/>
          <w:color w:val="000000"/>
          <w:vertAlign w:val="superscript"/>
        </w:rPr>
        <w:t>0</w:t>
      </w:r>
      <w:r w:rsidRPr="00F72B53">
        <w:rPr>
          <w:rFonts w:eastAsia="Calibri"/>
          <w:color w:val="000000"/>
        </w:rPr>
        <w:t>С и выше) составляет 12 часов.</w:t>
      </w:r>
    </w:p>
    <w:p w:rsidR="00F72B53" w:rsidRPr="00F72B53" w:rsidRDefault="00F72B53" w:rsidP="00F72B53">
      <w:pPr>
        <w:suppressAutoHyphens/>
        <w:ind w:firstLine="851"/>
        <w:rPr>
          <w:rFonts w:eastAsia="Calibri"/>
          <w:color w:val="000000"/>
        </w:rPr>
      </w:pPr>
      <w:r w:rsidRPr="00F72B53">
        <w:rPr>
          <w:rFonts w:eastAsia="Calibri"/>
          <w:color w:val="000000"/>
        </w:rPr>
        <w:t>Степень опасности экстремально высоких температур воздуха составляет 2 балла.</w:t>
      </w:r>
    </w:p>
    <w:p w:rsidR="00F72B53" w:rsidRPr="00F72B53" w:rsidRDefault="00F72B53" w:rsidP="00F72B53">
      <w:pPr>
        <w:suppressAutoHyphens/>
        <w:ind w:firstLine="851"/>
        <w:rPr>
          <w:rFonts w:eastAsia="Calibri"/>
          <w:color w:val="000000"/>
        </w:rPr>
      </w:pPr>
      <w:r w:rsidRPr="00F72B53">
        <w:rPr>
          <w:rFonts w:eastAsia="Calibri"/>
          <w:color w:val="000000"/>
        </w:rPr>
        <w:t>Экстремально низкие температуры угрожают обморожением людей на открытом воздухе, нарушением систем эксплуатации зданий и условий работы техники.</w:t>
      </w:r>
    </w:p>
    <w:p w:rsidR="00F72B53" w:rsidRPr="00F72B53" w:rsidRDefault="00F72B53" w:rsidP="00F72B53">
      <w:pPr>
        <w:suppressAutoHyphens/>
        <w:ind w:firstLine="851"/>
        <w:rPr>
          <w:rFonts w:eastAsia="Calibri"/>
          <w:color w:val="000000"/>
        </w:rPr>
      </w:pPr>
      <w:r w:rsidRPr="00F72B53">
        <w:rPr>
          <w:rFonts w:eastAsia="Calibri"/>
          <w:color w:val="000000"/>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w:t>
      </w:r>
      <w:r w:rsidR="003C6EEA">
        <w:rPr>
          <w:rFonts w:eastAsia="Calibri"/>
          <w:color w:val="000000"/>
        </w:rPr>
        <w:t>е</w:t>
      </w:r>
      <w:r w:rsidRPr="00F72B53">
        <w:rPr>
          <w:rFonts w:eastAsia="Calibri"/>
          <w:color w:val="000000"/>
        </w:rPr>
        <w:t>т условия для возникновения ЧС. Помимо жилищно-коммунального хозяйства сильные морозы могут создавать ЧС на автомобильном транспорте.</w:t>
      </w:r>
    </w:p>
    <w:p w:rsidR="00F72B53" w:rsidRPr="00F72B53" w:rsidRDefault="00F72B53" w:rsidP="00F72B53">
      <w:pPr>
        <w:suppressAutoHyphens/>
        <w:ind w:firstLine="851"/>
        <w:rPr>
          <w:rFonts w:eastAsia="Calibri"/>
          <w:color w:val="000000"/>
        </w:rPr>
      </w:pPr>
      <w:r w:rsidRPr="00F72B53">
        <w:rPr>
          <w:rFonts w:eastAsia="Calibri"/>
          <w:color w:val="000000"/>
        </w:rPr>
        <w:t>Среднее число дней с температурой на 20</w:t>
      </w:r>
      <w:r w:rsidRPr="00F72B53">
        <w:rPr>
          <w:rFonts w:eastAsia="Calibri"/>
          <w:color w:val="000000"/>
          <w:vertAlign w:val="superscript"/>
        </w:rPr>
        <w:t>0</w:t>
      </w:r>
      <w:r w:rsidRPr="00F72B53">
        <w:rPr>
          <w:rFonts w:eastAsia="Calibri"/>
          <w:color w:val="000000"/>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поселении </w:t>
      </w:r>
      <w:r>
        <w:rPr>
          <w:color w:val="000000" w:themeColor="text1"/>
        </w:rPr>
        <w:t>отмечалась равной -</w:t>
      </w:r>
      <w:r w:rsidRPr="00F72B53">
        <w:rPr>
          <w:rFonts w:eastAsia="Calibri"/>
          <w:color w:val="000000"/>
        </w:rPr>
        <w:t>21</w:t>
      </w:r>
      <w:r w:rsidRPr="00F72B53">
        <w:rPr>
          <w:rFonts w:eastAsia="Calibri"/>
          <w:color w:val="000000"/>
          <w:vertAlign w:val="superscript"/>
        </w:rPr>
        <w:t>0</w:t>
      </w:r>
      <w:r w:rsidRPr="00F72B53">
        <w:rPr>
          <w:rFonts w:eastAsia="Calibri"/>
          <w:color w:val="000000"/>
        </w:rPr>
        <w:t xml:space="preserve">С. </w:t>
      </w:r>
    </w:p>
    <w:p w:rsidR="00F72B53" w:rsidRPr="00F72B53" w:rsidRDefault="00F72B53" w:rsidP="00F72B53">
      <w:pPr>
        <w:suppressAutoHyphens/>
        <w:ind w:firstLine="851"/>
        <w:jc w:val="center"/>
        <w:rPr>
          <w:rFonts w:eastAsia="Calibri"/>
          <w:b/>
          <w:i/>
          <w:color w:val="000000"/>
        </w:rPr>
      </w:pPr>
      <w:r w:rsidRPr="00F72B53">
        <w:rPr>
          <w:rFonts w:eastAsia="Calibri"/>
          <w:b/>
          <w:i/>
          <w:color w:val="000000"/>
        </w:rPr>
        <w:t>Ливневые дожди</w:t>
      </w:r>
    </w:p>
    <w:p w:rsidR="00F72B53" w:rsidRPr="00F72B53" w:rsidRDefault="00F72B53" w:rsidP="00F72B53">
      <w:pPr>
        <w:suppressAutoHyphens/>
        <w:ind w:firstLine="851"/>
        <w:rPr>
          <w:rFonts w:eastAsia="Calibri"/>
          <w:color w:val="000000"/>
        </w:rPr>
      </w:pPr>
      <w:r w:rsidRPr="00F72B53">
        <w:rPr>
          <w:rFonts w:eastAsia="Calibri"/>
          <w:color w:val="000000"/>
        </w:rPr>
        <w:t xml:space="preserve">Уровень опасности сильных дождей </w:t>
      </w:r>
      <w:r>
        <w:rPr>
          <w:color w:val="000000" w:themeColor="text1"/>
        </w:rPr>
        <w:t>–</w:t>
      </w:r>
      <w:r w:rsidRPr="00F72B53">
        <w:rPr>
          <w:rFonts w:eastAsia="Calibri"/>
          <w:color w:val="000000"/>
        </w:rPr>
        <w:t xml:space="preserve"> высокий (повторяемость интенсивных осадков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в сутки </w:t>
      </w:r>
      <w:r>
        <w:rPr>
          <w:color w:val="000000" w:themeColor="text1"/>
        </w:rPr>
        <w:t>–</w:t>
      </w:r>
      <w:r w:rsidRPr="00F72B53">
        <w:rPr>
          <w:rFonts w:eastAsia="Calibri"/>
          <w:color w:val="000000"/>
        </w:rPr>
        <w:t xml:space="preserve"> 0</w:t>
      </w:r>
      <w:r>
        <w:rPr>
          <w:color w:val="000000" w:themeColor="text1"/>
        </w:rPr>
        <w:t>,</w:t>
      </w:r>
      <w:r w:rsidRPr="00F72B53">
        <w:rPr>
          <w:rFonts w:eastAsia="Calibri"/>
          <w:color w:val="000000"/>
        </w:rPr>
        <w:t>1</w:t>
      </w:r>
      <w:r>
        <w:rPr>
          <w:color w:val="000000" w:themeColor="text1"/>
        </w:rPr>
        <w:t>-1</w:t>
      </w:r>
      <w:r w:rsidRPr="00F72B53">
        <w:rPr>
          <w:rFonts w:eastAsia="Calibri"/>
          <w:color w:val="000000"/>
        </w:rPr>
        <w:t xml:space="preserve"> раз в год; возможно возникновение ЧС объектового и муниципального уровня). </w:t>
      </w:r>
    </w:p>
    <w:p w:rsidR="00F72B53" w:rsidRPr="00F72B53" w:rsidRDefault="00F72B53" w:rsidP="00F72B53">
      <w:pPr>
        <w:suppressAutoHyphens/>
        <w:ind w:firstLine="851"/>
        <w:rPr>
          <w:rFonts w:eastAsia="Calibri"/>
          <w:color w:val="000000"/>
        </w:rPr>
      </w:pPr>
      <w:r w:rsidRPr="00F72B53">
        <w:rPr>
          <w:rFonts w:eastAsia="Calibri"/>
          <w:color w:val="000000"/>
        </w:rPr>
        <w:t>Воздействию ливневых дождей подвержена вся территория сельсовета. Наиболее часто ливневые дожди проходят в период июнь-июль месяцы.</w:t>
      </w:r>
    </w:p>
    <w:p w:rsidR="00F72B53" w:rsidRPr="00F72B53" w:rsidRDefault="00F72B53" w:rsidP="00F72B53">
      <w:pPr>
        <w:suppressAutoHyphens/>
        <w:ind w:firstLine="851"/>
        <w:rPr>
          <w:rFonts w:eastAsia="Calibri"/>
          <w:color w:val="000000"/>
        </w:rPr>
      </w:pPr>
      <w:r w:rsidRPr="00F72B53">
        <w:rPr>
          <w:rFonts w:eastAsia="Calibri"/>
          <w:color w:val="000000"/>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F72B53" w:rsidRDefault="00F72B53" w:rsidP="00F72B53">
      <w:pPr>
        <w:suppressAutoHyphens/>
        <w:ind w:firstLine="851"/>
        <w:rPr>
          <w:color w:val="000000" w:themeColor="text1"/>
        </w:rPr>
      </w:pPr>
      <w:r w:rsidRPr="00F72B53">
        <w:rPr>
          <w:rFonts w:eastAsia="Calibri"/>
          <w:color w:val="000000"/>
        </w:rPr>
        <w:t>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сельсовета, расположенных в пониженной части рельефа, возможен смыв огородных культур на приусадебных участках, сельскохозяйственных культур.</w:t>
      </w:r>
    </w:p>
    <w:p w:rsidR="004831B5" w:rsidRPr="004831B5" w:rsidRDefault="004831B5" w:rsidP="004831B5">
      <w:pPr>
        <w:suppressAutoHyphens/>
        <w:ind w:firstLine="851"/>
        <w:jc w:val="center"/>
        <w:rPr>
          <w:rFonts w:eastAsia="Calibri"/>
          <w:b/>
          <w:i/>
          <w:color w:val="000000"/>
        </w:rPr>
      </w:pPr>
      <w:r w:rsidRPr="004831B5">
        <w:rPr>
          <w:rFonts w:eastAsia="Calibri"/>
          <w:b/>
          <w:i/>
          <w:color w:val="000000"/>
        </w:rPr>
        <w:t>Ветровые нагрузки</w:t>
      </w:r>
    </w:p>
    <w:p w:rsidR="00F72B53" w:rsidRPr="00F72B53" w:rsidRDefault="00F72B53" w:rsidP="00F72B53">
      <w:pPr>
        <w:suppressAutoHyphens/>
        <w:ind w:firstLine="851"/>
        <w:rPr>
          <w:rFonts w:eastAsia="Calibri"/>
          <w:color w:val="000000"/>
        </w:rPr>
      </w:pPr>
      <w:r w:rsidRPr="00F72B53">
        <w:rPr>
          <w:rFonts w:eastAsia="Calibri"/>
          <w:color w:val="000000"/>
        </w:rPr>
        <w:t>Ветровые нагрузки – уровень опасности сильных ветров - высокий (среднее многолетнее число дней за год с сильным ве</w:t>
      </w:r>
      <w:r w:rsidR="00483AD0">
        <w:rPr>
          <w:rFonts w:eastAsia="Calibri"/>
          <w:color w:val="000000"/>
        </w:rPr>
        <w:t>тром 23 м/сек и более - более 1,</w:t>
      </w:r>
      <w:r w:rsidRPr="00F72B53">
        <w:rPr>
          <w:rFonts w:eastAsia="Calibri"/>
          <w:color w:val="000000"/>
        </w:rPr>
        <w:t>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F72B53" w:rsidRPr="00F72B53" w:rsidRDefault="00F72B53" w:rsidP="00F72B53">
      <w:pPr>
        <w:suppressAutoHyphens/>
        <w:ind w:firstLine="851"/>
        <w:rPr>
          <w:rFonts w:eastAsia="Calibri"/>
          <w:color w:val="000000"/>
        </w:rPr>
      </w:pPr>
      <w:r w:rsidRPr="00F72B53">
        <w:rPr>
          <w:rFonts w:eastAsia="Calibri"/>
          <w:color w:val="000000"/>
        </w:rPr>
        <w:t>Основному поражающему воздействию</w:t>
      </w:r>
      <w:r w:rsidR="003C6EEA">
        <w:rPr>
          <w:rFonts w:eastAsia="Calibri"/>
          <w:color w:val="000000"/>
        </w:rPr>
        <w:t xml:space="preserve"> </w:t>
      </w:r>
      <w:r w:rsidRPr="00F72B53">
        <w:rPr>
          <w:rFonts w:eastAsia="Calibri"/>
          <w:color w:val="000000"/>
        </w:rPr>
        <w:t>сильных ветров подвержены линейные объекты систем энергоснабжения и кровли зданий различного назначения.</w:t>
      </w:r>
    </w:p>
    <w:p w:rsidR="004831B5" w:rsidRPr="004831B5" w:rsidRDefault="004831B5" w:rsidP="00483AD0">
      <w:pPr>
        <w:keepNext/>
        <w:keepLines/>
        <w:shd w:val="clear" w:color="auto" w:fill="FFFFFF"/>
        <w:autoSpaceDE w:val="0"/>
        <w:autoSpaceDN w:val="0"/>
        <w:adjustRightInd w:val="0"/>
        <w:spacing w:line="240" w:lineRule="auto"/>
        <w:ind w:firstLine="0"/>
        <w:jc w:val="left"/>
        <w:rPr>
          <w:rFonts w:eastAsia="Times New Roman"/>
          <w:b/>
          <w:kern w:val="0"/>
          <w:sz w:val="20"/>
          <w:szCs w:val="20"/>
          <w:lang w:eastAsia="ru-RU"/>
        </w:rPr>
      </w:pPr>
      <w:r w:rsidRPr="004831B5">
        <w:rPr>
          <w:rFonts w:eastAsia="Times New Roman"/>
          <w:b/>
          <w:kern w:val="0"/>
          <w:sz w:val="20"/>
          <w:szCs w:val="20"/>
          <w:lang w:eastAsia="ru-RU"/>
        </w:rPr>
        <w:t xml:space="preserve">Таблица </w:t>
      </w:r>
      <w:r w:rsidR="002F00EC" w:rsidRPr="004831B5">
        <w:rPr>
          <w:rFonts w:eastAsia="Times New Roman"/>
          <w:b/>
          <w:kern w:val="0"/>
          <w:sz w:val="20"/>
          <w:szCs w:val="20"/>
          <w:lang w:eastAsia="ru-RU"/>
        </w:rPr>
        <w:fldChar w:fldCharType="begin"/>
      </w:r>
      <w:r w:rsidRPr="004831B5">
        <w:rPr>
          <w:rFonts w:eastAsia="Times New Roman"/>
          <w:b/>
          <w:kern w:val="0"/>
          <w:sz w:val="20"/>
          <w:szCs w:val="20"/>
          <w:lang w:eastAsia="ru-RU"/>
        </w:rPr>
        <w:instrText xml:space="preserve"> SEQ Таблица \* ARABIC </w:instrText>
      </w:r>
      <w:r w:rsidR="002F00EC" w:rsidRPr="004831B5">
        <w:rPr>
          <w:rFonts w:eastAsia="Times New Roman"/>
          <w:b/>
          <w:kern w:val="0"/>
          <w:sz w:val="20"/>
          <w:szCs w:val="20"/>
          <w:lang w:eastAsia="ru-RU"/>
        </w:rPr>
        <w:fldChar w:fldCharType="separate"/>
      </w:r>
      <w:r w:rsidR="00E35B95">
        <w:rPr>
          <w:rFonts w:eastAsia="Times New Roman"/>
          <w:b/>
          <w:noProof/>
          <w:kern w:val="0"/>
          <w:sz w:val="20"/>
          <w:szCs w:val="20"/>
          <w:lang w:eastAsia="ru-RU"/>
        </w:rPr>
        <w:t>14</w:t>
      </w:r>
      <w:r w:rsidR="002F00EC" w:rsidRPr="004831B5">
        <w:rPr>
          <w:rFonts w:eastAsia="Times New Roman"/>
          <w:b/>
          <w:kern w:val="0"/>
          <w:sz w:val="20"/>
          <w:szCs w:val="20"/>
          <w:lang w:eastAsia="ru-RU"/>
        </w:rPr>
        <w:fldChar w:fldCharType="end"/>
      </w:r>
      <w:r w:rsidRPr="004831B5">
        <w:rPr>
          <w:rFonts w:eastAsia="Times New Roman"/>
          <w:b/>
          <w:kern w:val="0"/>
          <w:sz w:val="20"/>
          <w:szCs w:val="20"/>
          <w:lang w:eastAsia="ru-RU"/>
        </w:rPr>
        <w:t xml:space="preserve"> – Степень разрушения зданий и сооружений при ураганах</w:t>
      </w:r>
    </w:p>
    <w:tbl>
      <w:tblPr>
        <w:tblStyle w:val="af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3"/>
        <w:gridCol w:w="5223"/>
        <w:gridCol w:w="885"/>
        <w:gridCol w:w="1036"/>
        <w:gridCol w:w="1037"/>
        <w:gridCol w:w="888"/>
      </w:tblGrid>
      <w:tr w:rsidR="00F72B53" w:rsidRPr="00F72B53" w:rsidTr="00B629E5">
        <w:tc>
          <w:tcPr>
            <w:tcW w:w="235" w:type="pct"/>
            <w:vMerge w:val="restart"/>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w:t>
            </w:r>
          </w:p>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п/п</w:t>
            </w:r>
          </w:p>
        </w:tc>
        <w:tc>
          <w:tcPr>
            <w:tcW w:w="2734" w:type="pct"/>
            <w:vMerge w:val="restar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Типы конструктивных решений здания,</w:t>
            </w:r>
          </w:p>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сооружении и оборудования</w:t>
            </w:r>
          </w:p>
        </w:tc>
        <w:tc>
          <w:tcPr>
            <w:tcW w:w="2031" w:type="pct"/>
            <w:gridSpan w:val="4"/>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Скорость ветра, м/с</w:t>
            </w:r>
          </w:p>
        </w:tc>
      </w:tr>
      <w:tr w:rsidR="00F72B53" w:rsidRPr="00F72B53" w:rsidTr="00B629E5">
        <w:tc>
          <w:tcPr>
            <w:tcW w:w="235" w:type="pct"/>
            <w:vMerge/>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734" w:type="pct"/>
            <w:vMerge/>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031" w:type="pct"/>
            <w:gridSpan w:val="4"/>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Степень разрушения</w:t>
            </w:r>
          </w:p>
        </w:tc>
      </w:tr>
      <w:tr w:rsidR="00F72B53" w:rsidRPr="00F72B53" w:rsidTr="00B629E5">
        <w:tc>
          <w:tcPr>
            <w:tcW w:w="235" w:type="pct"/>
            <w:vMerge/>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2734" w:type="pct"/>
            <w:vMerge/>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слабая</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средняя</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сильная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b/>
                <w:kern w:val="0"/>
                <w:sz w:val="20"/>
                <w:szCs w:val="20"/>
                <w:lang w:eastAsia="ru-RU"/>
              </w:rPr>
            </w:pPr>
            <w:r w:rsidRPr="004831B5">
              <w:rPr>
                <w:rFonts w:eastAsia="Times New Roman"/>
                <w:b/>
                <w:kern w:val="0"/>
                <w:sz w:val="20"/>
                <w:szCs w:val="20"/>
                <w:lang w:eastAsia="ru-RU"/>
              </w:rPr>
              <w:t>полная</w:t>
            </w:r>
          </w:p>
        </w:tc>
      </w:tr>
      <w:tr w:rsidR="00F72B53" w:rsidRPr="00F72B53" w:rsidTr="00B629E5">
        <w:tc>
          <w:tcPr>
            <w:tcW w:w="235" w:type="pct"/>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1</w:t>
            </w:r>
          </w:p>
        </w:tc>
        <w:tc>
          <w:tcPr>
            <w:tcW w:w="2734"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Кирпичные малоэтажные здания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25-40</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40-60</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w:t>
            </w:r>
          </w:p>
        </w:tc>
        <w:tc>
          <w:tcPr>
            <w:tcW w:w="2734"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Складские кирпичные здания</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30-45</w:t>
            </w:r>
          </w:p>
        </w:tc>
        <w:tc>
          <w:tcPr>
            <w:tcW w:w="547"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45-55</w:t>
            </w:r>
          </w:p>
        </w:tc>
        <w:tc>
          <w:tcPr>
            <w:tcW w:w="468" w:type="pct"/>
            <w:vAlign w:val="center"/>
          </w:tcPr>
          <w:p w:rsidR="00F72B53" w:rsidRPr="004831B5" w:rsidRDefault="00F72B53" w:rsidP="00483AD0">
            <w:pPr>
              <w:keepNext/>
              <w:keepLines/>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&gt;55</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Склады-навесы с металлическим каркасом</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15-20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45-60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Трансформаторные подстанции закрыт. типа</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45-70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70-100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&gt;100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5</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Насосные станции наземные железобетонные</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45-55</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&gt;55</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6</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Кабельные наземные линии связи</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35-50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7</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Кабельные наземные линии</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40-50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&gt;50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8</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Воздушные линии низкого напряжения</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25-30</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30-45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45-60</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&gt;60</w:t>
            </w:r>
          </w:p>
        </w:tc>
      </w:tr>
      <w:tr w:rsidR="00F72B53" w:rsidRPr="00F72B53" w:rsidTr="00B629E5">
        <w:tc>
          <w:tcPr>
            <w:tcW w:w="235" w:type="pct"/>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9</w:t>
            </w:r>
          </w:p>
        </w:tc>
        <w:tc>
          <w:tcPr>
            <w:tcW w:w="2734"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Контрольно-измерительные приборы</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20-25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25-35</w:t>
            </w:r>
          </w:p>
        </w:tc>
        <w:tc>
          <w:tcPr>
            <w:tcW w:w="547"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35-45</w:t>
            </w:r>
          </w:p>
        </w:tc>
        <w:tc>
          <w:tcPr>
            <w:tcW w:w="468" w:type="pct"/>
            <w:vAlign w:val="center"/>
          </w:tcPr>
          <w:p w:rsidR="00F72B53" w:rsidRPr="004831B5" w:rsidRDefault="00F72B53" w:rsidP="004831B5">
            <w:pPr>
              <w:widowControl w:val="0"/>
              <w:shd w:val="clear" w:color="auto" w:fill="FFFFFF"/>
              <w:autoSpaceDE w:val="0"/>
              <w:autoSpaceDN w:val="0"/>
              <w:adjustRightInd w:val="0"/>
              <w:ind w:firstLine="0"/>
              <w:jc w:val="center"/>
              <w:rPr>
                <w:rFonts w:eastAsia="Times New Roman"/>
                <w:kern w:val="0"/>
                <w:sz w:val="20"/>
                <w:szCs w:val="20"/>
                <w:lang w:eastAsia="ru-RU"/>
              </w:rPr>
            </w:pPr>
            <w:r w:rsidRPr="004831B5">
              <w:rPr>
                <w:rFonts w:eastAsia="Times New Roman"/>
                <w:kern w:val="0"/>
                <w:sz w:val="20"/>
                <w:szCs w:val="20"/>
                <w:lang w:eastAsia="ru-RU"/>
              </w:rPr>
              <w:t>&gt;45</w:t>
            </w:r>
          </w:p>
        </w:tc>
      </w:tr>
    </w:tbl>
    <w:p w:rsidR="00F72B53" w:rsidRPr="00F72B53" w:rsidRDefault="00F72B53" w:rsidP="00F72B53">
      <w:pPr>
        <w:suppressAutoHyphens/>
        <w:ind w:firstLine="851"/>
        <w:rPr>
          <w:rFonts w:eastAsia="Calibri"/>
          <w:color w:val="000000"/>
        </w:rPr>
      </w:pPr>
      <w:r w:rsidRPr="00F72B53">
        <w:rPr>
          <w:rFonts w:eastAsia="Calibri"/>
          <w:color w:val="000000"/>
        </w:rPr>
        <w:t>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w:t>
      </w:r>
      <w:r w:rsidR="003C6EEA">
        <w:rPr>
          <w:rFonts w:eastAsia="Calibri"/>
          <w:color w:val="000000"/>
        </w:rPr>
        <w:t>е</w:t>
      </w:r>
      <w:r w:rsidRPr="00F72B53">
        <w:rPr>
          <w:rFonts w:eastAsia="Calibri"/>
          <w:color w:val="000000"/>
        </w:rPr>
        <w:t xml:space="preserve">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w:t>
      </w:r>
      <w:r w:rsidR="004831B5">
        <w:rPr>
          <w:color w:val="000000" w:themeColor="text1"/>
        </w:rPr>
        <w:t>–</w:t>
      </w:r>
      <w:r w:rsidRPr="00F72B53">
        <w:rPr>
          <w:rFonts w:eastAsia="Calibri"/>
          <w:color w:val="000000"/>
        </w:rPr>
        <w:t xml:space="preserve"> более 20 м/с. </w:t>
      </w:r>
    </w:p>
    <w:p w:rsidR="00F72B53" w:rsidRPr="00F72B53" w:rsidRDefault="00F72B53" w:rsidP="00F72B53">
      <w:pPr>
        <w:suppressAutoHyphens/>
        <w:ind w:firstLine="851"/>
        <w:rPr>
          <w:rFonts w:eastAsia="Calibri"/>
          <w:color w:val="000000"/>
        </w:rPr>
      </w:pPr>
      <w:r w:rsidRPr="00F72B53">
        <w:rPr>
          <w:rFonts w:eastAsia="Calibri"/>
          <w:color w:val="000000"/>
        </w:rPr>
        <w:t>Среднее многолетнее число дней в год со скоростью ветра более 18</w:t>
      </w:r>
      <w:r w:rsidR="00483AD0">
        <w:rPr>
          <w:rFonts w:eastAsia="Calibri"/>
          <w:color w:val="000000"/>
        </w:rPr>
        <w:t xml:space="preserve"> </w:t>
      </w:r>
      <w:r w:rsidRPr="00F72B53">
        <w:rPr>
          <w:rFonts w:eastAsia="Calibri"/>
          <w:color w:val="000000"/>
        </w:rPr>
        <w:t>м/сек и более составляет более 1 (очень высокий риск).</w:t>
      </w:r>
    </w:p>
    <w:p w:rsidR="00F72B53" w:rsidRPr="00F72B53" w:rsidRDefault="00F72B53" w:rsidP="00F72B53">
      <w:pPr>
        <w:suppressAutoHyphens/>
        <w:ind w:firstLine="851"/>
        <w:rPr>
          <w:rFonts w:eastAsia="Calibri"/>
          <w:color w:val="000000"/>
        </w:rPr>
      </w:pPr>
      <w:r w:rsidRPr="00F72B53">
        <w:rPr>
          <w:rFonts w:eastAsia="Calibri"/>
          <w:color w:val="000000"/>
        </w:rPr>
        <w:t>Преобладающими ветрами являются ветра западного и восточного направлений.</w:t>
      </w:r>
    </w:p>
    <w:p w:rsidR="00F72B53" w:rsidRPr="00F72B53" w:rsidRDefault="00F72B53" w:rsidP="00F72B53">
      <w:pPr>
        <w:suppressAutoHyphens/>
        <w:ind w:firstLine="851"/>
        <w:rPr>
          <w:rFonts w:eastAsia="Calibri"/>
          <w:color w:val="000000"/>
        </w:rPr>
      </w:pPr>
      <w:r w:rsidRPr="00F72B53">
        <w:rPr>
          <w:rFonts w:eastAsia="Calibri"/>
          <w:color w:val="000000"/>
        </w:rPr>
        <w:t xml:space="preserve">В соответствии с требованиями СНиП 2.01.07-85* </w:t>
      </w:r>
      <w:r w:rsidR="003C6EEA">
        <w:rPr>
          <w:rFonts w:eastAsia="Calibri"/>
          <w:color w:val="000000"/>
        </w:rPr>
        <w:t>«</w:t>
      </w:r>
      <w:r w:rsidRPr="00F72B53">
        <w:rPr>
          <w:rFonts w:eastAsia="Calibri"/>
          <w:color w:val="000000"/>
        </w:rPr>
        <w:t>Нагрузки и воздействия</w:t>
      </w:r>
      <w:r w:rsidR="003C6EEA">
        <w:rPr>
          <w:rFonts w:eastAsia="Calibri"/>
          <w:color w:val="000000"/>
        </w:rPr>
        <w:t>»</w:t>
      </w:r>
      <w:r w:rsidRPr="00F72B53">
        <w:rPr>
          <w:rFonts w:eastAsia="Calibri"/>
          <w:color w:val="000000"/>
        </w:rPr>
        <w:t xml:space="preserve">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Выпадение снега</w:t>
      </w:r>
    </w:p>
    <w:p w:rsidR="00F72B53" w:rsidRPr="00F72B53" w:rsidRDefault="00F72B53" w:rsidP="00F72B53">
      <w:pPr>
        <w:suppressAutoHyphens/>
        <w:ind w:firstLine="851"/>
        <w:rPr>
          <w:rFonts w:eastAsia="Calibri"/>
          <w:color w:val="000000"/>
        </w:rPr>
      </w:pPr>
      <w:r w:rsidRPr="00F72B53">
        <w:rPr>
          <w:rFonts w:eastAsia="Calibri"/>
          <w:color w:val="000000"/>
        </w:rPr>
        <w:t>Явление распространено на всей территории</w:t>
      </w:r>
      <w:r w:rsidR="003C6EEA">
        <w:rPr>
          <w:rFonts w:eastAsia="Calibri"/>
          <w:color w:val="000000"/>
        </w:rPr>
        <w:t xml:space="preserve"> </w:t>
      </w:r>
      <w:r w:rsidRPr="00F72B53">
        <w:rPr>
          <w:rFonts w:eastAsia="Calibri"/>
          <w:color w:val="000000"/>
        </w:rPr>
        <w:t>сельсовета в период с января по февраль месяцы. Среднее многолетнее число дней в год с интенсивностью 20</w:t>
      </w:r>
      <w:r w:rsidR="00483AD0">
        <w:rPr>
          <w:rFonts w:eastAsia="Calibri"/>
          <w:color w:val="000000"/>
        </w:rPr>
        <w:t xml:space="preserve"> </w:t>
      </w:r>
      <w:r w:rsidRPr="00F72B53">
        <w:rPr>
          <w:rFonts w:eastAsia="Calibri"/>
          <w:color w:val="000000"/>
        </w:rPr>
        <w:t xml:space="preserve">мм и более в сутки – более 1 (очень высокий риск). </w:t>
      </w:r>
    </w:p>
    <w:p w:rsidR="00F72B53" w:rsidRPr="00F72B53" w:rsidRDefault="00F72B53" w:rsidP="00F72B53">
      <w:pPr>
        <w:suppressAutoHyphens/>
        <w:ind w:firstLine="851"/>
        <w:rPr>
          <w:rFonts w:eastAsia="Calibri"/>
          <w:color w:val="000000"/>
        </w:rPr>
      </w:pPr>
      <w:r w:rsidRPr="00F72B53">
        <w:rPr>
          <w:rFonts w:eastAsia="Calibri"/>
          <w:color w:val="000000"/>
        </w:rPr>
        <w:t>Прогнозируется возникновение источников ЧС объектового и муниципального уровня.</w:t>
      </w:r>
    </w:p>
    <w:p w:rsidR="00F72B53" w:rsidRPr="00F72B53" w:rsidRDefault="00F72B53" w:rsidP="00F72B53">
      <w:pPr>
        <w:suppressAutoHyphens/>
        <w:ind w:firstLine="851"/>
        <w:rPr>
          <w:rFonts w:eastAsia="Calibri"/>
          <w:color w:val="000000"/>
        </w:rPr>
      </w:pPr>
      <w:r w:rsidRPr="00F72B53">
        <w:rPr>
          <w:rFonts w:eastAsia="Calibri"/>
          <w:color w:val="000000"/>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F72B53" w:rsidRPr="00F72B53" w:rsidRDefault="00F72B53" w:rsidP="00F72B53">
      <w:pPr>
        <w:suppressAutoHyphens/>
        <w:ind w:firstLine="851"/>
        <w:rPr>
          <w:rFonts w:eastAsia="Calibri"/>
          <w:color w:val="000000"/>
        </w:rPr>
      </w:pPr>
      <w:r w:rsidRPr="00F72B53">
        <w:rPr>
          <w:rFonts w:eastAsia="Calibri"/>
          <w:color w:val="000000"/>
        </w:rPr>
        <w:t xml:space="preserve">Снежный покров неустойчив. Снег лежит в общей сложности 48-50 дней. Средняя из наибольших высот снежного покрова составляет 5 см, максимальная 10 см, минимальная 1 см. Средняя дата появления снежного 18/ XII, схода 8/ III. </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Сильные морозы</w:t>
      </w:r>
    </w:p>
    <w:p w:rsidR="00F72B53" w:rsidRPr="00F72B53" w:rsidRDefault="00F72B53" w:rsidP="00F72B53">
      <w:pPr>
        <w:suppressAutoHyphens/>
        <w:ind w:firstLine="851"/>
        <w:rPr>
          <w:rFonts w:eastAsia="Calibri"/>
          <w:color w:val="000000"/>
        </w:rPr>
      </w:pPr>
      <w:r w:rsidRPr="00F72B53">
        <w:rPr>
          <w:rFonts w:eastAsia="Calibri"/>
          <w:color w:val="000000"/>
        </w:rPr>
        <w:t>Явление не характерно для всей территории сельсовета.</w:t>
      </w:r>
      <w:r w:rsidR="003C6EEA">
        <w:rPr>
          <w:rFonts w:eastAsia="Calibri"/>
          <w:color w:val="000000"/>
        </w:rPr>
        <w:t xml:space="preserve"> </w:t>
      </w:r>
    </w:p>
    <w:p w:rsidR="00F72B53" w:rsidRPr="00F72B53" w:rsidRDefault="00F72B53" w:rsidP="00F72B53">
      <w:pPr>
        <w:suppressAutoHyphens/>
        <w:ind w:firstLine="851"/>
        <w:rPr>
          <w:rFonts w:eastAsia="Calibri"/>
          <w:color w:val="000000"/>
        </w:rPr>
      </w:pPr>
      <w:r w:rsidRPr="00F72B53">
        <w:rPr>
          <w:rFonts w:eastAsia="Calibri"/>
          <w:color w:val="000000"/>
        </w:rPr>
        <w:t>Среднее число дней за год с температурой ниже -18</w:t>
      </w:r>
      <w:r w:rsidR="004831B5" w:rsidRPr="004831B5">
        <w:rPr>
          <w:color w:val="000000" w:themeColor="text1"/>
          <w:vertAlign w:val="superscript"/>
        </w:rPr>
        <w:t>0</w:t>
      </w:r>
      <w:r w:rsidRPr="00F72B53">
        <w:rPr>
          <w:rFonts w:eastAsia="Calibri"/>
          <w:color w:val="000000"/>
        </w:rPr>
        <w:t xml:space="preserve">С, составляет менее 1 (низкий риск). Степень опасности экстремально низких температур – </w:t>
      </w:r>
      <w:r w:rsidR="004831B5">
        <w:rPr>
          <w:color w:val="000000" w:themeColor="text1"/>
        </w:rPr>
        <w:t>0,</w:t>
      </w:r>
      <w:r w:rsidRPr="00F72B53">
        <w:rPr>
          <w:rFonts w:eastAsia="Calibri"/>
          <w:color w:val="000000"/>
        </w:rPr>
        <w:t>8 балла.</w:t>
      </w:r>
    </w:p>
    <w:p w:rsidR="00F72B53" w:rsidRPr="00F72B53" w:rsidRDefault="00F72B53" w:rsidP="00F72B53">
      <w:pPr>
        <w:suppressAutoHyphens/>
        <w:ind w:firstLine="851"/>
        <w:rPr>
          <w:rFonts w:eastAsia="Calibri"/>
          <w:color w:val="000000"/>
        </w:rPr>
      </w:pPr>
      <w:r w:rsidRPr="00F72B53">
        <w:rPr>
          <w:rFonts w:eastAsia="Calibri"/>
          <w:color w:val="000000"/>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F72B53" w:rsidRPr="004831B5" w:rsidRDefault="00F72B53" w:rsidP="004831B5">
      <w:pPr>
        <w:suppressAutoHyphens/>
        <w:ind w:firstLine="851"/>
        <w:jc w:val="center"/>
        <w:rPr>
          <w:rFonts w:eastAsia="Calibri"/>
          <w:b/>
          <w:i/>
          <w:color w:val="000000"/>
        </w:rPr>
      </w:pPr>
      <w:r w:rsidRPr="004831B5">
        <w:rPr>
          <w:rFonts w:eastAsia="Calibri"/>
          <w:b/>
          <w:i/>
          <w:color w:val="000000"/>
        </w:rPr>
        <w:t>Грозовые разряды</w:t>
      </w:r>
    </w:p>
    <w:p w:rsidR="00F72B53" w:rsidRPr="00F72B53" w:rsidRDefault="00F72B53" w:rsidP="00F72B53">
      <w:pPr>
        <w:suppressAutoHyphens/>
        <w:ind w:firstLine="851"/>
        <w:rPr>
          <w:rFonts w:eastAsia="Calibri"/>
          <w:color w:val="000000"/>
        </w:rPr>
      </w:pPr>
      <w:r w:rsidRPr="00F72B53">
        <w:rPr>
          <w:rFonts w:eastAsia="Calibri"/>
          <w:color w:val="000000"/>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F72B53" w:rsidRPr="00F72B53" w:rsidRDefault="00F72B53" w:rsidP="00F72B53">
      <w:pPr>
        <w:suppressAutoHyphens/>
        <w:ind w:firstLine="851"/>
        <w:rPr>
          <w:rFonts w:eastAsia="Calibri"/>
          <w:color w:val="000000"/>
        </w:rPr>
      </w:pPr>
      <w:r w:rsidRPr="00F72B53">
        <w:rPr>
          <w:rFonts w:eastAsia="Calibri"/>
          <w:color w:val="000000"/>
        </w:rPr>
        <w:t>Наибольшему поражающему воздействию по статистической оценке</w:t>
      </w:r>
      <w:r w:rsidR="003C6EEA">
        <w:rPr>
          <w:rFonts w:eastAsia="Calibri"/>
          <w:color w:val="000000"/>
        </w:rPr>
        <w:t xml:space="preserve"> </w:t>
      </w:r>
      <w:r w:rsidRPr="00F72B53">
        <w:rPr>
          <w:rFonts w:eastAsia="Calibri"/>
          <w:color w:val="000000"/>
        </w:rPr>
        <w:t>подвержены линейные и точечные электросетевые объекты (комплектные трансформаторные подстанции, линии электропередач 10-35кВ).</w:t>
      </w:r>
    </w:p>
    <w:p w:rsidR="00F72B53" w:rsidRPr="00F72B53" w:rsidRDefault="00F72B53" w:rsidP="00F72B53">
      <w:pPr>
        <w:suppressAutoHyphens/>
        <w:ind w:firstLine="851"/>
        <w:rPr>
          <w:rFonts w:eastAsia="Calibri"/>
          <w:color w:val="000000"/>
        </w:rPr>
      </w:pPr>
      <w:r w:rsidRPr="00F72B53">
        <w:rPr>
          <w:rFonts w:eastAsia="Calibri"/>
          <w:color w:val="000000"/>
        </w:rPr>
        <w:t>Для данного района</w:t>
      </w:r>
      <w:r w:rsidR="003C6EEA">
        <w:rPr>
          <w:rFonts w:eastAsia="Calibri"/>
          <w:color w:val="000000"/>
        </w:rPr>
        <w:t xml:space="preserve"> </w:t>
      </w:r>
      <w:r w:rsidRPr="00F72B53">
        <w:rPr>
          <w:rFonts w:eastAsia="Calibri"/>
          <w:color w:val="000000"/>
        </w:rPr>
        <w:t xml:space="preserve">степень опасности гроз составляет 3 балла. Число дней в году с грозой составляет 10-20. </w:t>
      </w:r>
    </w:p>
    <w:p w:rsidR="00F72B53" w:rsidRPr="004831B5" w:rsidRDefault="004831B5" w:rsidP="004831B5">
      <w:pPr>
        <w:suppressAutoHyphens/>
        <w:ind w:firstLine="851"/>
        <w:jc w:val="center"/>
        <w:rPr>
          <w:rFonts w:eastAsia="Calibri"/>
          <w:b/>
          <w:i/>
          <w:color w:val="000000"/>
        </w:rPr>
      </w:pPr>
      <w:r>
        <w:rPr>
          <w:b/>
          <w:i/>
          <w:color w:val="000000" w:themeColor="text1"/>
        </w:rPr>
        <w:t>Градобитие</w:t>
      </w:r>
    </w:p>
    <w:p w:rsidR="00F72B53" w:rsidRPr="00F72B53" w:rsidRDefault="00F72B53" w:rsidP="00F72B53">
      <w:pPr>
        <w:suppressAutoHyphens/>
        <w:ind w:firstLine="851"/>
        <w:rPr>
          <w:rFonts w:eastAsia="Calibri"/>
          <w:color w:val="000000"/>
        </w:rPr>
      </w:pPr>
      <w:r w:rsidRPr="00F72B53">
        <w:rPr>
          <w:rFonts w:eastAsia="Calibri"/>
          <w:color w:val="000000"/>
        </w:rPr>
        <w:t xml:space="preserve">Выпадения губительного града (диаметром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менее 1 дня в год соответствует 2 баллу опасности. Среднее многолетнее число дней с градом (диаметром </w:t>
      </w:r>
      <w:smartTag w:uri="urn:schemas-microsoft-com:office:smarttags" w:element="metricconverter">
        <w:smartTagPr>
          <w:attr w:name="ProductID" w:val="20 мм"/>
        </w:smartTagPr>
        <w:r w:rsidRPr="00F72B53">
          <w:rPr>
            <w:rFonts w:eastAsia="Calibri"/>
            <w:color w:val="000000"/>
          </w:rPr>
          <w:t>20 мм</w:t>
        </w:r>
      </w:smartTag>
      <w:r w:rsidRPr="00F72B53">
        <w:rPr>
          <w:rFonts w:eastAsia="Calibri"/>
          <w:color w:val="000000"/>
        </w:rPr>
        <w:t xml:space="preserve"> и более) составляет 1,5-2,5 в год (средний риск).</w:t>
      </w:r>
    </w:p>
    <w:p w:rsidR="00F72B53" w:rsidRPr="00F72B53" w:rsidRDefault="00F72B53" w:rsidP="00F72B53">
      <w:pPr>
        <w:suppressAutoHyphens/>
        <w:ind w:firstLine="851"/>
        <w:rPr>
          <w:rFonts w:eastAsia="Calibri"/>
          <w:color w:val="000000"/>
        </w:rPr>
      </w:pPr>
      <w:r w:rsidRPr="00F72B53">
        <w:rPr>
          <w:rFonts w:eastAsia="Calibri"/>
          <w:color w:val="000000"/>
        </w:rPr>
        <w:t>Степень опасности гроз и градобитий для рассматриваемого региона составляет 3 балла</w:t>
      </w:r>
      <w:r w:rsidR="00445560">
        <w:rPr>
          <w:color w:val="000000" w:themeColor="text1"/>
        </w:rPr>
        <w:t>.</w:t>
      </w:r>
    </w:p>
    <w:p w:rsidR="00445560" w:rsidRPr="00445560" w:rsidRDefault="00445560" w:rsidP="00445560">
      <w:pPr>
        <w:suppressAutoHyphens/>
        <w:ind w:firstLine="851"/>
        <w:jc w:val="center"/>
        <w:rPr>
          <w:b/>
          <w:i/>
          <w:color w:val="000000" w:themeColor="text1"/>
        </w:rPr>
      </w:pPr>
      <w:r>
        <w:rPr>
          <w:b/>
          <w:i/>
          <w:color w:val="000000" w:themeColor="text1"/>
        </w:rPr>
        <w:t>Голол</w:t>
      </w:r>
      <w:r w:rsidR="003C6EEA">
        <w:rPr>
          <w:b/>
          <w:i/>
          <w:color w:val="000000" w:themeColor="text1"/>
        </w:rPr>
        <w:t>е</w:t>
      </w:r>
      <w:r>
        <w:rPr>
          <w:b/>
          <w:i/>
          <w:color w:val="000000" w:themeColor="text1"/>
        </w:rPr>
        <w:t>дно</w:t>
      </w:r>
      <w:r w:rsidR="00483AD0">
        <w:rPr>
          <w:b/>
          <w:i/>
          <w:color w:val="000000" w:themeColor="text1"/>
        </w:rPr>
        <w:t>-</w:t>
      </w:r>
      <w:r>
        <w:rPr>
          <w:b/>
          <w:i/>
          <w:color w:val="000000" w:themeColor="text1"/>
        </w:rPr>
        <w:t>изморозные явления</w:t>
      </w:r>
    </w:p>
    <w:p w:rsidR="00F72B53" w:rsidRPr="00F72B53" w:rsidRDefault="00F72B53" w:rsidP="00F72B53">
      <w:pPr>
        <w:suppressAutoHyphens/>
        <w:ind w:firstLine="851"/>
        <w:rPr>
          <w:rFonts w:eastAsia="Calibri"/>
          <w:color w:val="000000"/>
        </w:rPr>
      </w:pPr>
      <w:r w:rsidRPr="00F72B53">
        <w:rPr>
          <w:rFonts w:eastAsia="Calibri"/>
          <w:color w:val="000000"/>
        </w:rPr>
        <w:t>Опасность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явлений оценивалась по диаметру их отложений. Каждому баллу опасности характерен определ</w:t>
      </w:r>
      <w:r w:rsidR="003C6EEA">
        <w:rPr>
          <w:rFonts w:eastAsia="Calibri"/>
          <w:color w:val="000000"/>
        </w:rPr>
        <w:t>е</w:t>
      </w:r>
      <w:r w:rsidRPr="00F72B53">
        <w:rPr>
          <w:rFonts w:eastAsia="Calibri"/>
          <w:color w:val="000000"/>
        </w:rPr>
        <w:t>нный интервал значений диаметра (толщины)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образований.</w:t>
      </w:r>
    </w:p>
    <w:p w:rsidR="00F72B53" w:rsidRPr="00F72B53" w:rsidRDefault="00F72B53" w:rsidP="00F72B53">
      <w:pPr>
        <w:suppressAutoHyphens/>
        <w:ind w:firstLine="851"/>
        <w:rPr>
          <w:rFonts w:eastAsia="Calibri"/>
          <w:color w:val="000000"/>
        </w:rPr>
      </w:pPr>
      <w:r w:rsidRPr="00F72B53">
        <w:rPr>
          <w:rFonts w:eastAsia="Calibri"/>
          <w:color w:val="000000"/>
        </w:rPr>
        <w:t>Для рассматриваемого региона опасность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изморозных явлений составляет 2 балла. Толщина голол</w:t>
      </w:r>
      <w:r w:rsidR="003C6EEA">
        <w:rPr>
          <w:rFonts w:eastAsia="Calibri"/>
          <w:color w:val="000000"/>
        </w:rPr>
        <w:t>е</w:t>
      </w:r>
      <w:r w:rsidRPr="00F72B53">
        <w:rPr>
          <w:rFonts w:eastAsia="Calibri"/>
          <w:color w:val="000000"/>
        </w:rPr>
        <w:t xml:space="preserve">дной стенки, возможная 1 раз в 5 лет составит </w:t>
      </w:r>
      <w:smartTag w:uri="urn:schemas-microsoft-com:office:smarttags" w:element="metricconverter">
        <w:smartTagPr>
          <w:attr w:name="ProductID" w:val="5 мм"/>
        </w:smartTagPr>
        <w:r w:rsidRPr="00F72B53">
          <w:rPr>
            <w:rFonts w:eastAsia="Calibri"/>
            <w:color w:val="000000"/>
          </w:rPr>
          <w:t>5 мм</w:t>
        </w:r>
      </w:smartTag>
      <w:r w:rsidRPr="00F72B53">
        <w:rPr>
          <w:rFonts w:eastAsia="Calibri"/>
          <w:color w:val="000000"/>
        </w:rPr>
        <w:t xml:space="preserve"> (низкий риск). Указанные данные приведены для провода, расположенного на высоте </w:t>
      </w:r>
      <w:smartTag w:uri="urn:schemas-microsoft-com:office:smarttags" w:element="metricconverter">
        <w:smartTagPr>
          <w:attr w:name="ProductID" w:val="10 м"/>
        </w:smartTagPr>
        <w:r w:rsidRPr="00F72B53">
          <w:rPr>
            <w:rFonts w:eastAsia="Calibri"/>
            <w:color w:val="000000"/>
          </w:rPr>
          <w:t>10 м</w:t>
        </w:r>
      </w:smartTag>
      <w:r w:rsidRPr="00F72B53">
        <w:rPr>
          <w:rFonts w:eastAsia="Calibri"/>
          <w:color w:val="000000"/>
        </w:rPr>
        <w:t xml:space="preserve">, толщиной </w:t>
      </w:r>
      <w:smartTag w:uri="urn:schemas-microsoft-com:office:smarttags" w:element="metricconverter">
        <w:smartTagPr>
          <w:attr w:name="ProductID" w:val="1 см"/>
        </w:smartTagPr>
        <w:r w:rsidRPr="00F72B53">
          <w:rPr>
            <w:rFonts w:eastAsia="Calibri"/>
            <w:color w:val="000000"/>
          </w:rPr>
          <w:t>1 см</w:t>
        </w:r>
      </w:smartTag>
      <w:r w:rsidRPr="00F72B53">
        <w:rPr>
          <w:rFonts w:eastAsia="Calibri"/>
          <w:color w:val="000000"/>
        </w:rPr>
        <w:t>. Плотность голол</w:t>
      </w:r>
      <w:r w:rsidR="003C6EEA">
        <w:rPr>
          <w:rFonts w:eastAsia="Calibri"/>
          <w:color w:val="000000"/>
        </w:rPr>
        <w:t>е</w:t>
      </w:r>
      <w:r w:rsidRPr="00F72B53">
        <w:rPr>
          <w:rFonts w:eastAsia="Calibri"/>
          <w:color w:val="000000"/>
        </w:rPr>
        <w:t>да приведена к 0,9 г/см</w:t>
      </w:r>
      <w:r w:rsidRPr="00445560">
        <w:rPr>
          <w:rFonts w:eastAsia="Calibri"/>
          <w:color w:val="000000"/>
          <w:vertAlign w:val="superscript"/>
        </w:rPr>
        <w:t>3</w:t>
      </w:r>
      <w:r w:rsidRPr="00F72B53">
        <w:rPr>
          <w:rFonts w:eastAsia="Calibri"/>
          <w:color w:val="000000"/>
        </w:rPr>
        <w:t>.</w:t>
      </w:r>
    </w:p>
    <w:p w:rsidR="00F72B53" w:rsidRPr="00F72B53" w:rsidRDefault="00F72B53" w:rsidP="00F72B53">
      <w:pPr>
        <w:suppressAutoHyphens/>
        <w:ind w:firstLine="851"/>
        <w:rPr>
          <w:rFonts w:eastAsia="Calibri"/>
          <w:color w:val="000000"/>
        </w:rPr>
      </w:pPr>
      <w:r w:rsidRPr="00F72B53">
        <w:rPr>
          <w:rFonts w:eastAsia="Calibri"/>
          <w:color w:val="000000"/>
        </w:rPr>
        <w:t>Ущерб от голол</w:t>
      </w:r>
      <w:r w:rsidR="003C6EEA">
        <w:rPr>
          <w:rFonts w:eastAsia="Calibri"/>
          <w:color w:val="000000"/>
        </w:rPr>
        <w:t>е</w:t>
      </w:r>
      <w:r w:rsidRPr="00F72B53">
        <w:rPr>
          <w:rFonts w:eastAsia="Calibri"/>
          <w:color w:val="000000"/>
        </w:rPr>
        <w:t>дно</w:t>
      </w:r>
      <w:r w:rsidR="00483AD0">
        <w:rPr>
          <w:rFonts w:eastAsia="Calibri"/>
          <w:color w:val="000000"/>
        </w:rPr>
        <w:t>-</w:t>
      </w:r>
      <w:r w:rsidRPr="00F72B53">
        <w:rPr>
          <w:rFonts w:eastAsia="Calibri"/>
          <w:color w:val="000000"/>
        </w:rPr>
        <w:t>измороз</w:t>
      </w:r>
      <w:r w:rsidR="00445560">
        <w:rPr>
          <w:color w:val="000000" w:themeColor="text1"/>
        </w:rPr>
        <w:t>н</w:t>
      </w:r>
      <w:r w:rsidRPr="00F72B53">
        <w:rPr>
          <w:rFonts w:eastAsia="Calibri"/>
          <w:color w:val="000000"/>
        </w:rPr>
        <w:t>ых явлений обусловлен увеличением веса предметов и объектов, вследствие отло</w:t>
      </w:r>
      <w:r w:rsidRPr="00F72B53">
        <w:rPr>
          <w:rFonts w:eastAsia="Calibri"/>
          <w:color w:val="000000"/>
        </w:rPr>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w:t>
      </w:r>
      <w:r w:rsidR="003C6EEA">
        <w:rPr>
          <w:rFonts w:eastAsia="Calibri"/>
          <w:color w:val="000000"/>
        </w:rPr>
        <w:t>е</w:t>
      </w:r>
      <w:r w:rsidR="00483AD0">
        <w:rPr>
          <w:rFonts w:eastAsia="Calibri"/>
          <w:color w:val="000000"/>
        </w:rPr>
        <w:t>дно</w:t>
      </w:r>
      <w:r w:rsidRPr="00F72B53">
        <w:rPr>
          <w:rFonts w:eastAsia="Calibri"/>
          <w:color w:val="000000"/>
        </w:rPr>
        <w:t>- изморозевых явлений во многом зависит от проникновения т</w:t>
      </w:r>
      <w:r w:rsidR="003C6EEA">
        <w:rPr>
          <w:rFonts w:eastAsia="Calibri"/>
          <w:color w:val="000000"/>
        </w:rPr>
        <w:t>е</w:t>
      </w:r>
      <w:r w:rsidRPr="00F72B53">
        <w:rPr>
          <w:rFonts w:eastAsia="Calibri"/>
          <w:color w:val="000000"/>
        </w:rPr>
        <w:t>плого очень влажного воздуха на территорию занятую более холодным воздухом. Максимальные частоты явлений отмечаются в октябре</w:t>
      </w:r>
      <w:r w:rsidR="00592383">
        <w:rPr>
          <w:rFonts w:eastAsia="Calibri"/>
          <w:color w:val="000000"/>
        </w:rPr>
        <w:t xml:space="preserve"> </w:t>
      </w:r>
      <w:r w:rsidRPr="00F72B53">
        <w:rPr>
          <w:rFonts w:eastAsia="Calibri"/>
          <w:color w:val="000000"/>
        </w:rPr>
        <w:t>-</w:t>
      </w:r>
      <w:r w:rsidR="00592383">
        <w:rPr>
          <w:rFonts w:eastAsia="Calibri"/>
          <w:color w:val="000000"/>
        </w:rPr>
        <w:t xml:space="preserve"> </w:t>
      </w:r>
      <w:r w:rsidRPr="00F72B53">
        <w:rPr>
          <w:rFonts w:eastAsia="Calibri"/>
          <w:color w:val="000000"/>
        </w:rPr>
        <w:t>ноябре и в декабре</w:t>
      </w:r>
      <w:r w:rsidR="00592383">
        <w:rPr>
          <w:rFonts w:eastAsia="Calibri"/>
          <w:color w:val="000000"/>
        </w:rPr>
        <w:t xml:space="preserve"> </w:t>
      </w:r>
      <w:r w:rsidRPr="00F72B53">
        <w:rPr>
          <w:rFonts w:eastAsia="Calibri"/>
          <w:color w:val="000000"/>
        </w:rPr>
        <w:t>-</w:t>
      </w:r>
      <w:r w:rsidR="00592383">
        <w:rPr>
          <w:rFonts w:eastAsia="Calibri"/>
          <w:color w:val="000000"/>
        </w:rPr>
        <w:t xml:space="preserve"> </w:t>
      </w:r>
      <w:r w:rsidRPr="00F72B53">
        <w:rPr>
          <w:rFonts w:eastAsia="Calibri"/>
          <w:color w:val="000000"/>
        </w:rPr>
        <w:t>январе.</w:t>
      </w:r>
    </w:p>
    <w:p w:rsidR="00F72B53" w:rsidRPr="00445560" w:rsidRDefault="00445560" w:rsidP="00445560">
      <w:pPr>
        <w:suppressAutoHyphens/>
        <w:ind w:firstLine="851"/>
        <w:jc w:val="center"/>
        <w:rPr>
          <w:rFonts w:eastAsia="Calibri"/>
          <w:b/>
          <w:i/>
          <w:color w:val="000000"/>
        </w:rPr>
      </w:pPr>
      <w:r>
        <w:rPr>
          <w:b/>
          <w:i/>
          <w:color w:val="000000" w:themeColor="text1"/>
        </w:rPr>
        <w:t>Сильные туманы</w:t>
      </w:r>
    </w:p>
    <w:p w:rsidR="00F72B53" w:rsidRPr="00F72B53" w:rsidRDefault="00F72B53" w:rsidP="00F72B53">
      <w:pPr>
        <w:suppressAutoHyphens/>
        <w:ind w:firstLine="851"/>
        <w:rPr>
          <w:rFonts w:eastAsia="Calibri"/>
          <w:color w:val="000000"/>
        </w:rPr>
      </w:pPr>
      <w:r w:rsidRPr="00F72B53">
        <w:rPr>
          <w:rFonts w:eastAsia="Calibri"/>
          <w:color w:val="000000"/>
        </w:rPr>
        <w:t>Среднее многолетнее число дней в году с сильным туманом (видимость менее 100</w:t>
      </w:r>
      <w:r w:rsidR="00445560">
        <w:rPr>
          <w:color w:val="000000" w:themeColor="text1"/>
        </w:rPr>
        <w:t xml:space="preserve"> м/с) составляет 0,</w:t>
      </w:r>
      <w:r w:rsidRPr="00F72B53">
        <w:rPr>
          <w:rFonts w:eastAsia="Calibri"/>
          <w:color w:val="000000"/>
        </w:rPr>
        <w:t>1 – 1 (высокий риск). Степень опасности туманов в баллах – 3.</w:t>
      </w:r>
    </w:p>
    <w:p w:rsidR="00F72B53" w:rsidRPr="00F72B53" w:rsidRDefault="00F72B53" w:rsidP="00F72B53">
      <w:pPr>
        <w:suppressAutoHyphens/>
        <w:ind w:firstLine="851"/>
        <w:rPr>
          <w:rFonts w:eastAsia="Calibri"/>
          <w:color w:val="000000"/>
        </w:rPr>
      </w:pPr>
      <w:r w:rsidRPr="00F72B53">
        <w:rPr>
          <w:rFonts w:eastAsia="Calibri"/>
          <w:color w:val="000000"/>
        </w:rPr>
        <w:t>Общий риск чрезвычайных ситуаций природного характера, способных вызвать ЧС н</w:t>
      </w:r>
      <w:r w:rsidR="00483AD0">
        <w:rPr>
          <w:rFonts w:eastAsia="Calibri"/>
          <w:color w:val="000000"/>
        </w:rPr>
        <w:t>а трубопроводном транспорте – 0,25 – 0,</w:t>
      </w:r>
      <w:r w:rsidRPr="00F72B53">
        <w:rPr>
          <w:rFonts w:eastAsia="Calibri"/>
          <w:color w:val="000000"/>
        </w:rPr>
        <w:t>5.</w:t>
      </w:r>
    </w:p>
    <w:p w:rsidR="005A0207" w:rsidRPr="00445560" w:rsidRDefault="00821446"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7" w:name="_Toc389139112"/>
      <w:r w:rsidRPr="00445560">
        <w:rPr>
          <w:rFonts w:ascii="Times New Roman" w:eastAsia="Times New Roman" w:hAnsi="Times New Roman" w:cs="Times New Roman"/>
          <w:color w:val="000000" w:themeColor="text1"/>
          <w:kern w:val="32"/>
          <w:sz w:val="28"/>
          <w:szCs w:val="28"/>
          <w:lang w:eastAsia="ru-RU"/>
        </w:rPr>
        <w:t xml:space="preserve">3.3.3 </w:t>
      </w:r>
      <w:r w:rsidR="002A423C" w:rsidRPr="00445560">
        <w:rPr>
          <w:rFonts w:ascii="Times New Roman" w:eastAsia="Times New Roman" w:hAnsi="Times New Roman" w:cs="Times New Roman"/>
          <w:color w:val="000000" w:themeColor="text1"/>
          <w:kern w:val="32"/>
          <w:sz w:val="28"/>
          <w:szCs w:val="28"/>
          <w:lang w:eastAsia="ru-RU"/>
        </w:rPr>
        <w:t>Опасные геологические явления и процессы</w:t>
      </w:r>
      <w:bookmarkEnd w:id="107"/>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w:t>
      </w:r>
      <w:r w:rsidRPr="00445560">
        <w:rPr>
          <w:rFonts w:eastAsia="Calibri"/>
          <w:b/>
          <w:i/>
          <w:color w:val="000000"/>
        </w:rPr>
        <w:t xml:space="preserve">землетрясения </w:t>
      </w:r>
      <w:r>
        <w:rPr>
          <w:color w:val="000000" w:themeColor="text1"/>
        </w:rPr>
        <w:t>–</w:t>
      </w:r>
      <w:r w:rsidRPr="00445560">
        <w:rPr>
          <w:rFonts w:eastAsia="Calibri"/>
          <w:color w:val="000000"/>
        </w:rPr>
        <w:t xml:space="preserve"> опасный</w:t>
      </w:r>
      <w:r>
        <w:rPr>
          <w:color w:val="000000" w:themeColor="text1"/>
        </w:rPr>
        <w:t>.</w:t>
      </w:r>
      <w:r w:rsidRPr="00445560">
        <w:rPr>
          <w:rFonts w:eastAsia="Calibri"/>
          <w:color w:val="000000"/>
        </w:rPr>
        <w:t xml:space="preserve"> Величина индивидуального сейсмического риска в сельсовете – 50 и более.</w:t>
      </w:r>
    </w:p>
    <w:p w:rsidR="00445560" w:rsidRPr="00445560" w:rsidRDefault="00445560" w:rsidP="00445560">
      <w:pPr>
        <w:suppressAutoHyphens/>
        <w:ind w:firstLine="851"/>
        <w:rPr>
          <w:rFonts w:eastAsia="Calibri"/>
          <w:color w:val="000000"/>
        </w:rPr>
      </w:pPr>
      <w:r w:rsidRPr="00445560">
        <w:rPr>
          <w:rFonts w:eastAsia="Calibri"/>
          <w:color w:val="000000"/>
        </w:rPr>
        <w:t>Регион расположения по уровню опасности</w:t>
      </w:r>
      <w:r w:rsidR="003C6EEA">
        <w:rPr>
          <w:rFonts w:eastAsia="Calibri"/>
          <w:color w:val="000000"/>
        </w:rPr>
        <w:t xml:space="preserve"> </w:t>
      </w:r>
      <w:r w:rsidRPr="00445560">
        <w:rPr>
          <w:rFonts w:eastAsia="Calibri"/>
          <w:color w:val="000000"/>
        </w:rPr>
        <w:t>относится к опасным (интенсивность землетрясения по шкале МSК-64 составляет 8 баллов с вероятностью 1% превышения. в соответствии с картами общего сейсмического районирования РФ ОСР-97С. Уровень опасности землетрясений составляет 3 балла.</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445560">
        <w:rPr>
          <w:rFonts w:eastAsia="Calibri"/>
          <w:b/>
          <w:i/>
          <w:color w:val="000000"/>
        </w:rPr>
        <w:t>карстового процесса</w:t>
      </w:r>
      <w:r w:rsidRPr="00445560">
        <w:rPr>
          <w:rFonts w:eastAsia="Calibri"/>
          <w:color w:val="000000"/>
        </w:rPr>
        <w:t xml:space="preserve"> – мало опасный (пораженность территории </w:t>
      </w:r>
      <w:r>
        <w:rPr>
          <w:color w:val="000000" w:themeColor="text1"/>
        </w:rPr>
        <w:t>–</w:t>
      </w:r>
      <w:r w:rsidRPr="00445560">
        <w:rPr>
          <w:rFonts w:eastAsia="Calibri"/>
          <w:color w:val="000000"/>
        </w:rPr>
        <w:t xml:space="preserve"> локальная, 1-3%). Диаметр поверхностных карстовых форм 3-20м. </w:t>
      </w:r>
    </w:p>
    <w:p w:rsidR="00445560" w:rsidRPr="00445560" w:rsidRDefault="00445560" w:rsidP="00445560">
      <w:pPr>
        <w:suppressAutoHyphens/>
        <w:ind w:firstLine="851"/>
        <w:rPr>
          <w:rFonts w:eastAsia="Calibri"/>
          <w:color w:val="000000"/>
        </w:rPr>
      </w:pPr>
      <w:r w:rsidRPr="00483AD0">
        <w:rPr>
          <w:rFonts w:eastAsia="Calibri"/>
          <w:b/>
          <w:i/>
          <w:color w:val="000000"/>
        </w:rPr>
        <w:t>Карстово-суффозионные процессы</w:t>
      </w:r>
      <w:r w:rsidRPr="00445560">
        <w:rPr>
          <w:rFonts w:eastAsia="Calibri"/>
          <w:color w:val="000000"/>
        </w:rPr>
        <w:t xml:space="preserve"> на территории сельсовета могут проявляться в результате техногенных воздействий </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445560">
        <w:rPr>
          <w:rFonts w:eastAsia="Calibri"/>
          <w:b/>
          <w:i/>
          <w:color w:val="000000"/>
        </w:rPr>
        <w:t>просадок лессовых грунтов</w:t>
      </w:r>
      <w:r w:rsidRPr="00445560">
        <w:rPr>
          <w:rFonts w:eastAsia="Calibri"/>
          <w:color w:val="000000"/>
        </w:rPr>
        <w:t xml:space="preserve"> </w:t>
      </w:r>
      <w:r>
        <w:rPr>
          <w:color w:val="000000" w:themeColor="text1"/>
        </w:rPr>
        <w:t>–</w:t>
      </w:r>
      <w:r w:rsidRPr="00445560">
        <w:rPr>
          <w:rFonts w:eastAsia="Calibri"/>
          <w:color w:val="000000"/>
        </w:rPr>
        <w:t xml:space="preserve"> малоопасный (пораженность территории </w:t>
      </w:r>
      <w:r>
        <w:rPr>
          <w:color w:val="000000" w:themeColor="text1"/>
        </w:rPr>
        <w:t>–</w:t>
      </w:r>
      <w:r w:rsidRPr="00445560">
        <w:rPr>
          <w:rFonts w:eastAsia="Calibri"/>
          <w:color w:val="000000"/>
        </w:rPr>
        <w:t xml:space="preserve"> 2-10%). </w:t>
      </w:r>
    </w:p>
    <w:p w:rsidR="00445560" w:rsidRPr="00445560" w:rsidRDefault="00445560" w:rsidP="00445560">
      <w:pPr>
        <w:suppressAutoHyphens/>
        <w:ind w:firstLine="851"/>
        <w:contextualSpacing/>
        <w:rPr>
          <w:rFonts w:eastAsia="Calibri"/>
          <w:color w:val="000000"/>
        </w:rPr>
      </w:pPr>
      <w:r w:rsidRPr="00445560">
        <w:rPr>
          <w:rFonts w:eastAsia="Calibri"/>
          <w:b/>
          <w:i/>
          <w:color w:val="000000"/>
        </w:rPr>
        <w:t>Л</w:t>
      </w:r>
      <w:r w:rsidR="003C6EEA">
        <w:rPr>
          <w:rFonts w:eastAsia="Calibri"/>
          <w:b/>
          <w:i/>
          <w:color w:val="000000"/>
        </w:rPr>
        <w:t>е</w:t>
      </w:r>
      <w:r w:rsidRPr="00445560">
        <w:rPr>
          <w:rFonts w:eastAsia="Calibri"/>
          <w:b/>
          <w:i/>
          <w:color w:val="000000"/>
        </w:rPr>
        <w:t>ссовые грунты</w:t>
      </w:r>
      <w:r w:rsidRPr="00445560">
        <w:rPr>
          <w:rFonts w:eastAsia="Calibri"/>
          <w:color w:val="000000"/>
        </w:rPr>
        <w:t xml:space="preserve"> представлены л</w:t>
      </w:r>
      <w:r w:rsidR="003C6EEA">
        <w:rPr>
          <w:rFonts w:eastAsia="Calibri"/>
          <w:color w:val="000000"/>
        </w:rPr>
        <w:t>е</w:t>
      </w:r>
      <w:r w:rsidRPr="00445560">
        <w:rPr>
          <w:rFonts w:eastAsia="Calibri"/>
          <w:color w:val="000000"/>
        </w:rPr>
        <w:t xml:space="preserve">ссовидными суглинками 1-й категории с незначительной просадкой – до </w:t>
      </w:r>
      <w:smartTag w:uri="urn:schemas-microsoft-com:office:smarttags" w:element="metricconverter">
        <w:smartTagPr>
          <w:attr w:name="ProductID" w:val="5 см"/>
        </w:smartTagPr>
        <w:r w:rsidRPr="00445560">
          <w:rPr>
            <w:rFonts w:eastAsia="Calibri"/>
            <w:color w:val="000000"/>
          </w:rPr>
          <w:t>5 см</w:t>
        </w:r>
      </w:smartTag>
      <w:r w:rsidRPr="00445560">
        <w:rPr>
          <w:rFonts w:eastAsia="Calibri"/>
          <w:color w:val="000000"/>
        </w:rPr>
        <w:t>. Толщина грунтов колеблется на разных участках от 1 до 15</w:t>
      </w:r>
      <w:r>
        <w:rPr>
          <w:color w:val="000000" w:themeColor="text1"/>
        </w:rPr>
        <w:t xml:space="preserve"> </w:t>
      </w:r>
      <w:r w:rsidRPr="00445560">
        <w:rPr>
          <w:rFonts w:eastAsia="Calibri"/>
          <w:color w:val="000000"/>
        </w:rPr>
        <w:t xml:space="preserve">м. </w:t>
      </w:r>
    </w:p>
    <w:p w:rsidR="00445560" w:rsidRPr="00445560" w:rsidRDefault="00445560" w:rsidP="00445560">
      <w:pPr>
        <w:suppressAutoHyphens/>
        <w:ind w:firstLine="851"/>
        <w:contextualSpacing/>
        <w:rPr>
          <w:rFonts w:eastAsia="Calibri"/>
          <w:color w:val="000000"/>
        </w:rPr>
      </w:pPr>
      <w:r w:rsidRPr="00445560">
        <w:rPr>
          <w:rFonts w:eastAsia="Calibri"/>
          <w:color w:val="000000"/>
        </w:rPr>
        <w:t>Основной поражающий фактор – снижение прочности при просачивании грунтовых вод.</w:t>
      </w:r>
    </w:p>
    <w:p w:rsidR="00445560" w:rsidRPr="00445560" w:rsidRDefault="00445560" w:rsidP="00445560">
      <w:pPr>
        <w:suppressAutoHyphens/>
        <w:ind w:firstLine="851"/>
        <w:rPr>
          <w:rFonts w:eastAsia="Calibri"/>
          <w:color w:val="000000"/>
        </w:rPr>
      </w:pPr>
      <w:r w:rsidRPr="00445560">
        <w:rPr>
          <w:rFonts w:eastAsia="Calibri"/>
          <w:color w:val="000000"/>
        </w:rPr>
        <w:t>Процесс не имеет широкое распространение и обусловлен специфическими физико-механическими свойствами л</w:t>
      </w:r>
      <w:r w:rsidR="003C6EEA">
        <w:rPr>
          <w:rFonts w:eastAsia="Calibri"/>
          <w:color w:val="000000"/>
        </w:rPr>
        <w:t>е</w:t>
      </w:r>
      <w:r w:rsidRPr="00445560">
        <w:rPr>
          <w:rFonts w:eastAsia="Calibri"/>
          <w:color w:val="000000"/>
        </w:rPr>
        <w:t xml:space="preserve">ссовидных суглинков. </w:t>
      </w:r>
    </w:p>
    <w:p w:rsidR="00445560" w:rsidRPr="00445560" w:rsidRDefault="00445560" w:rsidP="00445560">
      <w:pPr>
        <w:suppressAutoHyphens/>
        <w:ind w:firstLine="851"/>
        <w:rPr>
          <w:rFonts w:eastAsia="Calibri"/>
          <w:color w:val="000000"/>
        </w:rPr>
      </w:pPr>
      <w:r w:rsidRPr="00445560">
        <w:rPr>
          <w:rFonts w:eastAsia="Calibri"/>
          <w:color w:val="000000"/>
        </w:rPr>
        <w:t>Учитывая то обстоятельство, что л</w:t>
      </w:r>
      <w:r w:rsidR="003C6EEA">
        <w:rPr>
          <w:rFonts w:eastAsia="Calibri"/>
          <w:color w:val="000000"/>
        </w:rPr>
        <w:t>е</w:t>
      </w:r>
      <w:r w:rsidRPr="00445560">
        <w:rPr>
          <w:rFonts w:eastAsia="Calibri"/>
          <w:color w:val="000000"/>
        </w:rPr>
        <w:t xml:space="preserve">ссовидные суглинки выходят на дневную поверхность водоразделов, на которых часто располагаются сложившиеся исторически застроенные территории, проблемы оценки динамики, факторов, а также получение прогнозов активизации данного генетического типа ЭГП носят весьма актуальный характер. </w:t>
      </w:r>
    </w:p>
    <w:p w:rsidR="00445560" w:rsidRPr="00445560" w:rsidRDefault="00445560" w:rsidP="00445560">
      <w:pPr>
        <w:suppressAutoHyphens/>
        <w:ind w:firstLine="851"/>
        <w:rPr>
          <w:rFonts w:eastAsia="Calibri"/>
          <w:color w:val="000000"/>
        </w:rPr>
      </w:pPr>
      <w:r w:rsidRPr="00445560">
        <w:rPr>
          <w:rFonts w:eastAsia="Calibri"/>
          <w:color w:val="000000"/>
        </w:rPr>
        <w:t xml:space="preserve">Проведение необходимых инженерно-геологических изысканий перед началом строительства различных объектов полностью обеспечивает предупреждения риска воздействия данного типа ЭГП. </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445560">
        <w:rPr>
          <w:rFonts w:eastAsia="Calibri"/>
          <w:b/>
          <w:i/>
          <w:color w:val="000000"/>
        </w:rPr>
        <w:t>геокриологических процессов</w:t>
      </w:r>
      <w:r w:rsidRPr="00445560">
        <w:rPr>
          <w:rFonts w:eastAsia="Calibri"/>
          <w:color w:val="000000"/>
        </w:rPr>
        <w:t xml:space="preserve"> – опасные процессы на 1-3% площади, умеренно- опасные на площади менее 10% территории.</w:t>
      </w:r>
    </w:p>
    <w:p w:rsidR="00445560" w:rsidRPr="00445560" w:rsidRDefault="00445560" w:rsidP="00445560">
      <w:pPr>
        <w:suppressAutoHyphens/>
        <w:ind w:firstLine="851"/>
        <w:rPr>
          <w:rFonts w:eastAsia="Calibri"/>
          <w:color w:val="000000"/>
        </w:rPr>
      </w:pPr>
      <w:r w:rsidRPr="00483AD0">
        <w:rPr>
          <w:rFonts w:eastAsia="Calibri"/>
          <w:b/>
          <w:i/>
          <w:color w:val="000000"/>
        </w:rPr>
        <w:t>Термока</w:t>
      </w:r>
      <w:r w:rsidRPr="00483AD0">
        <w:rPr>
          <w:b/>
          <w:i/>
          <w:color w:val="000000" w:themeColor="text1"/>
        </w:rPr>
        <w:t>рст, тепловая осадка грунтов</w:t>
      </w:r>
      <w:r>
        <w:rPr>
          <w:color w:val="000000" w:themeColor="text1"/>
        </w:rPr>
        <w:t>, 0,</w:t>
      </w:r>
      <w:r w:rsidRPr="00445560">
        <w:rPr>
          <w:rFonts w:eastAsia="Calibri"/>
          <w:color w:val="000000"/>
        </w:rPr>
        <w:t>1-0</w:t>
      </w:r>
      <w:r>
        <w:rPr>
          <w:color w:val="000000" w:themeColor="text1"/>
        </w:rPr>
        <w:t>,</w:t>
      </w:r>
      <w:r w:rsidRPr="00445560">
        <w:rPr>
          <w:rFonts w:eastAsia="Calibri"/>
          <w:color w:val="000000"/>
        </w:rPr>
        <w:t>3</w:t>
      </w:r>
      <w:r>
        <w:rPr>
          <w:color w:val="000000" w:themeColor="text1"/>
        </w:rPr>
        <w:t xml:space="preserve"> </w:t>
      </w:r>
      <w:r w:rsidRPr="00445560">
        <w:rPr>
          <w:rFonts w:eastAsia="Calibri"/>
          <w:color w:val="000000"/>
        </w:rPr>
        <w:t>м/г</w:t>
      </w:r>
      <w:r>
        <w:rPr>
          <w:color w:val="000000" w:themeColor="text1"/>
        </w:rPr>
        <w:t xml:space="preserve">од, </w:t>
      </w:r>
      <w:r w:rsidRPr="00483AD0">
        <w:rPr>
          <w:b/>
          <w:i/>
          <w:color w:val="000000" w:themeColor="text1"/>
        </w:rPr>
        <w:t>морозное пучение грунтов</w:t>
      </w:r>
      <w:r>
        <w:rPr>
          <w:color w:val="000000" w:themeColor="text1"/>
        </w:rPr>
        <w:t>, 0,1-</w:t>
      </w:r>
      <w:r w:rsidRPr="00445560">
        <w:rPr>
          <w:rFonts w:eastAsia="Calibri"/>
          <w:color w:val="000000"/>
        </w:rPr>
        <w:t>0</w:t>
      </w:r>
      <w:r>
        <w:rPr>
          <w:color w:val="000000" w:themeColor="text1"/>
        </w:rPr>
        <w:t>,</w:t>
      </w:r>
      <w:r w:rsidRPr="00445560">
        <w:rPr>
          <w:rFonts w:eastAsia="Calibri"/>
          <w:color w:val="000000"/>
        </w:rPr>
        <w:t>3</w:t>
      </w:r>
      <w:r>
        <w:rPr>
          <w:color w:val="000000" w:themeColor="text1"/>
        </w:rPr>
        <w:t xml:space="preserve"> </w:t>
      </w:r>
      <w:r w:rsidRPr="00445560">
        <w:rPr>
          <w:rFonts w:eastAsia="Calibri"/>
          <w:color w:val="000000"/>
        </w:rPr>
        <w:t xml:space="preserve">м/год, </w:t>
      </w:r>
      <w:r w:rsidRPr="00483AD0">
        <w:rPr>
          <w:rFonts w:eastAsia="Calibri"/>
          <w:b/>
          <w:i/>
          <w:color w:val="000000"/>
        </w:rPr>
        <w:t>относительная наледность</w:t>
      </w:r>
      <w:r>
        <w:rPr>
          <w:color w:val="000000" w:themeColor="text1"/>
        </w:rPr>
        <w:t xml:space="preserve"> 1,5-3,</w:t>
      </w:r>
      <w:r w:rsidRPr="00445560">
        <w:rPr>
          <w:rFonts w:eastAsia="Calibri"/>
          <w:color w:val="000000"/>
        </w:rPr>
        <w:t xml:space="preserve">5%, </w:t>
      </w:r>
      <w:r w:rsidRPr="00483AD0">
        <w:rPr>
          <w:rFonts w:eastAsia="Calibri"/>
          <w:b/>
          <w:i/>
          <w:color w:val="000000"/>
        </w:rPr>
        <w:t>сплывы</w:t>
      </w:r>
      <w:r w:rsidRPr="00445560">
        <w:rPr>
          <w:rFonts w:eastAsia="Calibri"/>
          <w:color w:val="000000"/>
        </w:rPr>
        <w:t xml:space="preserve"> 300-1000</w:t>
      </w:r>
      <w:r>
        <w:rPr>
          <w:color w:val="000000" w:themeColor="text1"/>
        </w:rPr>
        <w:t xml:space="preserve"> </w:t>
      </w:r>
      <w:r w:rsidRPr="00445560">
        <w:rPr>
          <w:rFonts w:eastAsia="Calibri"/>
          <w:color w:val="000000"/>
        </w:rPr>
        <w:t>м</w:t>
      </w:r>
      <w:r w:rsidRPr="00445560">
        <w:rPr>
          <w:rFonts w:eastAsia="Calibri"/>
          <w:color w:val="000000"/>
          <w:vertAlign w:val="superscript"/>
        </w:rPr>
        <w:t>3</w:t>
      </w:r>
      <w:r w:rsidRPr="00445560">
        <w:rPr>
          <w:rFonts w:eastAsia="Calibri"/>
          <w:color w:val="000000"/>
        </w:rPr>
        <w:t xml:space="preserve"> /год.</w:t>
      </w:r>
    </w:p>
    <w:p w:rsidR="00445560" w:rsidRPr="00445560" w:rsidRDefault="00445560" w:rsidP="00445560">
      <w:pPr>
        <w:suppressAutoHyphens/>
        <w:ind w:firstLine="851"/>
        <w:rPr>
          <w:rFonts w:eastAsia="Calibri"/>
          <w:color w:val="000000"/>
        </w:rPr>
      </w:pPr>
      <w:r w:rsidRPr="00445560">
        <w:rPr>
          <w:rFonts w:eastAsia="Calibri"/>
          <w:color w:val="000000"/>
        </w:rPr>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p>
    <w:p w:rsidR="00445560" w:rsidRPr="00445560" w:rsidRDefault="00445560" w:rsidP="00445560">
      <w:pPr>
        <w:suppressAutoHyphens/>
        <w:ind w:firstLine="851"/>
        <w:rPr>
          <w:rFonts w:eastAsia="Calibri"/>
          <w:color w:val="000000"/>
        </w:rPr>
      </w:pPr>
      <w:r w:rsidRPr="00445560">
        <w:rPr>
          <w:rFonts w:eastAsia="Calibri"/>
          <w:color w:val="000000"/>
        </w:rPr>
        <w:t>Следует учитывать при проектировании и строительстве объектов на территории города.</w:t>
      </w:r>
    </w:p>
    <w:p w:rsidR="00445560" w:rsidRPr="00445560" w:rsidRDefault="00445560" w:rsidP="00445560">
      <w:pPr>
        <w:suppressAutoHyphens/>
        <w:ind w:firstLine="851"/>
        <w:rPr>
          <w:rFonts w:eastAsia="Calibri"/>
          <w:color w:val="000000"/>
        </w:rPr>
      </w:pPr>
      <w:r w:rsidRPr="00445560">
        <w:rPr>
          <w:rFonts w:eastAsia="Calibri"/>
          <w:color w:val="000000"/>
        </w:rPr>
        <w:t xml:space="preserve">Уровень опасности </w:t>
      </w:r>
      <w:r w:rsidRPr="009164F7">
        <w:rPr>
          <w:rFonts w:eastAsia="Calibri"/>
          <w:b/>
          <w:i/>
          <w:color w:val="000000"/>
        </w:rPr>
        <w:t>эрозионных процессов</w:t>
      </w:r>
      <w:r w:rsidRPr="00445560">
        <w:rPr>
          <w:rFonts w:eastAsia="Calibri"/>
          <w:color w:val="000000"/>
        </w:rPr>
        <w:t xml:space="preserve"> – мало опасный, плотность оврагов – 0,5 -1 Ед/км</w:t>
      </w:r>
      <w:r w:rsidRPr="009164F7">
        <w:rPr>
          <w:rFonts w:eastAsia="Calibri"/>
          <w:color w:val="000000"/>
          <w:vertAlign w:val="superscript"/>
        </w:rPr>
        <w:t>2</w:t>
      </w:r>
      <w:r w:rsidRPr="00445560">
        <w:rPr>
          <w:rFonts w:eastAsia="Calibri"/>
          <w:color w:val="000000"/>
        </w:rPr>
        <w:t>, следует учитывать как потенциально опасное явление.</w:t>
      </w:r>
    </w:p>
    <w:p w:rsidR="00445560" w:rsidRPr="00445560" w:rsidRDefault="00445560" w:rsidP="00445560">
      <w:pPr>
        <w:suppressAutoHyphens/>
        <w:ind w:firstLine="851"/>
        <w:rPr>
          <w:rFonts w:eastAsia="Calibri"/>
          <w:color w:val="000000"/>
        </w:rPr>
      </w:pPr>
      <w:r w:rsidRPr="00445560">
        <w:rPr>
          <w:rFonts w:eastAsia="Calibri"/>
          <w:color w:val="000000"/>
        </w:rPr>
        <w:t>Уровень опасности оползней – не значительно опасный</w:t>
      </w:r>
      <w:r w:rsidR="003C6EEA">
        <w:rPr>
          <w:rFonts w:eastAsia="Calibri"/>
          <w:color w:val="000000"/>
        </w:rPr>
        <w:t xml:space="preserve"> </w:t>
      </w:r>
      <w:r w:rsidRPr="00445560">
        <w:rPr>
          <w:rFonts w:eastAsia="Calibri"/>
          <w:color w:val="000000"/>
        </w:rPr>
        <w:t>по отношению к насел</w:t>
      </w:r>
      <w:r w:rsidR="003C6EEA">
        <w:rPr>
          <w:rFonts w:eastAsia="Calibri"/>
          <w:color w:val="000000"/>
        </w:rPr>
        <w:t>е</w:t>
      </w:r>
      <w:r w:rsidRPr="00445560">
        <w:rPr>
          <w:rFonts w:eastAsia="Calibri"/>
          <w:color w:val="000000"/>
        </w:rPr>
        <w:t>нному пункту</w:t>
      </w:r>
      <w:r w:rsidR="003C6EEA">
        <w:rPr>
          <w:rFonts w:eastAsia="Calibri"/>
          <w:color w:val="000000"/>
        </w:rPr>
        <w:t xml:space="preserve"> </w:t>
      </w:r>
      <w:r w:rsidRPr="00445560">
        <w:rPr>
          <w:rFonts w:eastAsia="Calibri"/>
          <w:color w:val="000000"/>
        </w:rPr>
        <w:t>(пораж</w:t>
      </w:r>
      <w:r w:rsidR="003C6EEA">
        <w:rPr>
          <w:rFonts w:eastAsia="Calibri"/>
          <w:color w:val="000000"/>
        </w:rPr>
        <w:t>е</w:t>
      </w:r>
      <w:r w:rsidRPr="00445560">
        <w:rPr>
          <w:rFonts w:eastAsia="Calibri"/>
          <w:color w:val="000000"/>
        </w:rPr>
        <w:t>нность территории – 1,5-3%),</w:t>
      </w:r>
      <w:r w:rsidR="003C6EEA">
        <w:rPr>
          <w:rFonts w:eastAsia="Calibri"/>
          <w:color w:val="000000"/>
        </w:rPr>
        <w:t xml:space="preserve"> </w:t>
      </w:r>
      <w:r w:rsidRPr="00445560">
        <w:rPr>
          <w:rFonts w:eastAsia="Calibri"/>
          <w:color w:val="000000"/>
        </w:rPr>
        <w:t>опасность оползневых процессов 0</w:t>
      </w:r>
      <w:r w:rsidR="009164F7">
        <w:rPr>
          <w:color w:val="000000" w:themeColor="text1"/>
        </w:rPr>
        <w:t>,</w:t>
      </w:r>
      <w:r w:rsidRPr="00445560">
        <w:rPr>
          <w:rFonts w:eastAsia="Calibri"/>
          <w:color w:val="000000"/>
        </w:rPr>
        <w:t>5-1 раза в 100 лет, максимальная скорость оползневых масс 1м/с.</w:t>
      </w:r>
    </w:p>
    <w:p w:rsidR="00445560" w:rsidRPr="00445560" w:rsidRDefault="00445560" w:rsidP="00445560">
      <w:pPr>
        <w:suppressAutoHyphens/>
        <w:ind w:firstLine="851"/>
        <w:rPr>
          <w:rFonts w:eastAsia="Calibri"/>
          <w:color w:val="000000"/>
        </w:rPr>
      </w:pPr>
      <w:r w:rsidRPr="00445560">
        <w:rPr>
          <w:rFonts w:eastAsia="Calibri"/>
          <w:color w:val="000000"/>
        </w:rPr>
        <w:t>По механизму сдвига – бокового сдвига (скольжения) вязкопластические в поверхностных отложениях с глубиной захвата до 2</w:t>
      </w:r>
      <w:r w:rsidR="009164F7">
        <w:rPr>
          <w:color w:val="000000" w:themeColor="text1"/>
        </w:rPr>
        <w:t xml:space="preserve"> </w:t>
      </w:r>
      <w:r w:rsidRPr="00445560">
        <w:rPr>
          <w:rFonts w:eastAsia="Calibri"/>
          <w:color w:val="000000"/>
        </w:rPr>
        <w:t>м.</w:t>
      </w:r>
      <w:r w:rsidR="003C6EEA">
        <w:rPr>
          <w:rFonts w:eastAsia="Calibri"/>
          <w:color w:val="000000"/>
        </w:rPr>
        <w:t xml:space="preserve"> </w:t>
      </w:r>
    </w:p>
    <w:p w:rsidR="00445560" w:rsidRPr="00445560" w:rsidRDefault="00445560" w:rsidP="00445560">
      <w:pPr>
        <w:suppressAutoHyphens/>
        <w:ind w:firstLine="851"/>
        <w:rPr>
          <w:rFonts w:eastAsia="Calibri"/>
          <w:color w:val="000000"/>
        </w:rPr>
      </w:pPr>
      <w:r w:rsidRPr="00445560">
        <w:rPr>
          <w:rFonts w:eastAsia="Calibri"/>
          <w:color w:val="000000"/>
        </w:rPr>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сельсовета не имеют превалирующего значения в общей картине морфогенеза, распространены в южной части территории и вызывают отдельное внимание как процесс,</w:t>
      </w:r>
      <w:r w:rsidR="003C6EEA">
        <w:rPr>
          <w:rFonts w:eastAsia="Calibri"/>
          <w:color w:val="000000"/>
        </w:rPr>
        <w:t xml:space="preserve"> </w:t>
      </w:r>
      <w:r w:rsidRPr="00445560">
        <w:rPr>
          <w:rFonts w:eastAsia="Calibri"/>
          <w:color w:val="000000"/>
        </w:rPr>
        <w:t>потенциально опасный.</w:t>
      </w:r>
    </w:p>
    <w:p w:rsidR="00445560" w:rsidRPr="009164F7" w:rsidRDefault="00445560" w:rsidP="009164F7">
      <w:pPr>
        <w:suppressAutoHyphens/>
        <w:ind w:firstLine="851"/>
        <w:jc w:val="center"/>
        <w:rPr>
          <w:rFonts w:eastAsia="Calibri"/>
          <w:b/>
          <w:i/>
          <w:color w:val="000000"/>
        </w:rPr>
      </w:pPr>
      <w:r w:rsidRPr="009164F7">
        <w:rPr>
          <w:rFonts w:eastAsia="Calibri"/>
          <w:b/>
          <w:i/>
          <w:color w:val="000000"/>
        </w:rPr>
        <w:t xml:space="preserve">Уровень опасности </w:t>
      </w:r>
      <w:r w:rsidR="009164F7">
        <w:rPr>
          <w:b/>
          <w:i/>
          <w:color w:val="000000" w:themeColor="text1"/>
        </w:rPr>
        <w:t>эоловых явлений</w:t>
      </w:r>
    </w:p>
    <w:p w:rsidR="00445560" w:rsidRPr="00445560" w:rsidRDefault="00445560" w:rsidP="00445560">
      <w:pPr>
        <w:suppressAutoHyphens/>
        <w:ind w:firstLine="851"/>
        <w:rPr>
          <w:rFonts w:eastAsia="Calibri"/>
          <w:color w:val="000000"/>
        </w:rPr>
      </w:pPr>
      <w:r w:rsidRPr="00445560">
        <w:rPr>
          <w:rFonts w:eastAsia="Calibri"/>
          <w:color w:val="000000"/>
        </w:rPr>
        <w:t>Явление выражается в виде развевания и переноса песчаных и пылеватых масс, с образованием западин, дюн, останцев и т. п. уровень опасности – умеренно опасный.</w:t>
      </w:r>
    </w:p>
    <w:p w:rsidR="00445560" w:rsidRPr="00445560" w:rsidRDefault="00445560" w:rsidP="00445560">
      <w:pPr>
        <w:suppressAutoHyphens/>
        <w:ind w:firstLine="851"/>
        <w:rPr>
          <w:rFonts w:eastAsia="Calibri"/>
          <w:color w:val="000000"/>
        </w:rPr>
      </w:pPr>
      <w:r w:rsidRPr="00445560">
        <w:rPr>
          <w:rFonts w:eastAsia="Calibri"/>
          <w:color w:val="000000"/>
        </w:rPr>
        <w:t>Уровень опасности грунтовых вод.</w:t>
      </w:r>
    </w:p>
    <w:p w:rsidR="00445560" w:rsidRPr="00483AD0" w:rsidRDefault="00445560" w:rsidP="00445560">
      <w:pPr>
        <w:suppressAutoHyphens/>
        <w:ind w:firstLine="851"/>
        <w:rPr>
          <w:color w:val="000000" w:themeColor="text1"/>
        </w:rPr>
      </w:pPr>
      <w:r w:rsidRPr="00445560">
        <w:rPr>
          <w:rFonts w:eastAsia="Calibri"/>
          <w:color w:val="000000"/>
        </w:rPr>
        <w:t>Интенсивность питания грунтовых вод – скудная. Питание происходит преимущественно весной и частично осенью, с весенним (</w:t>
      </w:r>
      <w:r w:rsidR="009164F7">
        <w:rPr>
          <w:color w:val="000000" w:themeColor="text1"/>
        </w:rPr>
        <w:t>м</w:t>
      </w:r>
      <w:r w:rsidRPr="00445560">
        <w:rPr>
          <w:rFonts w:eastAsia="Calibri"/>
          <w:color w:val="000000"/>
        </w:rPr>
        <w:t>арт</w:t>
      </w:r>
      <w:r w:rsidR="009164F7">
        <w:rPr>
          <w:color w:val="000000" w:themeColor="text1"/>
        </w:rPr>
        <w:t xml:space="preserve"> </w:t>
      </w:r>
      <w:r w:rsidR="00483AD0">
        <w:rPr>
          <w:rFonts w:eastAsia="Calibri"/>
          <w:color w:val="000000"/>
        </w:rPr>
        <w:t>–</w:t>
      </w:r>
      <w:r w:rsidR="009164F7">
        <w:rPr>
          <w:color w:val="000000" w:themeColor="text1"/>
        </w:rPr>
        <w:t xml:space="preserve"> </w:t>
      </w:r>
      <w:r w:rsidRPr="00445560">
        <w:rPr>
          <w:rFonts w:eastAsia="Calibri"/>
          <w:color w:val="000000"/>
        </w:rPr>
        <w:t>май) максимумом и осенним (август-сентябрь) минимумом уровней грунтовых вод. На территории сельсовета питание грунтовых вод происходит за сч</w:t>
      </w:r>
      <w:r w:rsidR="003C6EEA">
        <w:rPr>
          <w:rFonts w:eastAsia="Calibri"/>
          <w:color w:val="000000"/>
        </w:rPr>
        <w:t>е</w:t>
      </w:r>
      <w:r w:rsidRPr="00445560">
        <w:rPr>
          <w:rFonts w:eastAsia="Calibri"/>
          <w:color w:val="000000"/>
        </w:rPr>
        <w:t xml:space="preserve">т дренирования поверхностного стока. </w:t>
      </w:r>
    </w:p>
    <w:p w:rsidR="00445560" w:rsidRPr="00445560" w:rsidRDefault="00445560" w:rsidP="00445560">
      <w:pPr>
        <w:suppressAutoHyphens/>
        <w:ind w:firstLine="851"/>
        <w:rPr>
          <w:rFonts w:eastAsia="Calibri"/>
          <w:color w:val="000000"/>
        </w:rPr>
      </w:pPr>
      <w:r w:rsidRPr="00445560">
        <w:rPr>
          <w:rFonts w:eastAsia="Calibri"/>
          <w:color w:val="000000"/>
        </w:rPr>
        <w:t xml:space="preserve">Первый водоносный горизонт – безнапорный, залегает до около 100 м, уровень грунтовых вод фиксируется на глубине до 3 м. </w:t>
      </w:r>
    </w:p>
    <w:p w:rsidR="00445560" w:rsidRPr="00445560" w:rsidRDefault="00445560" w:rsidP="00445560">
      <w:pPr>
        <w:suppressAutoHyphens/>
        <w:ind w:firstLine="851"/>
        <w:rPr>
          <w:rFonts w:eastAsia="Calibri"/>
          <w:color w:val="000000"/>
        </w:rPr>
      </w:pPr>
      <w:r w:rsidRPr="00445560">
        <w:rPr>
          <w:rFonts w:eastAsia="Calibri"/>
          <w:color w:val="000000"/>
        </w:rPr>
        <w:t>В период повышения уровня грунтовых вод</w:t>
      </w:r>
      <w:r w:rsidR="003C6EEA">
        <w:rPr>
          <w:rFonts w:eastAsia="Calibri"/>
          <w:color w:val="000000"/>
        </w:rPr>
        <w:t xml:space="preserve"> </w:t>
      </w:r>
      <w:r w:rsidRPr="00445560">
        <w:rPr>
          <w:rFonts w:eastAsia="Calibri"/>
          <w:color w:val="000000"/>
        </w:rPr>
        <w:t>на рассматриваемой территории возможно увеличение действия карстовых процессов, увеличения бальности землетрясений на 1-2 балла.</w:t>
      </w:r>
    </w:p>
    <w:p w:rsidR="00445560" w:rsidRPr="00445560" w:rsidRDefault="00445560" w:rsidP="00445560">
      <w:pPr>
        <w:suppressAutoHyphens/>
        <w:ind w:firstLine="851"/>
        <w:rPr>
          <w:rFonts w:eastAsia="Calibri"/>
          <w:color w:val="000000"/>
        </w:rPr>
      </w:pPr>
      <w:r w:rsidRPr="00445560">
        <w:rPr>
          <w:rFonts w:eastAsia="Calibri"/>
          <w:color w:val="000000"/>
        </w:rPr>
        <w:t>Высокий уровень грунтовых вод распространен в северной части сельсовета</w:t>
      </w:r>
    </w:p>
    <w:p w:rsidR="00445560" w:rsidRPr="009164F7" w:rsidRDefault="00445560" w:rsidP="009164F7">
      <w:pPr>
        <w:suppressAutoHyphens/>
        <w:ind w:firstLine="851"/>
        <w:jc w:val="center"/>
        <w:rPr>
          <w:rFonts w:eastAsia="Calibri"/>
          <w:b/>
          <w:i/>
          <w:color w:val="000000"/>
        </w:rPr>
      </w:pPr>
      <w:r w:rsidRPr="009164F7">
        <w:rPr>
          <w:rFonts w:eastAsia="Calibri"/>
          <w:b/>
          <w:i/>
          <w:color w:val="000000"/>
        </w:rPr>
        <w:t xml:space="preserve">Уровень опасности </w:t>
      </w:r>
      <w:r w:rsidR="009164F7">
        <w:rPr>
          <w:b/>
          <w:i/>
          <w:color w:val="000000" w:themeColor="text1"/>
        </w:rPr>
        <w:t>селей</w:t>
      </w:r>
    </w:p>
    <w:p w:rsidR="00445560" w:rsidRPr="00445560" w:rsidRDefault="00445560" w:rsidP="00445560">
      <w:pPr>
        <w:suppressAutoHyphens/>
        <w:ind w:firstLine="851"/>
        <w:rPr>
          <w:rFonts w:eastAsia="Calibri"/>
          <w:color w:val="000000"/>
        </w:rPr>
      </w:pPr>
      <w:r w:rsidRPr="00445560">
        <w:rPr>
          <w:rFonts w:eastAsia="Calibri"/>
          <w:color w:val="000000"/>
        </w:rPr>
        <w:t>Территория является не селеопасной.</w:t>
      </w:r>
    </w:p>
    <w:p w:rsidR="00445560" w:rsidRPr="00445560" w:rsidRDefault="00445560" w:rsidP="00445560">
      <w:pPr>
        <w:suppressAutoHyphens/>
        <w:ind w:firstLine="851"/>
        <w:rPr>
          <w:rFonts w:eastAsia="Calibri"/>
          <w:color w:val="000000"/>
        </w:rPr>
      </w:pPr>
      <w:r w:rsidRPr="00445560">
        <w:rPr>
          <w:rFonts w:eastAsia="Calibri"/>
          <w:color w:val="000000"/>
        </w:rPr>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592383" w:rsidRDefault="00592383" w:rsidP="009164F7">
      <w:pPr>
        <w:suppressAutoHyphens/>
        <w:ind w:firstLine="851"/>
        <w:jc w:val="center"/>
        <w:rPr>
          <w:b/>
          <w:color w:val="000000" w:themeColor="text1"/>
        </w:rPr>
      </w:pPr>
    </w:p>
    <w:p w:rsidR="00445560" w:rsidRPr="009164F7" w:rsidRDefault="009164F7" w:rsidP="009164F7">
      <w:pPr>
        <w:suppressAutoHyphens/>
        <w:ind w:firstLine="851"/>
        <w:jc w:val="center"/>
        <w:rPr>
          <w:rFonts w:eastAsia="Calibri"/>
          <w:b/>
          <w:color w:val="000000"/>
        </w:rPr>
      </w:pPr>
      <w:r>
        <w:rPr>
          <w:b/>
          <w:color w:val="000000" w:themeColor="text1"/>
        </w:rPr>
        <w:t>Вывод</w:t>
      </w:r>
    </w:p>
    <w:p w:rsidR="00445560" w:rsidRPr="00445560" w:rsidRDefault="00445560" w:rsidP="00445560">
      <w:pPr>
        <w:suppressAutoHyphens/>
        <w:ind w:firstLine="851"/>
        <w:rPr>
          <w:rFonts w:eastAsia="Calibri"/>
          <w:color w:val="000000"/>
        </w:rPr>
      </w:pPr>
      <w:r w:rsidRPr="00445560">
        <w:rPr>
          <w:rFonts w:eastAsia="Calibri"/>
          <w:color w:val="000000"/>
        </w:rPr>
        <w:t>Показатель риска природных ЧС по опасным метеорологическим явлениям составляет 10</w:t>
      </w:r>
      <w:r w:rsidRPr="009164F7">
        <w:rPr>
          <w:rFonts w:eastAsia="Calibri"/>
          <w:color w:val="000000"/>
          <w:vertAlign w:val="superscript"/>
        </w:rPr>
        <w:t>-2</w:t>
      </w:r>
      <w:r w:rsidRPr="00445560">
        <w:rPr>
          <w:rFonts w:eastAsia="Calibri"/>
          <w:color w:val="000000"/>
        </w:rPr>
        <w:t xml:space="preserve"> – 10</w:t>
      </w:r>
      <w:r w:rsidRPr="009164F7">
        <w:rPr>
          <w:rFonts w:eastAsia="Calibri"/>
          <w:color w:val="000000"/>
          <w:vertAlign w:val="superscript"/>
        </w:rPr>
        <w:t>-4</w:t>
      </w:r>
      <w:r w:rsidR="003C6EEA">
        <w:rPr>
          <w:rFonts w:eastAsia="Calibri"/>
          <w:color w:val="000000"/>
        </w:rPr>
        <w:t xml:space="preserve"> </w:t>
      </w:r>
      <w:r w:rsidRPr="00445560">
        <w:rPr>
          <w:rFonts w:eastAsia="Calibri"/>
          <w:color w:val="000000"/>
        </w:rPr>
        <w:t>(сильные ветра, ливневые дожди,</w:t>
      </w:r>
      <w:r w:rsidR="003C6EEA">
        <w:rPr>
          <w:rFonts w:eastAsia="Calibri"/>
          <w:color w:val="000000"/>
        </w:rPr>
        <w:t xml:space="preserve"> </w:t>
      </w:r>
      <w:r w:rsidRPr="00445560">
        <w:rPr>
          <w:rFonts w:eastAsia="Calibri"/>
          <w:color w:val="000000"/>
        </w:rPr>
        <w:t>выпадение снега, сильные туманы, температурные экстремумы), территория находится в зоне повышенного риска, требуется</w:t>
      </w:r>
      <w:r w:rsidR="003C6EEA">
        <w:rPr>
          <w:rFonts w:eastAsia="Calibri"/>
          <w:color w:val="000000"/>
        </w:rPr>
        <w:t xml:space="preserve"> </w:t>
      </w:r>
      <w:r w:rsidRPr="00445560">
        <w:rPr>
          <w:rFonts w:eastAsia="Calibri"/>
          <w:color w:val="000000"/>
        </w:rPr>
        <w:t>принятие неотложных мер по снижению риска.</w:t>
      </w:r>
    </w:p>
    <w:p w:rsidR="00445560" w:rsidRPr="00445560" w:rsidRDefault="00445560" w:rsidP="00445560">
      <w:pPr>
        <w:suppressAutoHyphens/>
        <w:ind w:firstLine="851"/>
        <w:rPr>
          <w:rFonts w:eastAsia="Calibri"/>
          <w:color w:val="000000"/>
        </w:rPr>
      </w:pPr>
      <w:r w:rsidRPr="00445560">
        <w:rPr>
          <w:rFonts w:eastAsia="Calibri"/>
          <w:color w:val="000000"/>
        </w:rPr>
        <w:t xml:space="preserve"> Показатель риска природных ЧС по опасным гидрологическим процессам составляет 10</w:t>
      </w:r>
      <w:r w:rsidRPr="009164F7">
        <w:rPr>
          <w:rFonts w:eastAsia="Calibri"/>
          <w:color w:val="000000"/>
          <w:vertAlign w:val="superscript"/>
        </w:rPr>
        <w:t>-4</w:t>
      </w:r>
      <w:r w:rsidRPr="00445560">
        <w:rPr>
          <w:rFonts w:eastAsia="Calibri"/>
          <w:color w:val="000000"/>
        </w:rPr>
        <w:t xml:space="preserve"> – 10</w:t>
      </w:r>
      <w:r w:rsidRPr="009164F7">
        <w:rPr>
          <w:rFonts w:eastAsia="Calibri"/>
          <w:color w:val="000000"/>
          <w:vertAlign w:val="superscript"/>
        </w:rPr>
        <w:t>-5</w:t>
      </w:r>
      <w:r w:rsidRPr="00445560">
        <w:rPr>
          <w:rFonts w:eastAsia="Calibri"/>
          <w:color w:val="000000"/>
        </w:rPr>
        <w:t xml:space="preserve"> , уровень условно приемлемого риска. Требуется проведение мероприятий инженерной защиты от подтоплений поверхностными и грунтовыми</w:t>
      </w:r>
      <w:r w:rsidR="003C6EEA">
        <w:rPr>
          <w:rFonts w:eastAsia="Calibri"/>
          <w:color w:val="000000"/>
        </w:rPr>
        <w:t xml:space="preserve"> </w:t>
      </w:r>
      <w:r w:rsidRPr="00445560">
        <w:rPr>
          <w:rFonts w:eastAsia="Calibri"/>
          <w:color w:val="000000"/>
        </w:rPr>
        <w:t xml:space="preserve">водами. </w:t>
      </w:r>
    </w:p>
    <w:p w:rsidR="00445560" w:rsidRPr="00445560" w:rsidRDefault="00445560" w:rsidP="00445560">
      <w:pPr>
        <w:suppressAutoHyphens/>
        <w:ind w:firstLine="851"/>
        <w:rPr>
          <w:rFonts w:eastAsia="Calibri"/>
          <w:color w:val="000000"/>
        </w:rPr>
      </w:pPr>
      <w:r w:rsidRPr="00445560">
        <w:rPr>
          <w:rFonts w:eastAsia="Calibri"/>
          <w:color w:val="000000"/>
        </w:rPr>
        <w:t>Степень опасности затопления территории вследствие аварийного разрушения гидроузла Чирюртского водохранилища, половодья и паводка на р. Сулак не рассматривался в связи с отсутствием аналитического материала.</w:t>
      </w:r>
    </w:p>
    <w:p w:rsidR="00445560" w:rsidRPr="00445560" w:rsidRDefault="00445560" w:rsidP="00445560">
      <w:pPr>
        <w:suppressAutoHyphens/>
        <w:ind w:firstLine="851"/>
        <w:rPr>
          <w:rFonts w:eastAsia="Calibri"/>
          <w:color w:val="000000"/>
        </w:rPr>
      </w:pPr>
      <w:r w:rsidRPr="00445560">
        <w:rPr>
          <w:rFonts w:eastAsia="Calibri"/>
          <w:color w:val="000000"/>
        </w:rPr>
        <w:t>Показатель риска природных ЧС по опасным геологическим процессам составляет 10</w:t>
      </w:r>
      <w:r w:rsidRPr="009164F7">
        <w:rPr>
          <w:rFonts w:eastAsia="Calibri"/>
          <w:color w:val="000000"/>
          <w:vertAlign w:val="superscript"/>
        </w:rPr>
        <w:t>-2</w:t>
      </w:r>
      <w:r w:rsidRPr="00445560">
        <w:rPr>
          <w:rFonts w:eastAsia="Calibri"/>
          <w:color w:val="000000"/>
        </w:rPr>
        <w:t xml:space="preserve"> – 10</w:t>
      </w:r>
      <w:r w:rsidRPr="009164F7">
        <w:rPr>
          <w:rFonts w:eastAsia="Calibri"/>
          <w:color w:val="000000"/>
          <w:vertAlign w:val="superscript"/>
        </w:rPr>
        <w:t>-4</w:t>
      </w:r>
      <w:r w:rsidRPr="00445560">
        <w:rPr>
          <w:rFonts w:eastAsia="Calibri"/>
          <w:color w:val="000000"/>
        </w:rPr>
        <w:t xml:space="preserve"> (землетрясения, эрозионные и оползневые процессы,</w:t>
      </w:r>
      <w:r w:rsidR="003C6EEA">
        <w:rPr>
          <w:rFonts w:eastAsia="Calibri"/>
          <w:color w:val="000000"/>
        </w:rPr>
        <w:t xml:space="preserve"> </w:t>
      </w:r>
      <w:r w:rsidRPr="00445560">
        <w:rPr>
          <w:rFonts w:eastAsia="Calibri"/>
          <w:color w:val="000000"/>
        </w:rPr>
        <w:t>- уровень повышенного риска,</w:t>
      </w:r>
      <w:r w:rsidR="003C6EEA">
        <w:rPr>
          <w:rFonts w:eastAsia="Calibri"/>
          <w:color w:val="000000"/>
        </w:rPr>
        <w:t xml:space="preserve"> </w:t>
      </w:r>
      <w:r w:rsidRPr="00445560">
        <w:rPr>
          <w:rFonts w:eastAsia="Calibri"/>
          <w:color w:val="000000"/>
        </w:rPr>
        <w:t>требуется оценка целесообразности мер, принимаемых по снижению риска от указанных процессов, проведение мероприятий инженерной подготовки, уч</w:t>
      </w:r>
      <w:r w:rsidR="003C6EEA">
        <w:rPr>
          <w:rFonts w:eastAsia="Calibri"/>
          <w:color w:val="000000"/>
        </w:rPr>
        <w:t>е</w:t>
      </w:r>
      <w:r w:rsidRPr="00445560">
        <w:rPr>
          <w:rFonts w:eastAsia="Calibri"/>
          <w:color w:val="000000"/>
        </w:rPr>
        <w:t>та явлений при строительстве объектов, инженерных коммуникаций.</w:t>
      </w:r>
    </w:p>
    <w:p w:rsidR="005A0207" w:rsidRPr="00930986" w:rsidRDefault="00F57528" w:rsidP="001E1EA3">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08" w:name="_Toc389139113"/>
      <w:r w:rsidRPr="00930986">
        <w:rPr>
          <w:rFonts w:ascii="Times New Roman" w:eastAsia="Times New Roman" w:hAnsi="Times New Roman" w:cs="Times New Roman"/>
          <w:color w:val="000000" w:themeColor="text1"/>
          <w:kern w:val="32"/>
          <w:sz w:val="28"/>
          <w:szCs w:val="28"/>
          <w:lang w:eastAsia="ru-RU"/>
        </w:rPr>
        <w:t>3.</w:t>
      </w:r>
      <w:r w:rsidR="00105E44" w:rsidRPr="00930986">
        <w:rPr>
          <w:rFonts w:ascii="Times New Roman" w:eastAsia="Times New Roman" w:hAnsi="Times New Roman" w:cs="Times New Roman"/>
          <w:color w:val="000000" w:themeColor="text1"/>
          <w:kern w:val="32"/>
          <w:sz w:val="28"/>
          <w:szCs w:val="28"/>
          <w:lang w:eastAsia="ru-RU"/>
        </w:rPr>
        <w:t>3.</w:t>
      </w:r>
      <w:r w:rsidR="001C37DA" w:rsidRPr="00930986">
        <w:rPr>
          <w:rFonts w:ascii="Times New Roman" w:eastAsia="Times New Roman" w:hAnsi="Times New Roman" w:cs="Times New Roman"/>
          <w:color w:val="000000" w:themeColor="text1"/>
          <w:kern w:val="32"/>
          <w:sz w:val="28"/>
          <w:szCs w:val="28"/>
          <w:lang w:eastAsia="ru-RU"/>
        </w:rPr>
        <w:t>4 Характеристика факторов риска ЧС биолого-социального характера и воздействия их последствий на территорию муниципального образования</w:t>
      </w:r>
      <w:bookmarkEnd w:id="108"/>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Эпидемии, эпифитотии и эпизоотии</w:t>
      </w:r>
    </w:p>
    <w:p w:rsidR="00930986" w:rsidRPr="00930986" w:rsidRDefault="00930986" w:rsidP="00930986">
      <w:pPr>
        <w:suppressAutoHyphens/>
        <w:ind w:firstLine="851"/>
        <w:rPr>
          <w:rFonts w:eastAsia="Calibri"/>
          <w:color w:val="000000"/>
        </w:rPr>
      </w:pPr>
      <w:r w:rsidRPr="00930986">
        <w:rPr>
          <w:rFonts w:eastAsia="Calibri"/>
          <w:color w:val="000000"/>
        </w:rPr>
        <w:t xml:space="preserve">Эпидемии, эпифитотии и эпизоотии на территории МО </w:t>
      </w:r>
      <w:r w:rsidR="003C6EEA">
        <w:rPr>
          <w:rFonts w:eastAsia="Calibri"/>
          <w:color w:val="000000"/>
        </w:rPr>
        <w:t>«</w:t>
      </w:r>
      <w:r w:rsidRPr="00930986">
        <w:rPr>
          <w:rFonts w:eastAsia="Calibri"/>
          <w:color w:val="000000"/>
        </w:rPr>
        <w:t>Сельсовет Стальский</w:t>
      </w:r>
      <w:r w:rsidR="003C6EEA">
        <w:rPr>
          <w:rFonts w:eastAsia="Calibri"/>
          <w:color w:val="000000"/>
        </w:rPr>
        <w:t>»</w:t>
      </w:r>
      <w:r w:rsidRPr="00930986">
        <w:rPr>
          <w:rFonts w:eastAsia="Calibri"/>
          <w:color w:val="000000"/>
        </w:rPr>
        <w:t xml:space="preserve"> не регистрировались.</w:t>
      </w:r>
    </w:p>
    <w:p w:rsidR="00930986" w:rsidRPr="00930986" w:rsidRDefault="00930986" w:rsidP="00930986">
      <w:pPr>
        <w:suppressAutoHyphens/>
        <w:ind w:firstLine="851"/>
        <w:rPr>
          <w:rFonts w:eastAsia="Calibri"/>
          <w:color w:val="000000"/>
        </w:rPr>
      </w:pPr>
      <w:r w:rsidRPr="00930986">
        <w:rPr>
          <w:rFonts w:eastAsia="Calibri"/>
          <w:color w:val="000000"/>
        </w:rPr>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930986" w:rsidRPr="00930986" w:rsidRDefault="00930986" w:rsidP="00930986">
      <w:pPr>
        <w:suppressAutoHyphens/>
        <w:ind w:firstLine="851"/>
        <w:rPr>
          <w:rFonts w:eastAsia="Calibri"/>
          <w:color w:val="000000"/>
        </w:rPr>
      </w:pPr>
      <w:r w:rsidRPr="00930986">
        <w:rPr>
          <w:rFonts w:eastAsia="Calibri"/>
          <w:color w:val="000000"/>
        </w:rPr>
        <w:t>На территории сельсовета регистрировались заболевания гриппом, вирусный гепатит (носящие очаговый характер без признаков эпидемии).</w:t>
      </w:r>
    </w:p>
    <w:p w:rsidR="00930986" w:rsidRPr="00930986" w:rsidRDefault="00930986" w:rsidP="00930986">
      <w:pPr>
        <w:suppressAutoHyphens/>
        <w:ind w:firstLine="851"/>
        <w:rPr>
          <w:rFonts w:eastAsia="Calibri"/>
          <w:color w:val="000000"/>
        </w:rPr>
      </w:pPr>
      <w:r w:rsidRPr="00930986">
        <w:rPr>
          <w:rFonts w:eastAsia="Calibri"/>
          <w:color w:val="000000"/>
        </w:rPr>
        <w:t>Регистрировались случаи заболевания животных бешенством, переносчики болезни – дикие животные. Природные очаги бешенства поддерживаются в популяции животных, особенно безнадзорных.</w:t>
      </w:r>
    </w:p>
    <w:p w:rsidR="00930986" w:rsidRPr="00930986" w:rsidRDefault="00930986" w:rsidP="00930986">
      <w:pPr>
        <w:suppressAutoHyphens/>
        <w:ind w:firstLine="851"/>
        <w:rPr>
          <w:rFonts w:eastAsia="Calibri"/>
          <w:color w:val="000000"/>
        </w:rPr>
      </w:pPr>
      <w:r w:rsidRPr="00930986">
        <w:rPr>
          <w:rFonts w:eastAsia="Calibri"/>
          <w:color w:val="000000"/>
        </w:rPr>
        <w:t>Эпифитотии и вспышки массового размножения наиболее опасных болезней и вредителей сельскохозяйственных растений</w:t>
      </w:r>
    </w:p>
    <w:p w:rsidR="00930986" w:rsidRPr="00930986" w:rsidRDefault="00930986" w:rsidP="00930986">
      <w:pPr>
        <w:suppressAutoHyphens/>
        <w:ind w:firstLine="851"/>
        <w:rPr>
          <w:rFonts w:eastAsia="Calibri"/>
          <w:color w:val="000000"/>
        </w:rPr>
      </w:pPr>
      <w:r w:rsidRPr="00930986">
        <w:rPr>
          <w:rFonts w:eastAsia="Calibri"/>
          <w:color w:val="000000"/>
        </w:rPr>
        <w:t>Чрезвычайных ситуаций, связанных с развитием</w:t>
      </w:r>
      <w:r w:rsidR="003C6EEA">
        <w:rPr>
          <w:rFonts w:eastAsia="Calibri"/>
          <w:color w:val="000000"/>
        </w:rPr>
        <w:t xml:space="preserve"> </w:t>
      </w:r>
      <w:r w:rsidRPr="00930986">
        <w:rPr>
          <w:rFonts w:eastAsia="Calibri"/>
          <w:color w:val="000000"/>
        </w:rPr>
        <w:t>и размножением вредных объектов, а также от их вредоносности, на территории сельсовета не зарегистрировано.</w:t>
      </w:r>
    </w:p>
    <w:p w:rsidR="00930986" w:rsidRPr="00930986" w:rsidRDefault="00930986" w:rsidP="00930986">
      <w:pPr>
        <w:suppressAutoHyphens/>
        <w:ind w:firstLine="851"/>
        <w:rPr>
          <w:rFonts w:eastAsia="Calibri"/>
          <w:color w:val="000000"/>
        </w:rPr>
      </w:pPr>
      <w:r w:rsidRPr="00930986">
        <w:rPr>
          <w:rFonts w:eastAsia="Calibri"/>
          <w:color w:val="000000"/>
        </w:rPr>
        <w:t xml:space="preserve">Из вредителей сельскохозяйственных растений наиболее распространен на зерновых колосовых, подсолнечнике, рапсе, сое </w:t>
      </w:r>
      <w:r w:rsidR="00702D80">
        <w:rPr>
          <w:rFonts w:eastAsia="Calibri"/>
          <w:color w:val="000000"/>
        </w:rPr>
        <w:t>–</w:t>
      </w:r>
      <w:r w:rsidRPr="00930986">
        <w:rPr>
          <w:rFonts w:eastAsia="Calibri"/>
          <w:color w:val="000000"/>
        </w:rPr>
        <w:t xml:space="preserve"> луговой мотылек (бабочки перезимовавшего поколения</w:t>
      </w:r>
      <w:r w:rsidR="003C6EEA">
        <w:rPr>
          <w:rFonts w:eastAsia="Calibri"/>
          <w:color w:val="000000"/>
        </w:rPr>
        <w:t xml:space="preserve"> </w:t>
      </w:r>
      <w:r w:rsidRPr="00930986">
        <w:rPr>
          <w:rFonts w:eastAsia="Calibri"/>
          <w:color w:val="000000"/>
        </w:rPr>
        <w:t>и гусеницы), клоп вредная черепашка, полосатая хлебная блошка.</w:t>
      </w:r>
    </w:p>
    <w:p w:rsidR="00930986" w:rsidRPr="00930986" w:rsidRDefault="00930986" w:rsidP="00930986">
      <w:pPr>
        <w:suppressAutoHyphens/>
        <w:ind w:firstLine="851"/>
        <w:rPr>
          <w:rFonts w:eastAsia="Calibri"/>
          <w:color w:val="000000"/>
        </w:rPr>
      </w:pPr>
      <w:r w:rsidRPr="00930986">
        <w:rPr>
          <w:rFonts w:eastAsia="Calibri"/>
          <w:color w:val="000000"/>
        </w:rPr>
        <w:t>В целом, на формирование источников возникновения ЧС биолого-социального характера на территории сельсовета, могут оказать влияние следующие основные факторы.</w:t>
      </w:r>
    </w:p>
    <w:p w:rsidR="00930986" w:rsidRPr="00930986" w:rsidRDefault="00930986" w:rsidP="00930986">
      <w:pPr>
        <w:suppressAutoHyphens/>
        <w:ind w:firstLine="851"/>
        <w:jc w:val="center"/>
        <w:rPr>
          <w:rFonts w:eastAsia="Calibri"/>
          <w:b/>
          <w:i/>
          <w:color w:val="000000"/>
        </w:rPr>
      </w:pPr>
      <w:bookmarkStart w:id="109" w:name="_Toc319411860"/>
      <w:r w:rsidRPr="00930986">
        <w:rPr>
          <w:rFonts w:eastAsia="Calibri"/>
          <w:b/>
          <w:i/>
          <w:color w:val="000000"/>
        </w:rPr>
        <w:t>Атмосферный воздух</w:t>
      </w:r>
      <w:bookmarkEnd w:id="109"/>
    </w:p>
    <w:p w:rsidR="00930986" w:rsidRPr="00930986" w:rsidRDefault="00930986" w:rsidP="00930986">
      <w:pPr>
        <w:suppressAutoHyphens/>
        <w:ind w:firstLine="851"/>
        <w:rPr>
          <w:rFonts w:eastAsia="Calibri"/>
          <w:color w:val="000000"/>
        </w:rPr>
      </w:pPr>
      <w:r w:rsidRPr="00930986">
        <w:rPr>
          <w:rFonts w:eastAsia="Calibri"/>
          <w:color w:val="000000"/>
        </w:rPr>
        <w:t>Основными источниками загрязнения атмосферного воздуха насел</w:t>
      </w:r>
      <w:r w:rsidR="003C6EEA">
        <w:rPr>
          <w:rFonts w:eastAsia="Calibri"/>
          <w:color w:val="000000"/>
        </w:rPr>
        <w:t>е</w:t>
      </w:r>
      <w:r w:rsidRPr="00930986">
        <w:rPr>
          <w:rFonts w:eastAsia="Calibri"/>
          <w:color w:val="000000"/>
        </w:rPr>
        <w:t>нных пунктов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930986" w:rsidRPr="00702D80" w:rsidRDefault="00930986" w:rsidP="00702D80">
      <w:pPr>
        <w:suppressAutoHyphens/>
        <w:ind w:firstLine="851"/>
        <w:jc w:val="center"/>
        <w:rPr>
          <w:rFonts w:eastAsia="Calibri"/>
          <w:b/>
          <w:i/>
          <w:color w:val="000000"/>
        </w:rPr>
      </w:pPr>
      <w:r w:rsidRPr="00702D80">
        <w:rPr>
          <w:rFonts w:eastAsia="Calibri"/>
          <w:b/>
          <w:i/>
          <w:color w:val="000000"/>
        </w:rPr>
        <w:t>Поверхностные и подземные воды</w:t>
      </w:r>
    </w:p>
    <w:p w:rsidR="00930986" w:rsidRPr="00930986" w:rsidRDefault="00930986" w:rsidP="00930986">
      <w:pPr>
        <w:suppressAutoHyphens/>
        <w:ind w:firstLine="851"/>
        <w:rPr>
          <w:rFonts w:eastAsia="Calibri"/>
          <w:color w:val="000000"/>
        </w:rPr>
      </w:pPr>
      <w:r w:rsidRPr="00930986">
        <w:rPr>
          <w:rFonts w:eastAsia="Calibri"/>
          <w:color w:val="000000"/>
        </w:rPr>
        <w:t xml:space="preserve">Водные объекты сельсовета засоряются преимущественно бытовыми и хозяйственными отходами. </w:t>
      </w:r>
    </w:p>
    <w:p w:rsidR="00930986" w:rsidRPr="00930986" w:rsidRDefault="00930986" w:rsidP="00930986">
      <w:pPr>
        <w:suppressAutoHyphens/>
        <w:ind w:firstLine="851"/>
        <w:rPr>
          <w:rFonts w:eastAsia="Calibri"/>
          <w:color w:val="000000"/>
        </w:rPr>
      </w:pPr>
      <w:r w:rsidRPr="00930986">
        <w:rPr>
          <w:rFonts w:eastAsia="Calibri"/>
          <w:color w:val="000000"/>
        </w:rPr>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Почвы</w:t>
      </w:r>
    </w:p>
    <w:p w:rsidR="00930986" w:rsidRPr="00930986" w:rsidRDefault="00930986" w:rsidP="00930986">
      <w:pPr>
        <w:suppressAutoHyphens/>
        <w:ind w:firstLine="851"/>
        <w:rPr>
          <w:rFonts w:eastAsia="Calibri"/>
          <w:color w:val="000000"/>
        </w:rPr>
      </w:pPr>
      <w:r w:rsidRPr="00930986">
        <w:rPr>
          <w:rFonts w:eastAsia="Calibri"/>
          <w:color w:val="000000"/>
        </w:rPr>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Санитарная очистка территории</w:t>
      </w:r>
    </w:p>
    <w:p w:rsidR="00930986" w:rsidRPr="00930986" w:rsidRDefault="00930986" w:rsidP="00930986">
      <w:pPr>
        <w:suppressAutoHyphens/>
        <w:ind w:firstLine="851"/>
        <w:rPr>
          <w:rFonts w:eastAsia="Calibri"/>
          <w:color w:val="000000"/>
        </w:rPr>
      </w:pPr>
      <w:bookmarkStart w:id="110" w:name="_Toc319411863"/>
      <w:r w:rsidRPr="00930986">
        <w:rPr>
          <w:rFonts w:eastAsia="Calibri"/>
          <w:color w:val="000000"/>
        </w:rPr>
        <w:t xml:space="preserve">Основным методом обезвреживания ТБО является размещение их на свалках и полигонах. </w:t>
      </w:r>
    </w:p>
    <w:p w:rsidR="00930986" w:rsidRPr="00930986" w:rsidRDefault="00930986" w:rsidP="00930986">
      <w:pPr>
        <w:suppressAutoHyphens/>
        <w:ind w:firstLine="851"/>
        <w:jc w:val="center"/>
        <w:rPr>
          <w:rFonts w:eastAsia="Calibri"/>
          <w:b/>
          <w:i/>
          <w:color w:val="000000"/>
        </w:rPr>
      </w:pPr>
      <w:r w:rsidRPr="00930986">
        <w:rPr>
          <w:rFonts w:eastAsia="Calibri"/>
          <w:b/>
          <w:i/>
          <w:color w:val="000000"/>
        </w:rPr>
        <w:t>Радиационная обстановка</w:t>
      </w:r>
      <w:bookmarkEnd w:id="110"/>
    </w:p>
    <w:p w:rsidR="00930986" w:rsidRPr="00930986" w:rsidRDefault="00930986" w:rsidP="00930986">
      <w:pPr>
        <w:suppressAutoHyphens/>
        <w:ind w:firstLine="851"/>
        <w:rPr>
          <w:rFonts w:eastAsia="Calibri"/>
          <w:color w:val="000000"/>
        </w:rPr>
      </w:pPr>
      <w:r w:rsidRPr="00930986">
        <w:rPr>
          <w:rFonts w:eastAsia="Calibri"/>
          <w:color w:val="000000"/>
        </w:rPr>
        <w:t xml:space="preserve">Радиационная обстановка на территории сельсовета продолжает оставаться стабильной и не превышает многолетних сложившихся значений, характерных для нее, но требует дальнейшего контроля и изучения. </w:t>
      </w:r>
    </w:p>
    <w:p w:rsidR="00930986" w:rsidRPr="00930986" w:rsidRDefault="00930986" w:rsidP="00930986">
      <w:pPr>
        <w:suppressAutoHyphens/>
        <w:ind w:firstLine="851"/>
        <w:rPr>
          <w:rFonts w:eastAsia="Calibri"/>
          <w:color w:val="000000"/>
        </w:rPr>
      </w:pPr>
      <w:r w:rsidRPr="00930986">
        <w:rPr>
          <w:rFonts w:eastAsia="Calibri"/>
          <w:color w:val="000000"/>
        </w:rPr>
        <w:t xml:space="preserve">Средний естественный природный фон гамма-излучения составляет 8-12 мкР/ч. Показатели МЭД гамма-излучения территории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w:t>
      </w:r>
    </w:p>
    <w:p w:rsidR="00930986" w:rsidRPr="00930986" w:rsidRDefault="00930986" w:rsidP="00930986">
      <w:pPr>
        <w:suppressAutoHyphens/>
        <w:ind w:firstLine="851"/>
        <w:rPr>
          <w:rFonts w:eastAsia="Calibri"/>
          <w:color w:val="000000"/>
        </w:rPr>
      </w:pPr>
      <w:r w:rsidRPr="00930986">
        <w:rPr>
          <w:rFonts w:eastAsia="Calibri"/>
          <w:color w:val="000000"/>
        </w:rPr>
        <w:t>Показателей, превышающих предельно допустимые уровни по гамма-излучению, не зарегистрировано.</w:t>
      </w:r>
    </w:p>
    <w:p w:rsidR="00930986" w:rsidRPr="00930986" w:rsidRDefault="00930986" w:rsidP="00930986">
      <w:pPr>
        <w:suppressAutoHyphens/>
        <w:ind w:firstLine="851"/>
        <w:rPr>
          <w:rFonts w:eastAsia="Calibri"/>
          <w:color w:val="000000"/>
        </w:rPr>
      </w:pPr>
    </w:p>
    <w:p w:rsidR="00930986" w:rsidRPr="00930986" w:rsidRDefault="00930986" w:rsidP="00930986">
      <w:pPr>
        <w:suppressAutoHyphens/>
        <w:ind w:firstLine="851"/>
        <w:jc w:val="center"/>
        <w:rPr>
          <w:rFonts w:eastAsia="Calibri"/>
          <w:b/>
          <w:color w:val="000000"/>
        </w:rPr>
      </w:pPr>
      <w:r>
        <w:rPr>
          <w:rFonts w:eastAsia="Calibri"/>
          <w:b/>
          <w:color w:val="000000"/>
        </w:rPr>
        <w:t>Вывод</w:t>
      </w:r>
    </w:p>
    <w:p w:rsidR="00930986" w:rsidRPr="00930986" w:rsidRDefault="00930986" w:rsidP="00930986">
      <w:pPr>
        <w:suppressAutoHyphens/>
        <w:ind w:firstLine="851"/>
        <w:rPr>
          <w:rFonts w:eastAsia="Calibri"/>
          <w:color w:val="000000"/>
        </w:rPr>
      </w:pPr>
      <w:r w:rsidRPr="00930986">
        <w:rPr>
          <w:rFonts w:eastAsia="Calibri"/>
          <w:color w:val="000000"/>
        </w:rPr>
        <w:t>Уровень риска ЧС биолого-социального характера на территории сельсовета 10</w:t>
      </w:r>
      <w:r w:rsidRPr="00930986">
        <w:rPr>
          <w:rFonts w:eastAsia="Calibri"/>
          <w:color w:val="000000"/>
          <w:vertAlign w:val="superscript"/>
        </w:rPr>
        <w:t>-4</w:t>
      </w:r>
      <w:r w:rsidR="003C6EEA">
        <w:rPr>
          <w:rFonts w:eastAsia="Calibri"/>
          <w:color w:val="000000"/>
        </w:rPr>
        <w:t xml:space="preserve"> </w:t>
      </w:r>
      <w:r w:rsidRPr="00930986">
        <w:rPr>
          <w:rFonts w:eastAsia="Calibri"/>
          <w:color w:val="000000"/>
        </w:rPr>
        <w:t>-</w:t>
      </w:r>
      <w:r w:rsidR="003C6EEA">
        <w:rPr>
          <w:rFonts w:eastAsia="Calibri"/>
          <w:color w:val="000000"/>
        </w:rPr>
        <w:t xml:space="preserve"> </w:t>
      </w:r>
      <w:r w:rsidRPr="00930986">
        <w:rPr>
          <w:rFonts w:eastAsia="Calibri"/>
          <w:color w:val="000000"/>
        </w:rPr>
        <w:t>10</w:t>
      </w:r>
      <w:r w:rsidRPr="00930986">
        <w:rPr>
          <w:rFonts w:eastAsia="Calibri"/>
          <w:color w:val="000000"/>
          <w:vertAlign w:val="superscript"/>
        </w:rPr>
        <w:t>-5</w:t>
      </w:r>
      <w:r w:rsidR="003C6EEA">
        <w:rPr>
          <w:rFonts w:eastAsia="Calibri"/>
          <w:color w:val="000000"/>
        </w:rPr>
        <w:t xml:space="preserve"> </w:t>
      </w:r>
      <w:r w:rsidRPr="00930986">
        <w:rPr>
          <w:rFonts w:eastAsia="Calibri"/>
          <w:color w:val="000000"/>
        </w:rPr>
        <w:t>(уровень ж</w:t>
      </w:r>
      <w:r w:rsidR="003C6EEA">
        <w:rPr>
          <w:rFonts w:eastAsia="Calibri"/>
          <w:color w:val="000000"/>
        </w:rPr>
        <w:t>е</w:t>
      </w:r>
      <w:r w:rsidRPr="00930986">
        <w:rPr>
          <w:rFonts w:eastAsia="Calibri"/>
          <w:color w:val="000000"/>
        </w:rPr>
        <w:t>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061F75" w:rsidRPr="007B7D88" w:rsidRDefault="00061F75" w:rsidP="00CF44EA">
      <w:pPr>
        <w:keepNext/>
        <w:ind w:firstLine="851"/>
        <w:rPr>
          <w:rFonts w:eastAsia="Calibri"/>
          <w:color w:val="1F497D" w:themeColor="text2"/>
        </w:rPr>
      </w:pPr>
    </w:p>
    <w:p w:rsidR="004A7153" w:rsidRPr="004B1EC6" w:rsidRDefault="00AE017A"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111" w:name="_Toc389139114"/>
      <w:r w:rsidRPr="004B1EC6">
        <w:rPr>
          <w:rFonts w:ascii="Times New Roman" w:eastAsia="Calibri" w:hAnsi="Times New Roman" w:cs="Times New Roman"/>
          <w:color w:val="000000" w:themeColor="text1"/>
        </w:rPr>
        <w:t xml:space="preserve">4 </w:t>
      </w:r>
      <w:r w:rsidR="00866910" w:rsidRPr="004B1EC6">
        <w:rPr>
          <w:rFonts w:ascii="Times New Roman" w:eastAsia="Calibri" w:hAnsi="Times New Roman" w:cs="Times New Roman"/>
          <w:color w:val="000000" w:themeColor="text1"/>
        </w:rPr>
        <w:t>ХАРАКТЕРИСТИКА СУЩЕСТВУЮЩИХ ИТМ ГО, ПРЕДУПРЕЖДЕНИЯ ЧС, ГРАДОСТРОИТЕЛЬНЫЕ И ПРОЕКТНЫЕ ОГРАНИЧЕНИЯ, ПРЕДЛОЖЕНИЯ И РЕШЕНИЯ ОБОСНОВАНИЯ МИНИМИЗАЦИИ ПОСЛЕДСТВИЙ ЧРЕЗВЫЧАЙНЫХ</w:t>
      </w:r>
      <w:r w:rsidR="007C69CA" w:rsidRPr="004B1EC6">
        <w:rPr>
          <w:rFonts w:ascii="Times New Roman" w:eastAsia="Calibri" w:hAnsi="Times New Roman" w:cs="Times New Roman"/>
          <w:color w:val="000000" w:themeColor="text1"/>
        </w:rPr>
        <w:t xml:space="preserve"> </w:t>
      </w:r>
      <w:r w:rsidR="00866910" w:rsidRPr="004B1EC6">
        <w:rPr>
          <w:rFonts w:ascii="Times New Roman" w:eastAsia="Calibri" w:hAnsi="Times New Roman" w:cs="Times New Roman"/>
          <w:color w:val="000000" w:themeColor="text1"/>
        </w:rPr>
        <w:t>СИТУАЦИЙ</w:t>
      </w:r>
      <w:bookmarkEnd w:id="111"/>
    </w:p>
    <w:p w:rsidR="004A7153" w:rsidRPr="004B1EC6" w:rsidRDefault="00EB51C6" w:rsidP="001E1EA3">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sz w:val="30"/>
          <w:szCs w:val="30"/>
        </w:rPr>
      </w:pPr>
      <w:bookmarkStart w:id="112" w:name="_Toc301189959"/>
      <w:bookmarkStart w:id="113" w:name="_Toc301190014"/>
      <w:bookmarkStart w:id="114" w:name="_Toc301267457"/>
      <w:bookmarkStart w:id="115" w:name="_Toc301268085"/>
      <w:bookmarkStart w:id="116" w:name="_Toc302740561"/>
      <w:bookmarkStart w:id="117" w:name="_Toc304540399"/>
      <w:bookmarkStart w:id="118" w:name="_Toc304540545"/>
      <w:bookmarkStart w:id="119" w:name="_Toc304884503"/>
      <w:bookmarkStart w:id="120" w:name="_Toc301189964"/>
      <w:bookmarkStart w:id="121" w:name="_Toc301190019"/>
      <w:bookmarkStart w:id="122" w:name="_Toc301267462"/>
      <w:bookmarkStart w:id="123" w:name="_Toc301268090"/>
      <w:bookmarkStart w:id="124" w:name="_Toc302740566"/>
      <w:bookmarkStart w:id="125" w:name="_Toc304540404"/>
      <w:bookmarkStart w:id="126" w:name="_Toc304540550"/>
      <w:bookmarkStart w:id="127" w:name="_Toc304884508"/>
      <w:bookmarkStart w:id="128" w:name="_Toc3891391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4B1EC6">
        <w:rPr>
          <w:rFonts w:ascii="Times New Roman" w:eastAsia="Calibri" w:hAnsi="Times New Roman" w:cs="Times New Roman"/>
          <w:i w:val="0"/>
          <w:color w:val="000000" w:themeColor="text1"/>
          <w:sz w:val="30"/>
          <w:szCs w:val="30"/>
        </w:rPr>
        <w:t xml:space="preserve">4.1 </w:t>
      </w:r>
      <w:r w:rsidR="00601E7C" w:rsidRPr="004B1EC6">
        <w:rPr>
          <w:rFonts w:ascii="Times New Roman" w:eastAsia="Calibri" w:hAnsi="Times New Roman" w:cs="Times New Roman"/>
          <w:i w:val="0"/>
          <w:color w:val="000000" w:themeColor="text1"/>
          <w:sz w:val="30"/>
          <w:szCs w:val="30"/>
        </w:rPr>
        <w:t>Инженерная подготовка и защита территории</w:t>
      </w:r>
      <w:bookmarkStart w:id="129" w:name="_Toc301189966"/>
      <w:bookmarkStart w:id="130" w:name="_Toc301190021"/>
      <w:bookmarkStart w:id="131" w:name="_Toc301267464"/>
      <w:bookmarkStart w:id="132" w:name="_Toc301268092"/>
      <w:bookmarkStart w:id="133" w:name="_Toc302740568"/>
      <w:bookmarkStart w:id="134" w:name="_Toc304540406"/>
      <w:bookmarkStart w:id="135" w:name="_Toc304540552"/>
      <w:bookmarkStart w:id="136" w:name="_Toc304884510"/>
      <w:bookmarkStart w:id="137" w:name="_Toc301189970"/>
      <w:bookmarkStart w:id="138" w:name="_Toc301190025"/>
      <w:bookmarkStart w:id="139" w:name="_Toc301267468"/>
      <w:bookmarkStart w:id="140" w:name="_Toc301268096"/>
      <w:bookmarkStart w:id="141" w:name="_Toc302740572"/>
      <w:bookmarkStart w:id="142" w:name="_Toc304540410"/>
      <w:bookmarkStart w:id="143" w:name="_Toc304540556"/>
      <w:bookmarkStart w:id="144" w:name="_Toc304884514"/>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7F2494" w:rsidRPr="007F2494" w:rsidRDefault="007F2494" w:rsidP="007F2494">
      <w:pPr>
        <w:suppressAutoHyphens/>
        <w:ind w:firstLine="851"/>
        <w:rPr>
          <w:rFonts w:eastAsia="Calibri"/>
          <w:color w:val="000000"/>
        </w:rPr>
      </w:pPr>
      <w:r w:rsidRPr="007F2494">
        <w:rPr>
          <w:rFonts w:eastAsia="Calibri"/>
          <w:color w:val="000000"/>
        </w:rPr>
        <w:t xml:space="preserve">Для ликвидации отрицательных факторов природных условий на территорию МО </w:t>
      </w:r>
      <w:r w:rsidR="003C6EEA">
        <w:rPr>
          <w:rFonts w:eastAsia="Calibri"/>
          <w:color w:val="000000"/>
        </w:rPr>
        <w:t>«</w:t>
      </w:r>
      <w:r w:rsidRPr="007F2494">
        <w:rPr>
          <w:rFonts w:eastAsia="Calibri"/>
          <w:color w:val="000000"/>
        </w:rPr>
        <w:t>сельсовет Стальский</w:t>
      </w:r>
      <w:r w:rsidR="003C6EEA">
        <w:rPr>
          <w:rFonts w:eastAsia="Calibri"/>
          <w:color w:val="000000"/>
        </w:rPr>
        <w:t>»</w:t>
      </w:r>
      <w:r w:rsidRPr="007F2494">
        <w:rPr>
          <w:rFonts w:eastAsia="Calibri"/>
          <w:color w:val="000000"/>
        </w:rPr>
        <w:t xml:space="preserve"> и в целях повышения общего благоустройства территории в том числе, предлагаемой генеральным планом к освоению, развития транспортной и инженерной инфраструктур, необходимо выполнение комплекса мероприятий по инженерной защите и подготовке территории, руководствуясь положениями:</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II-7-81* </w:t>
      </w:r>
      <w:r w:rsidR="003C6EEA">
        <w:rPr>
          <w:rFonts w:eastAsia="Calibri"/>
          <w:color w:val="000000"/>
        </w:rPr>
        <w:t>«</w:t>
      </w:r>
      <w:r w:rsidRPr="007F2494">
        <w:rPr>
          <w:rFonts w:eastAsia="Calibri"/>
          <w:color w:val="000000"/>
        </w:rPr>
        <w:t>Строительство в сейсмических районах</w:t>
      </w:r>
      <w:r w:rsidR="003C6EEA">
        <w:rPr>
          <w:rFonts w:eastAsia="Calibri"/>
          <w:color w:val="000000"/>
        </w:rPr>
        <w:t>»</w:t>
      </w:r>
      <w:r w:rsidRPr="007F2494">
        <w:rPr>
          <w:rFonts w:eastAsia="Calibri"/>
          <w:color w:val="000000"/>
        </w:rPr>
        <w:t>;</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2.06.15-85 </w:t>
      </w:r>
      <w:r w:rsidR="003C6EEA">
        <w:rPr>
          <w:rFonts w:eastAsia="Calibri"/>
          <w:color w:val="000000"/>
        </w:rPr>
        <w:t>«</w:t>
      </w:r>
      <w:r w:rsidRPr="007F2494">
        <w:rPr>
          <w:rFonts w:eastAsia="Calibri"/>
          <w:color w:val="000000"/>
        </w:rPr>
        <w:t>Инженерная защита территорий от затопления и подтопления</w:t>
      </w:r>
      <w:r w:rsidR="003C6EEA">
        <w:rPr>
          <w:rFonts w:eastAsia="Calibri"/>
          <w:color w:val="000000"/>
        </w:rPr>
        <w:t>»</w:t>
      </w:r>
      <w:r w:rsidRPr="007F2494">
        <w:rPr>
          <w:rFonts w:eastAsia="Calibri"/>
          <w:color w:val="000000"/>
        </w:rPr>
        <w:t>;</w:t>
      </w:r>
    </w:p>
    <w:p w:rsidR="007F2494" w:rsidRPr="007F2494" w:rsidRDefault="007F2494" w:rsidP="00EC09C3">
      <w:pPr>
        <w:pStyle w:val="a5"/>
        <w:numPr>
          <w:ilvl w:val="0"/>
          <w:numId w:val="28"/>
        </w:numPr>
        <w:suppressAutoHyphens/>
        <w:rPr>
          <w:rFonts w:eastAsia="Calibri"/>
          <w:color w:val="000000"/>
        </w:rPr>
      </w:pPr>
      <w:r w:rsidRPr="007F2494">
        <w:rPr>
          <w:rFonts w:eastAsia="Calibri"/>
          <w:color w:val="000000"/>
        </w:rPr>
        <w:t xml:space="preserve">СНиП 2.01.15-90 </w:t>
      </w:r>
      <w:r w:rsidR="003C6EEA">
        <w:rPr>
          <w:rFonts w:eastAsia="Calibri"/>
          <w:color w:val="000000"/>
        </w:rPr>
        <w:t>«</w:t>
      </w:r>
      <w:r w:rsidRPr="007F2494">
        <w:rPr>
          <w:rFonts w:eastAsia="Calibri"/>
          <w:color w:val="000000"/>
        </w:rPr>
        <w:t>Инженерная защита территорий,</w:t>
      </w:r>
      <w:r w:rsidR="003C6EEA">
        <w:rPr>
          <w:rFonts w:eastAsia="Calibri"/>
          <w:color w:val="000000"/>
        </w:rPr>
        <w:t xml:space="preserve"> </w:t>
      </w:r>
      <w:r w:rsidRPr="007F2494">
        <w:rPr>
          <w:rFonts w:eastAsia="Calibri"/>
          <w:color w:val="000000"/>
        </w:rPr>
        <w:t>зданий и сооружений от опасных</w:t>
      </w:r>
      <w:r w:rsidR="003C6EEA">
        <w:rPr>
          <w:rFonts w:eastAsia="Calibri"/>
          <w:color w:val="000000"/>
        </w:rPr>
        <w:t xml:space="preserve"> </w:t>
      </w:r>
      <w:r w:rsidRPr="007F2494">
        <w:rPr>
          <w:rFonts w:eastAsia="Calibri"/>
          <w:color w:val="000000"/>
        </w:rPr>
        <w:t>геологических</w:t>
      </w:r>
      <w:r w:rsidR="003C6EEA">
        <w:rPr>
          <w:rFonts w:eastAsia="Calibri"/>
          <w:color w:val="000000"/>
        </w:rPr>
        <w:t xml:space="preserve"> </w:t>
      </w:r>
      <w:r w:rsidRPr="007F2494">
        <w:rPr>
          <w:rFonts w:eastAsia="Calibri"/>
          <w:color w:val="000000"/>
        </w:rPr>
        <w:t>процессов.</w:t>
      </w:r>
      <w:r w:rsidR="003C6EEA">
        <w:rPr>
          <w:rFonts w:eastAsia="Calibri"/>
          <w:color w:val="000000"/>
        </w:rPr>
        <w:t xml:space="preserve"> </w:t>
      </w:r>
      <w:r w:rsidRPr="007F2494">
        <w:rPr>
          <w:rFonts w:eastAsia="Calibri"/>
          <w:color w:val="000000"/>
        </w:rPr>
        <w:t>Осно</w:t>
      </w:r>
      <w:r>
        <w:rPr>
          <w:rFonts w:eastAsia="Calibri"/>
          <w:color w:val="000000"/>
        </w:rPr>
        <w:t>вные</w:t>
      </w:r>
      <w:r w:rsidR="003C6EEA">
        <w:rPr>
          <w:rFonts w:eastAsia="Calibri"/>
          <w:color w:val="000000"/>
        </w:rPr>
        <w:t xml:space="preserve"> </w:t>
      </w:r>
      <w:r>
        <w:rPr>
          <w:rFonts w:eastAsia="Calibri"/>
          <w:color w:val="000000"/>
        </w:rPr>
        <w:t>положения проектирования</w:t>
      </w:r>
      <w:r w:rsidR="003C6EEA">
        <w:rPr>
          <w:rFonts w:eastAsia="Calibri"/>
          <w:color w:val="000000"/>
        </w:rPr>
        <w:t>»</w:t>
      </w:r>
      <w:r>
        <w:rPr>
          <w:rFonts w:eastAsia="Calibri"/>
          <w:color w:val="000000"/>
        </w:rPr>
        <w:t>.</w:t>
      </w:r>
    </w:p>
    <w:p w:rsidR="007F2494" w:rsidRPr="007F2494" w:rsidRDefault="007F2494" w:rsidP="007F2494">
      <w:pPr>
        <w:suppressAutoHyphens/>
        <w:ind w:firstLine="851"/>
        <w:rPr>
          <w:rFonts w:eastAsia="Calibri"/>
          <w:color w:val="000000"/>
        </w:rPr>
      </w:pPr>
      <w:r w:rsidRPr="007F2494">
        <w:rPr>
          <w:rFonts w:eastAsia="Calibri"/>
          <w:color w:val="000000"/>
        </w:rP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7F2494" w:rsidRPr="007F2494" w:rsidRDefault="007F2494" w:rsidP="007F2494">
      <w:pPr>
        <w:suppressAutoHyphens/>
        <w:ind w:firstLine="851"/>
        <w:rPr>
          <w:rFonts w:eastAsia="Calibri"/>
          <w:color w:val="000000"/>
        </w:rPr>
      </w:pPr>
      <w:r w:rsidRPr="007F2494">
        <w:rPr>
          <w:rFonts w:eastAsia="Calibri"/>
          <w:color w:val="000000"/>
        </w:rPr>
        <w:t>В проектировании мероприятий инженерной защиты первой очереди целесообразно отработать следующие мероприятия.</w:t>
      </w:r>
    </w:p>
    <w:p w:rsidR="007F2494" w:rsidRPr="007F2494" w:rsidRDefault="007F2494" w:rsidP="007F2494">
      <w:pPr>
        <w:suppressAutoHyphens/>
        <w:ind w:firstLine="851"/>
        <w:rPr>
          <w:rFonts w:eastAsia="Calibri"/>
          <w:color w:val="000000"/>
        </w:rPr>
      </w:pPr>
      <w:r w:rsidRPr="007F2494">
        <w:rPr>
          <w:rFonts w:eastAsia="Calibri"/>
          <w:color w:val="000000"/>
        </w:rPr>
        <w:t>1. Вертикальную планировку,</w:t>
      </w:r>
      <w:r w:rsidR="003C6EEA">
        <w:rPr>
          <w:rFonts w:eastAsia="Calibri"/>
          <w:color w:val="000000"/>
        </w:rPr>
        <w:t xml:space="preserve"> </w:t>
      </w:r>
      <w:r w:rsidRPr="007F2494">
        <w:rPr>
          <w:rFonts w:eastAsia="Calibri"/>
          <w:color w:val="000000"/>
        </w:rPr>
        <w:t>определение границ и расхода водосборных бассейнов спланированных к освоению и застройке территорий</w:t>
      </w:r>
      <w:r w:rsidR="003C6EEA">
        <w:rPr>
          <w:rFonts w:eastAsia="Calibri"/>
          <w:color w:val="000000"/>
        </w:rPr>
        <w:t xml:space="preserve"> </w:t>
      </w:r>
      <w:r w:rsidRPr="007F2494">
        <w:rPr>
          <w:rFonts w:eastAsia="Calibri"/>
          <w:color w:val="000000"/>
        </w:rPr>
        <w:t>села.</w:t>
      </w:r>
    </w:p>
    <w:p w:rsidR="007F2494" w:rsidRPr="007F2494" w:rsidRDefault="007F2494" w:rsidP="007F2494">
      <w:pPr>
        <w:suppressAutoHyphens/>
        <w:ind w:firstLine="851"/>
        <w:rPr>
          <w:rFonts w:eastAsia="Calibri"/>
          <w:color w:val="000000"/>
        </w:rPr>
      </w:pPr>
      <w:r w:rsidRPr="007F2494">
        <w:rPr>
          <w:rFonts w:eastAsia="Calibri"/>
          <w:color w:val="000000"/>
        </w:rPr>
        <w:t>2. Определение границ и расхода водосборных бассейнов застроенной территории.</w:t>
      </w:r>
    </w:p>
    <w:p w:rsidR="007F2494" w:rsidRPr="007F2494" w:rsidRDefault="007F2494" w:rsidP="007F2494">
      <w:pPr>
        <w:suppressAutoHyphens/>
        <w:ind w:firstLine="851"/>
        <w:rPr>
          <w:rFonts w:eastAsia="Calibri"/>
          <w:color w:val="000000"/>
        </w:rPr>
      </w:pPr>
      <w:r w:rsidRPr="007F2494">
        <w:rPr>
          <w:rFonts w:eastAsia="Calibri"/>
          <w:color w:val="000000"/>
        </w:rPr>
        <w:t>3.</w:t>
      </w:r>
      <w:r w:rsidR="00702D80">
        <w:rPr>
          <w:rFonts w:eastAsia="Calibri"/>
          <w:color w:val="000000"/>
        </w:rPr>
        <w:t xml:space="preserve"> </w:t>
      </w:r>
      <w:r w:rsidRPr="007F2494">
        <w:rPr>
          <w:rFonts w:eastAsia="Calibri"/>
          <w:color w:val="000000"/>
        </w:rPr>
        <w:t>Проведение инженерно-геологических изысканий для определения уровня подтоплений грунтовыми водами, в том числе за сч</w:t>
      </w:r>
      <w:r w:rsidR="003C6EEA">
        <w:rPr>
          <w:rFonts w:eastAsia="Calibri"/>
          <w:color w:val="000000"/>
        </w:rPr>
        <w:t>е</w:t>
      </w:r>
      <w:r w:rsidRPr="007F2494">
        <w:rPr>
          <w:rFonts w:eastAsia="Calibri"/>
          <w:color w:val="000000"/>
        </w:rPr>
        <w:t>т изменения поврехностного стока.</w:t>
      </w:r>
    </w:p>
    <w:p w:rsidR="007F2494" w:rsidRPr="007F2494" w:rsidRDefault="007F2494" w:rsidP="007F2494">
      <w:pPr>
        <w:suppressAutoHyphens/>
        <w:ind w:firstLine="851"/>
        <w:rPr>
          <w:rFonts w:eastAsia="Calibri"/>
          <w:color w:val="000000"/>
        </w:rPr>
      </w:pPr>
      <w:r w:rsidRPr="007F2494">
        <w:rPr>
          <w:rFonts w:eastAsia="Calibri"/>
          <w:color w:val="000000"/>
        </w:rPr>
        <w:t>4.</w:t>
      </w:r>
      <w:r w:rsidR="00702D80">
        <w:rPr>
          <w:rFonts w:eastAsia="Calibri"/>
          <w:color w:val="000000"/>
        </w:rPr>
        <w:t xml:space="preserve"> </w:t>
      </w:r>
      <w:r w:rsidRPr="007F2494">
        <w:rPr>
          <w:rFonts w:eastAsia="Calibri"/>
          <w:color w:val="000000"/>
        </w:rPr>
        <w:t>Оценка влияния действующих эрозионных и оползневых процессов, техногенных воздействий на территории.</w:t>
      </w:r>
    </w:p>
    <w:p w:rsidR="007F2494" w:rsidRPr="007F2494" w:rsidRDefault="007F2494" w:rsidP="007F2494">
      <w:pPr>
        <w:suppressAutoHyphens/>
        <w:ind w:firstLine="851"/>
        <w:rPr>
          <w:rFonts w:eastAsia="Calibri"/>
          <w:color w:val="000000"/>
        </w:rPr>
      </w:pPr>
      <w:r w:rsidRPr="007F2494">
        <w:rPr>
          <w:rFonts w:eastAsia="Calibri"/>
          <w:color w:val="000000"/>
        </w:rPr>
        <w:t>5. Разработка комплексной схемы инженерной защиты территорий села</w:t>
      </w:r>
      <w:r w:rsidR="003C6EEA">
        <w:rPr>
          <w:rFonts w:eastAsia="Calibri"/>
          <w:color w:val="000000"/>
        </w:rPr>
        <w:t xml:space="preserve"> </w:t>
      </w:r>
      <w:r w:rsidRPr="007F2494">
        <w:rPr>
          <w:rFonts w:eastAsia="Calibri"/>
          <w:color w:val="000000"/>
        </w:rPr>
        <w:t>от подтопления, эрозионных и оползневых процессов, для проектируемых к освоению территорий в прибрежной зоне.</w:t>
      </w:r>
    </w:p>
    <w:p w:rsidR="007F2494" w:rsidRPr="007F2494" w:rsidRDefault="007F2494" w:rsidP="007F2494">
      <w:pPr>
        <w:suppressAutoHyphens/>
        <w:ind w:firstLine="851"/>
        <w:rPr>
          <w:rFonts w:eastAsia="Calibri"/>
          <w:color w:val="000000"/>
        </w:rPr>
      </w:pPr>
      <w:r w:rsidRPr="007F2494">
        <w:rPr>
          <w:rFonts w:eastAsia="Calibri"/>
          <w:color w:val="000000"/>
        </w:rPr>
        <w:t>6. Инженерная подготовка и защита наиболее подверженных воздействию экзогенных явлений застроенных территорий.</w:t>
      </w:r>
    </w:p>
    <w:p w:rsidR="007F2494" w:rsidRPr="007F2494" w:rsidRDefault="007F2494" w:rsidP="007F2494">
      <w:pPr>
        <w:suppressAutoHyphens/>
        <w:ind w:firstLine="851"/>
        <w:rPr>
          <w:rFonts w:eastAsia="Calibri"/>
          <w:color w:val="000000"/>
        </w:rPr>
      </w:pPr>
      <w:r w:rsidRPr="007F2494">
        <w:rPr>
          <w:rFonts w:eastAsia="Calibri"/>
          <w:color w:val="000000"/>
        </w:rPr>
        <w:t>7. Инженерная подготовка территорий, спроектированных к освоению и застройке (вертикальная планировка, водопонижающие</w:t>
      </w:r>
      <w:r w:rsidR="003C6EEA">
        <w:rPr>
          <w:rFonts w:eastAsia="Calibri"/>
          <w:color w:val="000000"/>
        </w:rPr>
        <w:t xml:space="preserve"> </w:t>
      </w:r>
      <w:r w:rsidRPr="007F2494">
        <w:rPr>
          <w:rFonts w:eastAsia="Calibri"/>
          <w:color w:val="000000"/>
        </w:rPr>
        <w:t>и водоотводные работы).</w:t>
      </w:r>
    </w:p>
    <w:p w:rsidR="007F2494" w:rsidRPr="007F2494" w:rsidRDefault="007F2494" w:rsidP="007F2494">
      <w:pPr>
        <w:suppressAutoHyphens/>
        <w:ind w:firstLine="851"/>
        <w:rPr>
          <w:rFonts w:eastAsia="Calibri"/>
          <w:color w:val="000000"/>
        </w:rPr>
      </w:pPr>
      <w:r w:rsidRPr="007F2494">
        <w:rPr>
          <w:rFonts w:eastAsia="Calibri"/>
          <w:color w:val="000000"/>
        </w:rPr>
        <w:t>К мероприятиям инженерной подготовки и защиты территории расч</w:t>
      </w:r>
      <w:r w:rsidR="003C6EEA">
        <w:rPr>
          <w:rFonts w:eastAsia="Calibri"/>
          <w:color w:val="000000"/>
        </w:rPr>
        <w:t>е</w:t>
      </w:r>
      <w:r w:rsidRPr="007F2494">
        <w:rPr>
          <w:rFonts w:eastAsia="Calibri"/>
          <w:color w:val="000000"/>
        </w:rPr>
        <w:t>тного срока целесообразно отнести мероприятия, выполняемые непосредственно в ходе застройки спроектированных к освоению территорий.</w:t>
      </w:r>
    </w:p>
    <w:p w:rsidR="00B46447" w:rsidRPr="007F2494" w:rsidRDefault="0001468D" w:rsidP="0050782A">
      <w:pPr>
        <w:keepNext/>
        <w:spacing w:before="240"/>
        <w:ind w:firstLine="851"/>
        <w:jc w:val="center"/>
        <w:outlineLvl w:val="3"/>
        <w:rPr>
          <w:b/>
          <w:color w:val="000000" w:themeColor="text1"/>
          <w:sz w:val="26"/>
          <w:szCs w:val="26"/>
        </w:rPr>
      </w:pPr>
      <w:r w:rsidRPr="007F2494">
        <w:rPr>
          <w:b/>
          <w:color w:val="000000" w:themeColor="text1"/>
          <w:sz w:val="26"/>
          <w:szCs w:val="26"/>
        </w:rPr>
        <w:t>4.1.</w:t>
      </w:r>
      <w:r w:rsidR="001547FE" w:rsidRPr="007F2494">
        <w:rPr>
          <w:b/>
          <w:color w:val="000000" w:themeColor="text1"/>
          <w:sz w:val="26"/>
          <w:szCs w:val="26"/>
        </w:rPr>
        <w:t>1</w:t>
      </w:r>
      <w:r w:rsidRPr="007F2494">
        <w:rPr>
          <w:b/>
          <w:color w:val="000000" w:themeColor="text1"/>
          <w:sz w:val="26"/>
          <w:szCs w:val="26"/>
        </w:rPr>
        <w:t xml:space="preserve"> </w:t>
      </w:r>
      <w:r w:rsidR="00B46447" w:rsidRPr="007F2494">
        <w:rPr>
          <w:b/>
          <w:color w:val="000000" w:themeColor="text1"/>
          <w:sz w:val="26"/>
          <w:szCs w:val="26"/>
        </w:rPr>
        <w:t>Инженерная</w:t>
      </w:r>
      <w:r w:rsidR="000126A8" w:rsidRPr="007F2494">
        <w:rPr>
          <w:b/>
          <w:color w:val="000000" w:themeColor="text1"/>
          <w:sz w:val="26"/>
          <w:szCs w:val="26"/>
        </w:rPr>
        <w:t xml:space="preserve"> защита от сейсмических явлений</w:t>
      </w:r>
    </w:p>
    <w:p w:rsidR="007F2494" w:rsidRPr="007F2494" w:rsidRDefault="007F2494" w:rsidP="007F2494">
      <w:pPr>
        <w:suppressAutoHyphens/>
        <w:ind w:firstLine="851"/>
        <w:rPr>
          <w:rFonts w:eastAsia="Calibri"/>
          <w:color w:val="000000"/>
        </w:rPr>
      </w:pPr>
      <w:r w:rsidRPr="007F2494">
        <w:rPr>
          <w:rFonts w:eastAsia="Calibri"/>
          <w:color w:val="000000"/>
        </w:rPr>
        <w:t>Мероприятия защиты от сейсмических явлений необходимо проектировать при строительстве зданий и сооружений, инженерных сетей на</w:t>
      </w:r>
      <w:r w:rsidR="003C6EEA">
        <w:rPr>
          <w:rFonts w:eastAsia="Calibri"/>
          <w:color w:val="000000"/>
        </w:rPr>
        <w:t xml:space="preserve"> </w:t>
      </w:r>
      <w:r w:rsidRPr="007F2494">
        <w:rPr>
          <w:rFonts w:eastAsia="Calibri"/>
          <w:color w:val="000000"/>
        </w:rPr>
        <w:t>предлагаемых к освоению территориях, расположенных в зоне сейсмичностью 8 и 9 баллов.</w:t>
      </w:r>
    </w:p>
    <w:p w:rsidR="007F2494" w:rsidRPr="007F2494" w:rsidRDefault="007F2494" w:rsidP="007F2494">
      <w:pPr>
        <w:suppressAutoHyphens/>
        <w:ind w:firstLine="851"/>
        <w:rPr>
          <w:rFonts w:eastAsia="Calibri"/>
          <w:color w:val="000000"/>
        </w:rPr>
      </w:pPr>
      <w:r w:rsidRPr="007F2494">
        <w:rPr>
          <w:rFonts w:eastAsia="Calibri"/>
          <w:color w:val="000000"/>
        </w:rPr>
        <w:t>При проектировании зданий и сооружений для строительства надлежит:</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применять материалы, конструкции и конструктивные схемы, обеспечивающие наименьшие значения сейсмических нагрузок;</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7F2494" w:rsidRPr="007F2494" w:rsidRDefault="007F2494" w:rsidP="00EC09C3">
      <w:pPr>
        <w:pStyle w:val="a5"/>
        <w:numPr>
          <w:ilvl w:val="0"/>
          <w:numId w:val="29"/>
        </w:numPr>
        <w:suppressAutoHyphens/>
        <w:rPr>
          <w:rFonts w:eastAsia="Calibri"/>
          <w:color w:val="000000"/>
        </w:rPr>
      </w:pPr>
      <w:r w:rsidRPr="007F2494">
        <w:rPr>
          <w:rFonts w:eastAsia="Calibri"/>
          <w:color w:val="000000"/>
        </w:rP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7F2494" w:rsidRPr="007F2494" w:rsidRDefault="007F2494" w:rsidP="007F2494">
      <w:pPr>
        <w:suppressAutoHyphens/>
        <w:ind w:firstLine="851"/>
        <w:rPr>
          <w:rFonts w:eastAsia="Calibri"/>
          <w:color w:val="000000"/>
        </w:rPr>
      </w:pPr>
      <w:r w:rsidRPr="007F2494">
        <w:rPr>
          <w:rFonts w:eastAsia="Calibri"/>
          <w:color w:val="000000"/>
        </w:rP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7F2494" w:rsidRPr="007F2494" w:rsidRDefault="007F2494" w:rsidP="007F2494">
      <w:pPr>
        <w:suppressAutoHyphens/>
        <w:ind w:firstLine="851"/>
        <w:rPr>
          <w:rFonts w:eastAsia="Calibri"/>
          <w:color w:val="000000"/>
        </w:rPr>
      </w:pPr>
      <w:r w:rsidRPr="007F2494">
        <w:rPr>
          <w:rFonts w:eastAsia="Calibri"/>
          <w:color w:val="000000"/>
        </w:rPr>
        <w:t>Определение сейсмичности площадки строительства следует производить на основании сейсмического микрорайонирования.</w:t>
      </w:r>
    </w:p>
    <w:p w:rsidR="007F2494" w:rsidRPr="007F2494" w:rsidRDefault="007F2494" w:rsidP="007F2494">
      <w:pPr>
        <w:suppressAutoHyphens/>
        <w:ind w:firstLine="851"/>
        <w:rPr>
          <w:rFonts w:eastAsia="Calibri"/>
          <w:color w:val="000000"/>
        </w:rPr>
      </w:pPr>
      <w:r w:rsidRPr="007F2494">
        <w:rPr>
          <w:rFonts w:eastAsia="Calibri"/>
          <w:color w:val="000000"/>
        </w:rPr>
        <w:t>При отсутствии карты сейсмического микрорайонирования, допускается определять сейсмичность площадки строительства согласно табл. 1*.</w:t>
      </w:r>
    </w:p>
    <w:p w:rsidR="007F2494" w:rsidRPr="007F2494" w:rsidRDefault="007F2494" w:rsidP="007F2494">
      <w:pPr>
        <w:suppressAutoHyphens/>
        <w:ind w:firstLine="851"/>
        <w:rPr>
          <w:rFonts w:eastAsia="Calibri"/>
          <w:color w:val="000000"/>
        </w:rPr>
      </w:pPr>
      <w:r w:rsidRPr="007F2494">
        <w:rPr>
          <w:rFonts w:eastAsia="Calibri"/>
          <w:color w:val="000000"/>
        </w:rPr>
        <w:t>Площадки строительства на территории сельсовета, с крутизной склонов более 15</w:t>
      </w:r>
      <w:r w:rsidRPr="007F2494">
        <w:rPr>
          <w:rFonts w:eastAsia="Calibri"/>
          <w:color w:val="000000"/>
        </w:rPr>
        <w:sym w:font="Symbol" w:char="F0B0"/>
      </w:r>
      <w:r w:rsidRPr="007F2494">
        <w:rPr>
          <w:rFonts w:eastAsia="Calibri"/>
          <w:color w:val="000000"/>
        </w:rPr>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7F2494" w:rsidRPr="007F2494" w:rsidRDefault="007F2494" w:rsidP="007F2494">
      <w:pPr>
        <w:suppressAutoHyphens/>
        <w:ind w:firstLine="851"/>
        <w:rPr>
          <w:rFonts w:eastAsia="Calibri"/>
          <w:color w:val="000000"/>
        </w:rPr>
      </w:pPr>
      <w:r w:rsidRPr="007F2494">
        <w:rPr>
          <w:rFonts w:eastAsia="Calibri"/>
          <w:color w:val="000000"/>
        </w:rP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7F2494" w:rsidRPr="007F2494" w:rsidRDefault="007F2494" w:rsidP="007F2494">
      <w:pPr>
        <w:suppressAutoHyphens/>
        <w:ind w:firstLine="851"/>
        <w:rPr>
          <w:rFonts w:eastAsia="Calibri"/>
          <w:color w:val="000000"/>
        </w:rPr>
      </w:pPr>
      <w:r w:rsidRPr="007F2494">
        <w:rPr>
          <w:rFonts w:eastAsia="Calibri"/>
          <w:color w:val="000000"/>
        </w:rP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7F2494" w:rsidRPr="007F2494" w:rsidRDefault="007F2494" w:rsidP="007F2494">
      <w:pPr>
        <w:suppressAutoHyphens/>
        <w:ind w:firstLine="851"/>
        <w:rPr>
          <w:rFonts w:eastAsia="Calibri"/>
          <w:color w:val="000000"/>
        </w:rPr>
      </w:pPr>
      <w:r w:rsidRPr="007F2494">
        <w:rPr>
          <w:rFonts w:eastAsia="Calibri"/>
          <w:color w:val="000000"/>
        </w:rP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 xml:space="preserve">Таблица </w:t>
      </w:r>
      <w:r w:rsidR="002F00EC" w:rsidRPr="009034B4">
        <w:rPr>
          <w:rFonts w:eastAsia="Times New Roman"/>
          <w:b/>
          <w:kern w:val="0"/>
          <w:sz w:val="20"/>
          <w:szCs w:val="20"/>
          <w:lang w:eastAsia="ru-RU"/>
        </w:rPr>
        <w:fldChar w:fldCharType="begin"/>
      </w:r>
      <w:r w:rsidRPr="009034B4">
        <w:rPr>
          <w:rFonts w:eastAsia="Times New Roman"/>
          <w:b/>
          <w:kern w:val="0"/>
          <w:sz w:val="20"/>
          <w:szCs w:val="20"/>
          <w:lang w:eastAsia="ru-RU"/>
        </w:rPr>
        <w:instrText xml:space="preserve"> SEQ Таблица \* ARABIC </w:instrText>
      </w:r>
      <w:r w:rsidR="002F00EC" w:rsidRPr="009034B4">
        <w:rPr>
          <w:rFonts w:eastAsia="Times New Roman"/>
          <w:b/>
          <w:kern w:val="0"/>
          <w:sz w:val="20"/>
          <w:szCs w:val="20"/>
          <w:lang w:eastAsia="ru-RU"/>
        </w:rPr>
        <w:fldChar w:fldCharType="separate"/>
      </w:r>
      <w:r w:rsidR="00E35B95">
        <w:rPr>
          <w:rFonts w:eastAsia="Times New Roman"/>
          <w:b/>
          <w:noProof/>
          <w:kern w:val="0"/>
          <w:sz w:val="20"/>
          <w:szCs w:val="20"/>
          <w:lang w:eastAsia="ru-RU"/>
        </w:rPr>
        <w:t>15</w:t>
      </w:r>
      <w:r w:rsidR="002F00EC" w:rsidRPr="009034B4">
        <w:rPr>
          <w:rFonts w:eastAsia="Times New Roman"/>
          <w:b/>
          <w:kern w:val="0"/>
          <w:sz w:val="20"/>
          <w:szCs w:val="20"/>
          <w:lang w:eastAsia="ru-RU"/>
        </w:rPr>
        <w:fldChar w:fldCharType="end"/>
      </w:r>
      <w:r w:rsidRPr="009034B4">
        <w:rPr>
          <w:rFonts w:eastAsia="Times New Roman"/>
          <w:b/>
          <w:kern w:val="0"/>
          <w:sz w:val="20"/>
          <w:szCs w:val="20"/>
          <w:lang w:eastAsia="ru-RU"/>
        </w:rPr>
        <w:t xml:space="preserve"> – Проекты станций должны разрабатываться по специальным техническим условиям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507"/>
        <w:gridCol w:w="5745"/>
        <w:gridCol w:w="727"/>
        <w:gridCol w:w="727"/>
        <w:gridCol w:w="730"/>
      </w:tblGrid>
      <w:tr w:rsidR="009034B4" w:rsidRPr="007F2494" w:rsidTr="009034B4">
        <w:tc>
          <w:tcPr>
            <w:tcW w:w="799" w:type="pct"/>
            <w:vMerge w:val="restar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Категория групп по сейсмическим свойствам</w:t>
            </w:r>
          </w:p>
        </w:tc>
        <w:tc>
          <w:tcPr>
            <w:tcW w:w="3044" w:type="pct"/>
            <w:vMerge w:val="restar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Грунты</w:t>
            </w:r>
          </w:p>
        </w:tc>
        <w:tc>
          <w:tcPr>
            <w:tcW w:w="1157" w:type="pct"/>
            <w:gridSpan w:val="3"/>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Сейсмичность площадки строительства при сейсмичности района, баллы</w:t>
            </w:r>
          </w:p>
        </w:tc>
      </w:tr>
      <w:tr w:rsidR="009034B4" w:rsidRPr="007F2494" w:rsidTr="009034B4">
        <w:tc>
          <w:tcPr>
            <w:tcW w:w="799" w:type="pct"/>
            <w:vMerge/>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3044" w:type="pct"/>
            <w:vMerge/>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p>
        </w:tc>
        <w:tc>
          <w:tcPr>
            <w:tcW w:w="385"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7</w:t>
            </w:r>
          </w:p>
        </w:tc>
        <w:tc>
          <w:tcPr>
            <w:tcW w:w="385"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8</w:t>
            </w:r>
          </w:p>
        </w:tc>
        <w:tc>
          <w:tcPr>
            <w:tcW w:w="387" w:type="pct"/>
            <w:vAlign w:val="center"/>
          </w:tcPr>
          <w:p w:rsidR="009034B4" w:rsidRPr="009034B4" w:rsidRDefault="009034B4" w:rsidP="009034B4">
            <w:pPr>
              <w:widowControl w:val="0"/>
              <w:shd w:val="clear" w:color="auto" w:fill="FFFFFF"/>
              <w:autoSpaceDE w:val="0"/>
              <w:autoSpaceDN w:val="0"/>
              <w:adjustRightInd w:val="0"/>
              <w:spacing w:line="240" w:lineRule="auto"/>
              <w:ind w:firstLine="0"/>
              <w:jc w:val="center"/>
              <w:rPr>
                <w:rFonts w:eastAsia="Times New Roman"/>
                <w:b/>
                <w:kern w:val="0"/>
                <w:sz w:val="20"/>
                <w:szCs w:val="20"/>
                <w:lang w:eastAsia="ru-RU"/>
              </w:rPr>
            </w:pPr>
            <w:r w:rsidRPr="009034B4">
              <w:rPr>
                <w:rFonts w:eastAsia="Times New Roman"/>
                <w:b/>
                <w:kern w:val="0"/>
                <w:sz w:val="20"/>
                <w:szCs w:val="20"/>
                <w:lang w:eastAsia="ru-RU"/>
              </w:rPr>
              <w:t>9</w:t>
            </w:r>
          </w:p>
        </w:tc>
      </w:tr>
      <w:tr w:rsidR="007F2494" w:rsidRPr="007F2494" w:rsidTr="009034B4">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Скальные грунты всех видов (в том числе вечномерзлые и вечномерзлые оттаявшие) невыветрелые и слабовыветрелые; крупнообломочные грунты плотные маловлажные из магматических пород, содержащие до 30% песчано-глинистого заполнителя; выветрелые и сильновыветрелые скальные и нескальные твердомерзлые (вечномерзлые) грунты при температуре минус 2</w:t>
            </w:r>
            <w:r w:rsidRPr="009034B4">
              <w:rPr>
                <w:rFonts w:eastAsia="Times New Roman"/>
                <w:kern w:val="0"/>
                <w:sz w:val="20"/>
                <w:szCs w:val="20"/>
                <w:lang w:eastAsia="ru-RU"/>
              </w:rPr>
              <w:sym w:font="Symbol" w:char="F0B0"/>
            </w:r>
            <w:r w:rsidRPr="009034B4">
              <w:rPr>
                <w:rFonts w:eastAsia="Times New Roman"/>
                <w:kern w:val="0"/>
                <w:sz w:val="20"/>
                <w:szCs w:val="20"/>
                <w:lang w:eastAsia="ru-RU"/>
              </w:rPr>
              <w:t>С и ниже при строительстве и эксплуатации по принципу I (сохранение грунтов основания в мерзлом состоянии)</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6</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7</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r>
      <w:tr w:rsidR="007F2494" w:rsidRPr="007F2494" w:rsidTr="009034B4">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 xml:space="preserve">Скальные грунты выветрелые и сильновыветрелые, в том числе вечномерзлые, кроме отнесенных к I категории;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IL </w:t>
            </w:r>
            <w:r w:rsidRPr="009034B4">
              <w:rPr>
                <w:rFonts w:eastAsia="Times New Roman"/>
                <w:kern w:val="0"/>
                <w:sz w:val="20"/>
                <w:szCs w:val="20"/>
                <w:lang w:eastAsia="ru-RU"/>
              </w:rPr>
              <w:object w:dxaOrig="200" w:dyaOrig="240">
                <v:shape id="_x0000_i1028" type="#_x0000_t75" style="width:8.25pt;height:10.5pt" o:ole="">
                  <v:imagedata r:id="rId40" o:title=""/>
                </v:shape>
                <o:OLEObject Type="Embed" ProgID="Equation.3" ShapeID="_x0000_i1028" DrawAspect="Content" ObjectID="_1662711813" r:id="rId41"/>
              </w:object>
            </w:r>
            <w:r w:rsidRPr="009034B4">
              <w:rPr>
                <w:rFonts w:eastAsia="Times New Roman"/>
                <w:kern w:val="0"/>
                <w:sz w:val="20"/>
                <w:szCs w:val="20"/>
                <w:lang w:eastAsia="ru-RU"/>
              </w:rPr>
              <w:t xml:space="preserve"> 0,5 при коэффициенте пористости е &lt; 0,9 для глин и суглинков и е &lt; 0,7 — для супесей; вечномерзлые нескальные грунты пластичномерзлые или сыпучемерзлые, а также твердомерзлые при температуре выше минус 2°С при строительстве и эксплуатации по принципу I</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7</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9</w:t>
            </w:r>
          </w:p>
        </w:tc>
      </w:tr>
      <w:tr w:rsidR="007F2494" w:rsidRPr="007F2494" w:rsidTr="009034B4">
        <w:tc>
          <w:tcPr>
            <w:tcW w:w="799"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III</w:t>
            </w:r>
          </w:p>
        </w:tc>
        <w:tc>
          <w:tcPr>
            <w:tcW w:w="3044"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Пески рыхлые независимо от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IL&gt;0,5; глинистые грунты с показателем консистенции IL</w:t>
            </w:r>
            <w:r w:rsidRPr="009034B4">
              <w:rPr>
                <w:rFonts w:eastAsia="Times New Roman"/>
                <w:kern w:val="0"/>
                <w:sz w:val="20"/>
                <w:szCs w:val="20"/>
                <w:lang w:eastAsia="ru-RU"/>
              </w:rPr>
              <w:sym w:font="Symbol" w:char="F0A3"/>
            </w:r>
            <w:r w:rsidRPr="009034B4">
              <w:rPr>
                <w:rFonts w:eastAsia="Times New Roman"/>
                <w:kern w:val="0"/>
                <w:sz w:val="20"/>
                <w:szCs w:val="20"/>
                <w:lang w:eastAsia="ru-RU"/>
              </w:rPr>
              <w:t>0,5 при коэффициенте пористости е</w:t>
            </w:r>
            <w:r w:rsidRPr="009034B4">
              <w:rPr>
                <w:rFonts w:eastAsia="Times New Roman"/>
                <w:kern w:val="0"/>
                <w:sz w:val="20"/>
                <w:szCs w:val="20"/>
                <w:lang w:eastAsia="ru-RU"/>
              </w:rPr>
              <w:sym w:font="Symbol" w:char="F0B3"/>
            </w:r>
            <w:r w:rsidRPr="009034B4">
              <w:rPr>
                <w:rFonts w:eastAsia="Times New Roman"/>
                <w:kern w:val="0"/>
                <w:sz w:val="20"/>
                <w:szCs w:val="20"/>
                <w:lang w:eastAsia="ru-RU"/>
              </w:rPr>
              <w:t>0,9 - для глин и суглинков и е</w:t>
            </w:r>
            <w:r w:rsidRPr="009034B4">
              <w:rPr>
                <w:rFonts w:eastAsia="Times New Roman"/>
                <w:kern w:val="0"/>
                <w:sz w:val="20"/>
                <w:szCs w:val="20"/>
                <w:lang w:eastAsia="ru-RU"/>
              </w:rPr>
              <w:sym w:font="Symbol" w:char="F0B3"/>
            </w:r>
            <w:r w:rsidRPr="009034B4">
              <w:rPr>
                <w:rFonts w:eastAsia="Times New Roman"/>
                <w:kern w:val="0"/>
                <w:sz w:val="20"/>
                <w:szCs w:val="20"/>
                <w:lang w:eastAsia="ru-RU"/>
              </w:rPr>
              <w:t>0,7 - для супесей; вечномерзлые нескальные грунты при строительстве и эксплуатации по принципу II (допущение оттаивания грунтов основания)</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8</w:t>
            </w:r>
          </w:p>
        </w:tc>
        <w:tc>
          <w:tcPr>
            <w:tcW w:w="385"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9</w:t>
            </w:r>
          </w:p>
        </w:tc>
        <w:tc>
          <w:tcPr>
            <w:tcW w:w="387" w:type="pct"/>
            <w:vAlign w:val="center"/>
          </w:tcPr>
          <w:p w:rsidR="007F2494" w:rsidRPr="009034B4" w:rsidRDefault="007F2494" w:rsidP="009034B4">
            <w:pPr>
              <w:widowControl w:val="0"/>
              <w:shd w:val="clear" w:color="auto" w:fill="FFFFFF"/>
              <w:autoSpaceDE w:val="0"/>
              <w:autoSpaceDN w:val="0"/>
              <w:adjustRightInd w:val="0"/>
              <w:spacing w:line="240" w:lineRule="auto"/>
              <w:ind w:firstLine="0"/>
              <w:jc w:val="center"/>
              <w:rPr>
                <w:rFonts w:eastAsia="Times New Roman"/>
                <w:kern w:val="0"/>
                <w:sz w:val="20"/>
                <w:szCs w:val="20"/>
                <w:lang w:eastAsia="ru-RU"/>
              </w:rPr>
            </w:pPr>
            <w:r w:rsidRPr="009034B4">
              <w:rPr>
                <w:rFonts w:eastAsia="Times New Roman"/>
                <w:kern w:val="0"/>
                <w:sz w:val="20"/>
                <w:szCs w:val="20"/>
                <w:lang w:eastAsia="ru-RU"/>
              </w:rPr>
              <w:t>&gt;9</w:t>
            </w:r>
          </w:p>
        </w:tc>
      </w:tr>
    </w:tbl>
    <w:p w:rsidR="009034B4" w:rsidRPr="009034B4" w:rsidRDefault="009034B4" w:rsidP="009034B4">
      <w:pPr>
        <w:suppressAutoHyphens/>
        <w:ind w:firstLine="851"/>
        <w:jc w:val="center"/>
        <w:rPr>
          <w:rFonts w:eastAsia="Calibri"/>
          <w:b/>
          <w:color w:val="000000"/>
        </w:rPr>
      </w:pPr>
      <w:r w:rsidRPr="009034B4">
        <w:rPr>
          <w:rFonts w:eastAsia="Calibri"/>
          <w:b/>
          <w:color w:val="000000"/>
        </w:rPr>
        <w:t>Примечания</w:t>
      </w:r>
    </w:p>
    <w:p w:rsidR="007F2494" w:rsidRPr="007F2494" w:rsidRDefault="007F2494" w:rsidP="007F2494">
      <w:pPr>
        <w:suppressAutoHyphens/>
        <w:ind w:firstLine="851"/>
        <w:rPr>
          <w:rFonts w:eastAsia="Calibri"/>
          <w:color w:val="000000"/>
        </w:rPr>
      </w:pPr>
      <w:r w:rsidRPr="007F2494">
        <w:rPr>
          <w:rFonts w:eastAsia="Calibri"/>
          <w:color w:val="000000"/>
        </w:rPr>
        <w:t xml:space="preserve">1*. Отнесение площадки к I категории по сейсмическим свойствам допускается при мощности слоя соответствующего I категории, более </w:t>
      </w:r>
      <w:smartTag w:uri="urn:schemas-microsoft-com:office:smarttags" w:element="metricconverter">
        <w:smartTagPr>
          <w:attr w:name="ProductID" w:val="30 м"/>
        </w:smartTagPr>
        <w:r w:rsidRPr="007F2494">
          <w:rPr>
            <w:rFonts w:eastAsia="Calibri"/>
            <w:color w:val="000000"/>
          </w:rPr>
          <w:t>30 м</w:t>
        </w:r>
      </w:smartTag>
      <w:r w:rsidRPr="007F2494">
        <w:rPr>
          <w:rFonts w:eastAsia="Calibri"/>
          <w:color w:val="000000"/>
        </w:rPr>
        <w:t xml:space="preserve"> от черной отметки в случае насыпи или планировочной отметки в случае выемки. </w:t>
      </w:r>
    </w:p>
    <w:p w:rsidR="007F2494" w:rsidRPr="007F2494" w:rsidRDefault="007F2494" w:rsidP="007F2494">
      <w:pPr>
        <w:suppressAutoHyphens/>
        <w:ind w:firstLine="851"/>
        <w:rPr>
          <w:rFonts w:eastAsia="Calibri"/>
          <w:color w:val="000000"/>
        </w:rPr>
      </w:pPr>
      <w:r w:rsidRPr="007F2494">
        <w:rPr>
          <w:rFonts w:eastAsia="Calibri"/>
          <w:color w:val="000000"/>
        </w:rPr>
        <w:t xml:space="preserve">В случае неоднородного состава грунта площадки строительства относится к более неблагоприятной категории по сейсмическим свойствам, если в пределах 10-метрового слоя грунта (считая от планировочной отметки) слой, относящийся к этой категории, имеет суммарную толщину более </w:t>
      </w:r>
      <w:smartTag w:uri="urn:schemas-microsoft-com:office:smarttags" w:element="metricconverter">
        <w:smartTagPr>
          <w:attr w:name="ProductID" w:val="5 м"/>
        </w:smartTagPr>
        <w:r w:rsidRPr="007F2494">
          <w:rPr>
            <w:rFonts w:eastAsia="Calibri"/>
            <w:color w:val="000000"/>
          </w:rPr>
          <w:t>5 м</w:t>
        </w:r>
      </w:smartTag>
      <w:r w:rsidRPr="007F2494">
        <w:rPr>
          <w:rFonts w:eastAsia="Calibri"/>
          <w:color w:val="000000"/>
        </w:rPr>
        <w:t>.</w:t>
      </w:r>
    </w:p>
    <w:p w:rsidR="007F2494" w:rsidRPr="007F2494" w:rsidRDefault="007F2494" w:rsidP="007F2494">
      <w:pPr>
        <w:suppressAutoHyphens/>
        <w:ind w:firstLine="851"/>
        <w:rPr>
          <w:rFonts w:eastAsia="Calibri"/>
          <w:color w:val="000000"/>
        </w:rPr>
      </w:pPr>
      <w:r w:rsidRPr="007F2494">
        <w:rPr>
          <w:rFonts w:eastAsia="Calibri"/>
          <w:color w:val="000000"/>
        </w:rPr>
        <w:t>2. При прогнозировании подъема уровня грунтовых вод и обводнения грунтов (в том числе просадочных) в процессе эксплуатации сооружения категории грунта следует определять в зависимости от свойств грунта (влажности, консистенции) в замоченном состоянии.</w:t>
      </w:r>
    </w:p>
    <w:p w:rsidR="007F2494" w:rsidRPr="007F2494" w:rsidRDefault="007F2494" w:rsidP="007F2494">
      <w:pPr>
        <w:suppressAutoHyphens/>
        <w:ind w:firstLine="851"/>
        <w:rPr>
          <w:rFonts w:eastAsia="Calibri"/>
          <w:color w:val="000000"/>
        </w:rPr>
      </w:pPr>
      <w:r w:rsidRPr="007F2494">
        <w:rPr>
          <w:rFonts w:eastAsia="Calibri"/>
          <w:color w:val="000000"/>
        </w:rPr>
        <w:t>3. При определении сейсмичности площадок строительства транспортных и гидротехнических сооружений следует учитывать дополнительные требования, изложенные в разделах 4 и 5.</w:t>
      </w:r>
    </w:p>
    <w:p w:rsidR="007F2494" w:rsidRPr="007F2494" w:rsidRDefault="007F2494" w:rsidP="007F2494">
      <w:pPr>
        <w:suppressAutoHyphens/>
        <w:ind w:firstLine="851"/>
        <w:rPr>
          <w:rFonts w:eastAsia="Calibri"/>
          <w:color w:val="000000"/>
        </w:rPr>
      </w:pPr>
      <w:r w:rsidRPr="007F2494">
        <w:rPr>
          <w:rFonts w:eastAsia="Calibri"/>
          <w:color w:val="000000"/>
        </w:rPr>
        <w:t xml:space="preserve">4. При отсутствии данных о консистенции или влажности глинистые и песчаные грунты при положении уровня грунтовых вод выше </w:t>
      </w:r>
      <w:smartTag w:uri="urn:schemas-microsoft-com:office:smarttags" w:element="metricconverter">
        <w:smartTagPr>
          <w:attr w:name="ProductID" w:val="5 м"/>
        </w:smartTagPr>
        <w:r w:rsidRPr="007F2494">
          <w:rPr>
            <w:rFonts w:eastAsia="Calibri"/>
            <w:color w:val="000000"/>
          </w:rPr>
          <w:t>5 м</w:t>
        </w:r>
      </w:smartTag>
      <w:r w:rsidRPr="007F2494">
        <w:rPr>
          <w:rFonts w:eastAsia="Calibri"/>
          <w:color w:val="000000"/>
        </w:rPr>
        <w:t xml:space="preserve"> относятся к III категории по сейсмическим свойствам.</w:t>
      </w:r>
    </w:p>
    <w:p w:rsidR="00B46447" w:rsidRPr="009034B4" w:rsidRDefault="003A7258" w:rsidP="0050782A">
      <w:pPr>
        <w:keepNext/>
        <w:spacing w:before="240"/>
        <w:ind w:firstLine="851"/>
        <w:jc w:val="center"/>
        <w:outlineLvl w:val="3"/>
        <w:rPr>
          <w:b/>
          <w:color w:val="000000" w:themeColor="text1"/>
          <w:sz w:val="26"/>
          <w:szCs w:val="26"/>
        </w:rPr>
      </w:pPr>
      <w:r w:rsidRPr="009034B4">
        <w:rPr>
          <w:b/>
          <w:color w:val="000000" w:themeColor="text1"/>
          <w:sz w:val="26"/>
          <w:szCs w:val="26"/>
        </w:rPr>
        <w:t>4.1.</w:t>
      </w:r>
      <w:r w:rsidR="001547FE" w:rsidRPr="009034B4">
        <w:rPr>
          <w:b/>
          <w:color w:val="000000" w:themeColor="text1"/>
          <w:sz w:val="26"/>
          <w:szCs w:val="26"/>
        </w:rPr>
        <w:t>2</w:t>
      </w:r>
      <w:r w:rsidRPr="009034B4">
        <w:rPr>
          <w:b/>
          <w:color w:val="000000" w:themeColor="text1"/>
          <w:sz w:val="26"/>
          <w:szCs w:val="26"/>
        </w:rPr>
        <w:t xml:space="preserve"> </w:t>
      </w:r>
      <w:r w:rsidR="00B46447" w:rsidRPr="009034B4">
        <w:rPr>
          <w:b/>
          <w:color w:val="000000" w:themeColor="text1"/>
          <w:sz w:val="26"/>
          <w:szCs w:val="26"/>
        </w:rPr>
        <w:t>Инженерная защ</w:t>
      </w:r>
      <w:r w:rsidR="005333D2" w:rsidRPr="009034B4">
        <w:rPr>
          <w:b/>
          <w:color w:val="000000" w:themeColor="text1"/>
          <w:sz w:val="26"/>
          <w:szCs w:val="26"/>
        </w:rPr>
        <w:t>ита от подтоплений и затоплений</w:t>
      </w:r>
    </w:p>
    <w:p w:rsidR="009034B4" w:rsidRPr="009034B4" w:rsidRDefault="009034B4" w:rsidP="009034B4">
      <w:pPr>
        <w:suppressAutoHyphens/>
        <w:ind w:firstLine="851"/>
        <w:rPr>
          <w:rFonts w:eastAsia="Calibri"/>
          <w:color w:val="000000"/>
        </w:rPr>
      </w:pPr>
      <w:r w:rsidRPr="009034B4">
        <w:rPr>
          <w:rFonts w:eastAsia="Calibri"/>
          <w:color w:val="000000"/>
        </w:rPr>
        <w:t>Наиболее актуальной на территории села, как в исторически сложившейся застройке так и на предлагаемой к освоению и застройке территории, является защита от подтоплений поверхностными</w:t>
      </w:r>
      <w:r w:rsidR="003C6EEA">
        <w:rPr>
          <w:rFonts w:eastAsia="Calibri"/>
          <w:color w:val="000000"/>
        </w:rPr>
        <w:t xml:space="preserve"> </w:t>
      </w:r>
      <w:r w:rsidRPr="009034B4">
        <w:rPr>
          <w:rFonts w:eastAsia="Calibri"/>
          <w:color w:val="000000"/>
        </w:rPr>
        <w:t>и грунтовыми водами.</w:t>
      </w:r>
    </w:p>
    <w:p w:rsidR="009034B4" w:rsidRPr="009034B4" w:rsidRDefault="009034B4" w:rsidP="009034B4">
      <w:pPr>
        <w:suppressAutoHyphens/>
        <w:ind w:firstLine="851"/>
        <w:rPr>
          <w:rFonts w:eastAsia="Calibri"/>
          <w:color w:val="000000"/>
        </w:rPr>
      </w:pPr>
      <w:r w:rsidRPr="009034B4">
        <w:rPr>
          <w:rFonts w:eastAsia="Calibri"/>
          <w:color w:val="000000"/>
        </w:rPr>
        <w:t>При организации инженерной защиты от подтоплений и затоплений (на проектируемой к освоению территории – при разработке соответствующих проектов планировки) следует предусматривать комплекс мероприятий, обеспечивающих предотвращение затопления территории при половодье 1% - 25% обеспеченности на реках, подтопления территорий и отдельных объектов поверхностными и грунтовыми водами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034B4" w:rsidRPr="009034B4" w:rsidRDefault="009034B4" w:rsidP="009034B4">
      <w:pPr>
        <w:suppressAutoHyphens/>
        <w:ind w:firstLine="851"/>
        <w:rPr>
          <w:rFonts w:eastAsia="Calibri"/>
          <w:color w:val="000000"/>
        </w:rPr>
      </w:pPr>
      <w:r w:rsidRPr="009034B4">
        <w:rPr>
          <w:rFonts w:eastAsia="Calibri"/>
          <w:color w:val="000000"/>
        </w:rPr>
        <w:t>При проектировании следует различать территории:</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подтопленные — с уровнем подземных вод выше проектируемой нормы осушения;</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9034B4" w:rsidRPr="009034B4" w:rsidRDefault="009034B4" w:rsidP="00EC09C3">
      <w:pPr>
        <w:pStyle w:val="a5"/>
        <w:numPr>
          <w:ilvl w:val="0"/>
          <w:numId w:val="30"/>
        </w:numPr>
        <w:suppressAutoHyphens/>
        <w:rPr>
          <w:rFonts w:eastAsia="Calibri"/>
          <w:color w:val="000000"/>
        </w:rPr>
      </w:pPr>
      <w:r w:rsidRPr="009034B4">
        <w:rPr>
          <w:rFonts w:eastAsia="Calibri"/>
          <w:color w:val="000000"/>
        </w:rPr>
        <w:t xml:space="preserve">не подверженные затоплению. </w:t>
      </w:r>
    </w:p>
    <w:p w:rsidR="009034B4" w:rsidRPr="009034B4" w:rsidRDefault="009034B4" w:rsidP="009034B4">
      <w:pPr>
        <w:suppressAutoHyphens/>
        <w:ind w:firstLine="851"/>
        <w:rPr>
          <w:rFonts w:eastAsia="Calibri"/>
          <w:color w:val="000000"/>
        </w:rPr>
      </w:pPr>
      <w:r w:rsidRPr="009034B4">
        <w:rPr>
          <w:rFonts w:eastAsia="Calibri"/>
          <w:color w:val="000000"/>
        </w:rPr>
        <w:t>Защита от подтоплений и затоплений должна включать в себя:</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локальную защиту зданий, сооружений, грунтов оснований и защиту застроенной территории</w:t>
      </w:r>
      <w:r w:rsidR="003C6EEA">
        <w:rPr>
          <w:rFonts w:eastAsia="Calibri"/>
          <w:color w:val="000000"/>
        </w:rPr>
        <w:t xml:space="preserve"> </w:t>
      </w:r>
      <w:r w:rsidRPr="009034B4">
        <w:rPr>
          <w:rFonts w:eastAsia="Calibri"/>
          <w:color w:val="000000"/>
        </w:rPr>
        <w:t>села</w:t>
      </w:r>
      <w:r w:rsidR="003C6EEA">
        <w:rPr>
          <w:rFonts w:eastAsia="Calibri"/>
          <w:color w:val="000000"/>
        </w:rPr>
        <w:t xml:space="preserve"> </w:t>
      </w:r>
      <w:r w:rsidRPr="009034B4">
        <w:rPr>
          <w:rFonts w:eastAsia="Calibri"/>
          <w:color w:val="000000"/>
        </w:rPr>
        <w:t>в целом;</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 xml:space="preserve">организация поверхностного стока по направлению к пониженной части рельефа; </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очистка русла Канала им. Октябрьской Революции;</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вертикальная планировка территорий , подлежащих к освоению;</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 xml:space="preserve">строительство ливневой канализации и очистных </w:t>
      </w:r>
      <w:r w:rsidR="00702D80">
        <w:rPr>
          <w:rFonts w:eastAsia="Calibri"/>
          <w:color w:val="000000"/>
        </w:rPr>
        <w:t>сооружений ливневой канализации;</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водоотведение;</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утилизацию (при необходимости очистки) дренажных вод;</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9034B4" w:rsidRPr="009034B4" w:rsidRDefault="009034B4" w:rsidP="00EC09C3">
      <w:pPr>
        <w:pStyle w:val="a5"/>
        <w:numPr>
          <w:ilvl w:val="0"/>
          <w:numId w:val="31"/>
        </w:numPr>
        <w:suppressAutoHyphens/>
        <w:rPr>
          <w:rFonts w:eastAsia="Calibri"/>
          <w:color w:val="000000"/>
        </w:rPr>
      </w:pPr>
      <w:r w:rsidRPr="009034B4">
        <w:rPr>
          <w:rFonts w:eastAsia="Calibri"/>
          <w:color w:val="000000"/>
        </w:rPr>
        <w:t>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9034B4" w:rsidRPr="009034B4" w:rsidRDefault="009034B4" w:rsidP="009034B4">
      <w:pPr>
        <w:suppressAutoHyphens/>
        <w:ind w:firstLine="851"/>
        <w:rPr>
          <w:rFonts w:eastAsia="Calibri"/>
          <w:color w:val="000000"/>
        </w:rPr>
      </w:pPr>
      <w:r w:rsidRPr="009034B4">
        <w:rPr>
          <w:rFonts w:eastAsia="Calibri"/>
          <w:color w:val="000000"/>
        </w:rPr>
        <w:t>Локальная система инженерной защиты, направленная на защиту отдельных зданий и сооружений, может включать в себя дренажи, противофильтрационные завесы и экраны.</w:t>
      </w:r>
    </w:p>
    <w:p w:rsidR="009034B4" w:rsidRPr="009034B4" w:rsidRDefault="009034B4" w:rsidP="009034B4">
      <w:pPr>
        <w:suppressAutoHyphens/>
        <w:ind w:firstLine="851"/>
        <w:rPr>
          <w:rFonts w:eastAsia="Calibri"/>
          <w:color w:val="000000"/>
        </w:rPr>
      </w:pPr>
      <w:r w:rsidRPr="009034B4">
        <w:rPr>
          <w:rFonts w:eastAsia="Calibri"/>
          <w:color w:val="000000"/>
        </w:rPr>
        <w:t>Территориальная система, обеспечивающая общую защиту застроенной территории (предлагаемых к освоению территорий), может включать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9034B4" w:rsidRPr="009034B4" w:rsidRDefault="009034B4" w:rsidP="009034B4">
      <w:pPr>
        <w:suppressAutoHyphens/>
        <w:ind w:firstLine="851"/>
        <w:rPr>
          <w:rFonts w:eastAsia="Calibri"/>
          <w:color w:val="000000"/>
        </w:rPr>
      </w:pPr>
      <w:r w:rsidRPr="009034B4">
        <w:rPr>
          <w:rFonts w:eastAsia="Calibri"/>
          <w:color w:val="000000"/>
        </w:rPr>
        <w:t>На территории с высоким стоянием грунтовых вод, на заболоченных</w:t>
      </w:r>
      <w:r w:rsidR="003C6EEA">
        <w:rPr>
          <w:rFonts w:eastAsia="Calibri"/>
          <w:color w:val="000000"/>
        </w:rPr>
        <w:t xml:space="preserve"> </w:t>
      </w:r>
      <w:r w:rsidRPr="009034B4">
        <w:rPr>
          <w:rFonts w:eastAsia="Calibri"/>
          <w:color w:val="000000"/>
        </w:rPr>
        <w:t>участках, солончаков</w:t>
      </w:r>
      <w:r w:rsidR="003C6EEA">
        <w:rPr>
          <w:rFonts w:eastAsia="Calibri"/>
          <w:color w:val="000000"/>
        </w:rPr>
        <w:t xml:space="preserve"> </w:t>
      </w:r>
      <w:r w:rsidRPr="009034B4">
        <w:rPr>
          <w:rFonts w:eastAsia="Calibri"/>
          <w:color w:val="000000"/>
        </w:rPr>
        <w:t>и солончаковых депрессий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9034B4" w:rsidRPr="009034B4" w:rsidRDefault="009034B4" w:rsidP="009034B4">
      <w:pPr>
        <w:suppressAutoHyphens/>
        <w:ind w:firstLine="851"/>
        <w:rPr>
          <w:rFonts w:eastAsia="Calibri"/>
          <w:color w:val="000000"/>
        </w:rPr>
      </w:pPr>
      <w:r w:rsidRPr="009034B4">
        <w:rPr>
          <w:rFonts w:eastAsia="Calibri"/>
          <w:color w:val="000000"/>
        </w:rPr>
        <w:t>Указанные</w:t>
      </w:r>
      <w:r w:rsidR="003C6EEA">
        <w:rPr>
          <w:rFonts w:eastAsia="Calibri"/>
          <w:color w:val="000000"/>
        </w:rPr>
        <w:t xml:space="preserve"> </w:t>
      </w:r>
      <w:r w:rsidRPr="009034B4">
        <w:rPr>
          <w:rFonts w:eastAsia="Calibri"/>
          <w:color w:val="000000"/>
        </w:rPr>
        <w:t>мероприятия</w:t>
      </w:r>
      <w:r w:rsidR="003C6EEA">
        <w:rPr>
          <w:rFonts w:eastAsia="Calibri"/>
          <w:color w:val="000000"/>
        </w:rPr>
        <w:t xml:space="preserve"> </w:t>
      </w:r>
      <w:r w:rsidRPr="009034B4">
        <w:rPr>
          <w:rFonts w:eastAsia="Calibri"/>
          <w:color w:val="000000"/>
        </w:rPr>
        <w:t>должны</w:t>
      </w:r>
      <w:r w:rsidR="003C6EEA">
        <w:rPr>
          <w:rFonts w:eastAsia="Calibri"/>
          <w:color w:val="000000"/>
        </w:rPr>
        <w:t xml:space="preserve"> </w:t>
      </w:r>
      <w:r w:rsidRPr="009034B4">
        <w:rPr>
          <w:rFonts w:eastAsia="Calibri"/>
          <w:color w:val="000000"/>
        </w:rPr>
        <w:t>обеспечивать</w:t>
      </w:r>
      <w:r w:rsidR="003C6EEA">
        <w:rPr>
          <w:rFonts w:eastAsia="Calibri"/>
          <w:color w:val="000000"/>
        </w:rPr>
        <w:t xml:space="preserve"> </w:t>
      </w:r>
      <w:r w:rsidRPr="009034B4">
        <w:rPr>
          <w:rFonts w:eastAsia="Calibri"/>
          <w:color w:val="000000"/>
        </w:rPr>
        <w:t>в</w:t>
      </w:r>
      <w:r w:rsidR="003C6EEA">
        <w:rPr>
          <w:rFonts w:eastAsia="Calibri"/>
          <w:color w:val="000000"/>
        </w:rPr>
        <w:t xml:space="preserve"> </w:t>
      </w:r>
      <w:r w:rsidRPr="009034B4">
        <w:rPr>
          <w:rFonts w:eastAsia="Calibri"/>
          <w:color w:val="000000"/>
        </w:rPr>
        <w:t xml:space="preserve">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9034B4">
          <w:rPr>
            <w:rFonts w:eastAsia="Calibri"/>
            <w:color w:val="000000"/>
          </w:rPr>
          <w:t>2 м</w:t>
        </w:r>
      </w:smartTag>
      <w:r w:rsidRPr="009034B4">
        <w:rPr>
          <w:rFonts w:eastAsia="Calibri"/>
          <w:color w:val="000000"/>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9034B4">
          <w:rPr>
            <w:rFonts w:eastAsia="Calibri"/>
            <w:color w:val="000000"/>
          </w:rPr>
          <w:t>1 м</w:t>
        </w:r>
      </w:smartTag>
      <w:r w:rsidRPr="009034B4">
        <w:rPr>
          <w:rFonts w:eastAsia="Calibri"/>
          <w:color w:val="000000"/>
        </w:rPr>
        <w:t>.</w:t>
      </w:r>
    </w:p>
    <w:p w:rsidR="009034B4" w:rsidRPr="009034B4" w:rsidRDefault="009034B4" w:rsidP="009034B4">
      <w:pPr>
        <w:suppressAutoHyphens/>
        <w:ind w:firstLine="851"/>
        <w:rPr>
          <w:rFonts w:eastAsia="Calibri"/>
          <w:color w:val="000000"/>
        </w:rPr>
      </w:pPr>
      <w:r w:rsidRPr="009034B4">
        <w:rPr>
          <w:rFonts w:eastAsia="Calibri"/>
          <w:color w:val="000000"/>
        </w:rPr>
        <w:t>На территории насел</w:t>
      </w:r>
      <w:r w:rsidR="003C6EEA">
        <w:rPr>
          <w:rFonts w:eastAsia="Calibri"/>
          <w:color w:val="000000"/>
        </w:rPr>
        <w:t>е</w:t>
      </w:r>
      <w:r w:rsidRPr="009034B4">
        <w:rPr>
          <w:rFonts w:eastAsia="Calibri"/>
          <w:color w:val="000000"/>
        </w:rPr>
        <w:t xml:space="preserve">нных пунктов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9034B4">
          <w:rPr>
            <w:rFonts w:eastAsia="Calibri"/>
            <w:color w:val="000000"/>
          </w:rPr>
          <w:t>1 м</w:t>
        </w:r>
      </w:smartTag>
      <w:r w:rsidRPr="009034B4">
        <w:rPr>
          <w:rFonts w:eastAsia="Calibri"/>
          <w:color w:val="000000"/>
        </w:rPr>
        <w:t>; на проезжих частях улиц толщина слоя минеральных грунтов должна быть установлена в зависимости от интенсивности движения транспорта.</w:t>
      </w:r>
    </w:p>
    <w:p w:rsidR="009034B4" w:rsidRPr="009034B4" w:rsidRDefault="009034B4" w:rsidP="009034B4">
      <w:pPr>
        <w:suppressAutoHyphens/>
        <w:ind w:firstLine="851"/>
        <w:rPr>
          <w:rFonts w:eastAsia="Calibri"/>
          <w:color w:val="000000"/>
        </w:rPr>
      </w:pPr>
      <w:r w:rsidRPr="009034B4">
        <w:rPr>
          <w:rFonts w:eastAsia="Calibri"/>
          <w:color w:val="000000"/>
        </w:rPr>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p>
    <w:p w:rsidR="009034B4" w:rsidRPr="009034B4" w:rsidRDefault="009034B4" w:rsidP="009034B4">
      <w:pPr>
        <w:suppressAutoHyphens/>
        <w:ind w:firstLine="851"/>
        <w:jc w:val="center"/>
        <w:rPr>
          <w:rFonts w:eastAsia="Calibri"/>
          <w:b/>
          <w:i/>
          <w:color w:val="000000"/>
        </w:rPr>
      </w:pPr>
      <w:r>
        <w:rPr>
          <w:rFonts w:eastAsia="Calibri"/>
          <w:b/>
          <w:i/>
          <w:color w:val="000000"/>
        </w:rPr>
        <w:t>Водозащитные мероприятия</w:t>
      </w:r>
    </w:p>
    <w:p w:rsidR="009034B4" w:rsidRPr="009034B4" w:rsidRDefault="009034B4" w:rsidP="009034B4">
      <w:pPr>
        <w:suppressAutoHyphens/>
        <w:ind w:firstLine="851"/>
        <w:rPr>
          <w:rFonts w:eastAsia="Calibri"/>
          <w:color w:val="000000"/>
        </w:rPr>
      </w:pPr>
      <w:r w:rsidRPr="009034B4">
        <w:rPr>
          <w:rFonts w:eastAsia="Calibri"/>
          <w:color w:val="000000"/>
        </w:rP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9034B4" w:rsidRPr="009034B4" w:rsidRDefault="009034B4" w:rsidP="009034B4">
      <w:pPr>
        <w:suppressAutoHyphens/>
        <w:ind w:firstLine="851"/>
        <w:rPr>
          <w:rFonts w:eastAsia="Calibri"/>
          <w:color w:val="000000"/>
        </w:rPr>
      </w:pPr>
      <w:r w:rsidRPr="009034B4">
        <w:rPr>
          <w:rFonts w:eastAsia="Calibri"/>
          <w:color w:val="000000"/>
        </w:rPr>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9034B4" w:rsidRPr="009034B4" w:rsidRDefault="009034B4" w:rsidP="009034B4">
      <w:pPr>
        <w:suppressAutoHyphens/>
        <w:ind w:firstLine="851"/>
        <w:rPr>
          <w:rFonts w:eastAsia="Calibri"/>
          <w:color w:val="000000"/>
        </w:rPr>
      </w:pPr>
      <w:r w:rsidRPr="009034B4">
        <w:rPr>
          <w:rFonts w:eastAsia="Calibri"/>
          <w:color w:val="000000"/>
        </w:rPr>
        <w:t>К водозащитным мероприятиям относятся:</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 на предлагаемой к освоению территории;</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мероприятия по борьбе с утечками промышленных и хозяйственно-бытовых вод, в особенности агрессивных;</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9034B4" w:rsidRPr="009034B4" w:rsidRDefault="009034B4" w:rsidP="00EC09C3">
      <w:pPr>
        <w:pStyle w:val="a5"/>
        <w:numPr>
          <w:ilvl w:val="0"/>
          <w:numId w:val="32"/>
        </w:numPr>
        <w:suppressAutoHyphens/>
        <w:rPr>
          <w:rFonts w:eastAsia="Calibri"/>
          <w:color w:val="000000"/>
        </w:rPr>
      </w:pPr>
      <w:r w:rsidRPr="009034B4">
        <w:rPr>
          <w:rFonts w:eastAsia="Calibri"/>
          <w:color w:val="000000"/>
        </w:rPr>
        <w:t>очистка русел каналов.</w:t>
      </w:r>
    </w:p>
    <w:p w:rsidR="009034B4" w:rsidRPr="009034B4" w:rsidRDefault="009034B4" w:rsidP="009034B4">
      <w:pPr>
        <w:suppressAutoHyphens/>
        <w:ind w:firstLine="851"/>
        <w:rPr>
          <w:rFonts w:eastAsia="Calibri"/>
          <w:color w:val="000000"/>
        </w:rPr>
      </w:pPr>
      <w:r w:rsidRPr="009034B4">
        <w:rPr>
          <w:rFonts w:eastAsia="Calibri"/>
          <w:color w:val="000000"/>
        </w:rPr>
        <w:t xml:space="preserve">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 д. </w:t>
      </w:r>
    </w:p>
    <w:p w:rsidR="009034B4" w:rsidRPr="009034B4" w:rsidRDefault="009034B4" w:rsidP="009034B4">
      <w:pPr>
        <w:suppressAutoHyphens/>
        <w:ind w:firstLine="851"/>
        <w:rPr>
          <w:rFonts w:eastAsia="Calibri"/>
          <w:color w:val="000000"/>
        </w:rPr>
      </w:pPr>
      <w:r w:rsidRPr="009034B4">
        <w:rPr>
          <w:rFonts w:eastAsia="Calibri"/>
          <w:color w:val="000000"/>
        </w:rPr>
        <w:t>Указанные мероприятия рекомендуется проводить с уч</w:t>
      </w:r>
      <w:r w:rsidR="003C6EEA">
        <w:rPr>
          <w:rFonts w:eastAsia="Calibri"/>
          <w:color w:val="000000"/>
        </w:rPr>
        <w:t>е</w:t>
      </w:r>
      <w:r w:rsidRPr="009034B4">
        <w:rPr>
          <w:rFonts w:eastAsia="Calibri"/>
          <w:color w:val="000000"/>
        </w:rPr>
        <w:t>том стока водосборных бассейнов.</w:t>
      </w:r>
    </w:p>
    <w:p w:rsidR="00B46447" w:rsidRPr="009034B4" w:rsidRDefault="00EB7458" w:rsidP="0050782A">
      <w:pPr>
        <w:keepNext/>
        <w:spacing w:before="240"/>
        <w:ind w:firstLine="851"/>
        <w:jc w:val="center"/>
        <w:outlineLvl w:val="3"/>
        <w:rPr>
          <w:b/>
          <w:color w:val="000000" w:themeColor="text1"/>
          <w:sz w:val="26"/>
          <w:szCs w:val="26"/>
        </w:rPr>
      </w:pPr>
      <w:r w:rsidRPr="009034B4">
        <w:rPr>
          <w:b/>
          <w:color w:val="000000" w:themeColor="text1"/>
          <w:sz w:val="26"/>
          <w:szCs w:val="26"/>
        </w:rPr>
        <w:t xml:space="preserve">4.1.3 </w:t>
      </w:r>
      <w:r w:rsidR="00B46447" w:rsidRPr="009034B4">
        <w:rPr>
          <w:b/>
          <w:color w:val="000000" w:themeColor="text1"/>
          <w:sz w:val="26"/>
          <w:szCs w:val="26"/>
        </w:rPr>
        <w:t>Инженерная защита от опасных геологических процессов</w:t>
      </w:r>
    </w:p>
    <w:p w:rsidR="009034B4" w:rsidRPr="009034B4" w:rsidRDefault="009034B4" w:rsidP="009034B4">
      <w:pPr>
        <w:suppressAutoHyphens/>
        <w:ind w:firstLine="851"/>
        <w:rPr>
          <w:rFonts w:eastAsia="Calibri"/>
          <w:color w:val="000000"/>
        </w:rPr>
      </w:pPr>
      <w:r w:rsidRPr="009034B4">
        <w:rPr>
          <w:rFonts w:eastAsia="Calibri"/>
          <w:color w:val="000000"/>
        </w:rPr>
        <w:t>Мероприятия инженерной защиты от опасных геологических процессов целесообразно спланировать в следующем объ</w:t>
      </w:r>
      <w:r w:rsidR="003C6EEA">
        <w:rPr>
          <w:rFonts w:eastAsia="Calibri"/>
          <w:color w:val="000000"/>
        </w:rPr>
        <w:t>е</w:t>
      </w:r>
      <w:r w:rsidRPr="009034B4">
        <w:rPr>
          <w:rFonts w:eastAsia="Calibri"/>
          <w:color w:val="000000"/>
        </w:rPr>
        <w:t>ме:</w:t>
      </w:r>
    </w:p>
    <w:p w:rsidR="009034B4" w:rsidRPr="009034B4" w:rsidRDefault="009034B4" w:rsidP="00EC09C3">
      <w:pPr>
        <w:pStyle w:val="a5"/>
        <w:numPr>
          <w:ilvl w:val="0"/>
          <w:numId w:val="33"/>
        </w:numPr>
        <w:suppressAutoHyphens/>
        <w:rPr>
          <w:rFonts w:eastAsia="Calibri"/>
          <w:color w:val="000000"/>
        </w:rPr>
      </w:pPr>
      <w:r w:rsidRPr="009034B4">
        <w:rPr>
          <w:rFonts w:eastAsia="Calibri"/>
          <w:color w:val="000000"/>
        </w:rPr>
        <w:t>мероприятия по предотвращению развития эрозионных процессов на территории сельсовета (насел</w:t>
      </w:r>
      <w:r w:rsidR="003C6EEA">
        <w:rPr>
          <w:rFonts w:eastAsia="Calibri"/>
          <w:color w:val="000000"/>
        </w:rPr>
        <w:t>е</w:t>
      </w:r>
      <w:r w:rsidRPr="009034B4">
        <w:rPr>
          <w:rFonts w:eastAsia="Calibri"/>
          <w:color w:val="000000"/>
        </w:rPr>
        <w:t xml:space="preserve">нный пункт, территории, используемые для сельскохозяйственного производства). </w:t>
      </w:r>
    </w:p>
    <w:p w:rsidR="009034B4" w:rsidRPr="009034B4" w:rsidRDefault="009034B4" w:rsidP="009034B4">
      <w:pPr>
        <w:suppressAutoHyphens/>
        <w:ind w:firstLine="851"/>
        <w:rPr>
          <w:rFonts w:eastAsia="Calibri"/>
          <w:color w:val="000000"/>
        </w:rPr>
      </w:pPr>
      <w:r w:rsidRPr="009034B4">
        <w:rPr>
          <w:rFonts w:eastAsia="Calibri"/>
          <w:color w:val="000000"/>
        </w:rPr>
        <w:t>При реабилитации ландшафтов для организации рекреационных зон следует проводить противоэрозионные мероприятия.</w:t>
      </w:r>
    </w:p>
    <w:p w:rsidR="009034B4" w:rsidRPr="009034B4" w:rsidRDefault="009034B4" w:rsidP="009034B4">
      <w:pPr>
        <w:suppressAutoHyphens/>
        <w:ind w:firstLine="851"/>
        <w:rPr>
          <w:rFonts w:eastAsia="Calibri"/>
          <w:color w:val="000000"/>
        </w:rPr>
      </w:pPr>
      <w:r w:rsidRPr="009034B4">
        <w:rPr>
          <w:rFonts w:eastAsia="Calibri"/>
          <w:color w:val="000000"/>
        </w:rPr>
        <w:t>Рекультивацию и благоустройство территории следует разрабатывать с учетом требований ГОСТ 17.5.3.04-83* и ГОСТ 17.5.3.05-84.</w:t>
      </w:r>
    </w:p>
    <w:p w:rsidR="009034B4" w:rsidRPr="009034B4" w:rsidRDefault="009034B4" w:rsidP="009034B4">
      <w:pPr>
        <w:suppressAutoHyphens/>
        <w:ind w:firstLine="851"/>
        <w:rPr>
          <w:rFonts w:eastAsia="Calibri"/>
          <w:color w:val="000000"/>
        </w:rPr>
      </w:pPr>
      <w:r w:rsidRPr="009034B4">
        <w:rPr>
          <w:rFonts w:eastAsia="Calibri"/>
          <w:color w:val="000000"/>
        </w:rPr>
        <w:t xml:space="preserve">Проектирование инженерной зашиты от опасных геологических процессов, на территории сельсовета следует выполнять в соответствии со СНиП 2.01.15-90 </w:t>
      </w:r>
      <w:r w:rsidR="003C6EEA">
        <w:rPr>
          <w:rFonts w:eastAsia="Calibri"/>
          <w:color w:val="000000"/>
        </w:rPr>
        <w:t>«</w:t>
      </w:r>
      <w:r w:rsidRPr="009034B4">
        <w:rPr>
          <w:rFonts w:eastAsia="Calibri"/>
          <w:color w:val="000000"/>
        </w:rPr>
        <w:t>Инженерная защита территорий,</w:t>
      </w:r>
      <w:r w:rsidR="003C6EEA">
        <w:rPr>
          <w:rFonts w:eastAsia="Calibri"/>
          <w:color w:val="000000"/>
        </w:rPr>
        <w:t xml:space="preserve"> </w:t>
      </w:r>
      <w:r w:rsidRPr="009034B4">
        <w:rPr>
          <w:rFonts w:eastAsia="Calibri"/>
          <w:color w:val="000000"/>
        </w:rPr>
        <w:t>зданий и сооружений от опасных</w:t>
      </w:r>
      <w:r w:rsidR="003C6EEA">
        <w:rPr>
          <w:rFonts w:eastAsia="Calibri"/>
          <w:color w:val="000000"/>
        </w:rPr>
        <w:t xml:space="preserve"> </w:t>
      </w:r>
      <w:r w:rsidRPr="009034B4">
        <w:rPr>
          <w:rFonts w:eastAsia="Calibri"/>
          <w:color w:val="000000"/>
        </w:rPr>
        <w:t>геологических</w:t>
      </w:r>
      <w:r w:rsidR="003C6EEA">
        <w:rPr>
          <w:rFonts w:eastAsia="Calibri"/>
          <w:color w:val="000000"/>
        </w:rPr>
        <w:t xml:space="preserve"> </w:t>
      </w:r>
      <w:r w:rsidRPr="009034B4">
        <w:rPr>
          <w:rFonts w:eastAsia="Calibri"/>
          <w:color w:val="000000"/>
        </w:rPr>
        <w:t>процессов.</w:t>
      </w:r>
      <w:r w:rsidR="003C6EEA">
        <w:rPr>
          <w:rFonts w:eastAsia="Calibri"/>
          <w:color w:val="000000"/>
        </w:rPr>
        <w:t xml:space="preserve"> </w:t>
      </w:r>
      <w:r w:rsidRPr="009034B4">
        <w:rPr>
          <w:rFonts w:eastAsia="Calibri"/>
          <w:color w:val="000000"/>
        </w:rPr>
        <w:t>Основные</w:t>
      </w:r>
      <w:r w:rsidR="003C6EEA">
        <w:rPr>
          <w:rFonts w:eastAsia="Calibri"/>
          <w:color w:val="000000"/>
        </w:rPr>
        <w:t xml:space="preserve"> </w:t>
      </w:r>
      <w:r w:rsidRPr="009034B4">
        <w:rPr>
          <w:rFonts w:eastAsia="Calibri"/>
          <w:color w:val="000000"/>
        </w:rPr>
        <w:t>положения проектирования</w:t>
      </w:r>
      <w:r w:rsidR="003C6EEA">
        <w:rPr>
          <w:rFonts w:eastAsia="Calibri"/>
          <w:color w:val="000000"/>
        </w:rPr>
        <w:t>»</w:t>
      </w:r>
      <w:r w:rsidRPr="009034B4">
        <w:rPr>
          <w:rFonts w:eastAsia="Calibri"/>
          <w:color w:val="000000"/>
        </w:rPr>
        <w:t xml:space="preserve"> на основе:</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результатов инженерно-геодезических, инженерно-геологических и инженерно-гидрометеорологических изысканий для строительства;</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планировочных решений и вариантной проработки решений, принятых в схемах инженерной защиты (генеральных, детальных, специальных);</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9034B4" w:rsidRPr="009034B4" w:rsidRDefault="009034B4" w:rsidP="00EC09C3">
      <w:pPr>
        <w:pStyle w:val="a5"/>
        <w:numPr>
          <w:ilvl w:val="0"/>
          <w:numId w:val="34"/>
        </w:numPr>
        <w:suppressAutoHyphens/>
        <w:rPr>
          <w:rFonts w:eastAsia="Calibri"/>
          <w:color w:val="000000"/>
        </w:rPr>
      </w:pPr>
      <w:r w:rsidRPr="009034B4">
        <w:rPr>
          <w:rFonts w:eastAsia="Calibri"/>
          <w:color w:val="000000"/>
        </w:rPr>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9034B4" w:rsidRPr="009034B4" w:rsidRDefault="009034B4" w:rsidP="009034B4">
      <w:pPr>
        <w:suppressAutoHyphens/>
        <w:ind w:firstLine="851"/>
        <w:rPr>
          <w:rFonts w:eastAsia="Calibri"/>
          <w:color w:val="000000"/>
        </w:rPr>
      </w:pPr>
      <w:r w:rsidRPr="009034B4">
        <w:rPr>
          <w:rFonts w:eastAsia="Calibri"/>
          <w:color w:val="000000"/>
        </w:rPr>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9034B4" w:rsidRPr="009034B4" w:rsidRDefault="009034B4" w:rsidP="009034B4">
      <w:pPr>
        <w:suppressAutoHyphens/>
        <w:ind w:firstLine="851"/>
        <w:rPr>
          <w:rFonts w:eastAsia="Calibri"/>
          <w:color w:val="000000"/>
        </w:rPr>
      </w:pPr>
      <w:r w:rsidRPr="009034B4">
        <w:rPr>
          <w:rFonts w:eastAsia="Calibri"/>
          <w:color w:val="000000"/>
        </w:rPr>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9034B4" w:rsidRPr="009034B4" w:rsidRDefault="009034B4" w:rsidP="009034B4">
      <w:pPr>
        <w:suppressAutoHyphens/>
        <w:ind w:firstLine="851"/>
        <w:rPr>
          <w:rFonts w:eastAsia="Calibri"/>
          <w:color w:val="000000"/>
        </w:rPr>
      </w:pPr>
      <w:r w:rsidRPr="009034B4">
        <w:rPr>
          <w:rFonts w:eastAsia="Calibri"/>
          <w:color w:val="000000"/>
        </w:rPr>
        <w:t>Под предотвра</w:t>
      </w:r>
      <w:bookmarkStart w:id="145" w:name="OCRUncertain196"/>
      <w:r w:rsidRPr="009034B4">
        <w:rPr>
          <w:rFonts w:eastAsia="Calibri"/>
          <w:color w:val="000000"/>
        </w:rPr>
        <w:t>щ</w:t>
      </w:r>
      <w:bookmarkEnd w:id="145"/>
      <w:r w:rsidRPr="009034B4">
        <w:rPr>
          <w:rFonts w:eastAsia="Calibri"/>
          <w:color w:val="000000"/>
        </w:rPr>
        <w:t>е</w:t>
      </w:r>
      <w:bookmarkStart w:id="146" w:name="OCRUncertain199"/>
      <w:r w:rsidRPr="009034B4">
        <w:rPr>
          <w:rFonts w:eastAsia="Calibri"/>
          <w:color w:val="000000"/>
        </w:rPr>
        <w:t>нны</w:t>
      </w:r>
      <w:bookmarkEnd w:id="146"/>
      <w:r w:rsidRPr="009034B4">
        <w:rPr>
          <w:rFonts w:eastAsia="Calibri"/>
          <w:color w:val="000000"/>
        </w:rPr>
        <w:t>м ущербом сл</w:t>
      </w:r>
      <w:bookmarkStart w:id="147" w:name="OCRUncertain200"/>
      <w:r w:rsidRPr="009034B4">
        <w:rPr>
          <w:rFonts w:eastAsia="Calibri"/>
          <w:color w:val="000000"/>
        </w:rPr>
        <w:t>е</w:t>
      </w:r>
      <w:bookmarkEnd w:id="147"/>
      <w:r w:rsidRPr="009034B4">
        <w:rPr>
          <w:rFonts w:eastAsia="Calibri"/>
          <w:color w:val="000000"/>
        </w:rPr>
        <w:t>дует понимать разность между ущербом при отказе от проведения инженерной защиты и ущербом</w:t>
      </w:r>
      <w:bookmarkStart w:id="148" w:name="OCRUncertain201"/>
      <w:r w:rsidRPr="009034B4">
        <w:rPr>
          <w:rFonts w:eastAsia="Calibri"/>
          <w:color w:val="000000"/>
        </w:rPr>
        <w:t>,</w:t>
      </w:r>
      <w:bookmarkEnd w:id="148"/>
      <w:r w:rsidRPr="009034B4">
        <w:rPr>
          <w:rFonts w:eastAsia="Calibri"/>
          <w:color w:val="000000"/>
        </w:rPr>
        <w:t xml:space="preserve"> возм</w:t>
      </w:r>
      <w:bookmarkStart w:id="149" w:name="OCRUncertain202"/>
      <w:r w:rsidRPr="009034B4">
        <w:rPr>
          <w:rFonts w:eastAsia="Calibri"/>
          <w:color w:val="000000"/>
        </w:rPr>
        <w:t>ож</w:t>
      </w:r>
      <w:bookmarkEnd w:id="149"/>
      <w:r w:rsidRPr="009034B4">
        <w:rPr>
          <w:rFonts w:eastAsia="Calibri"/>
          <w:color w:val="000000"/>
        </w:rPr>
        <w:t xml:space="preserve">ным и после ее проведения. Оценка ущерба должна быть комплексной, с учетом всех его </w:t>
      </w:r>
      <w:bookmarkStart w:id="150" w:name="OCRUncertain203"/>
      <w:r w:rsidRPr="009034B4">
        <w:rPr>
          <w:rFonts w:eastAsia="Calibri"/>
          <w:color w:val="000000"/>
        </w:rPr>
        <w:t>в</w:t>
      </w:r>
      <w:bookmarkEnd w:id="150"/>
      <w:r w:rsidRPr="009034B4">
        <w:rPr>
          <w:rFonts w:eastAsia="Calibri"/>
          <w:color w:val="000000"/>
        </w:rPr>
        <w:t xml:space="preserve">идов как в сфере материального </w:t>
      </w:r>
      <w:bookmarkStart w:id="151" w:name="OCRUncertain204"/>
      <w:r w:rsidRPr="009034B4">
        <w:rPr>
          <w:rFonts w:eastAsia="Calibri"/>
          <w:color w:val="000000"/>
        </w:rPr>
        <w:t>производства,</w:t>
      </w:r>
      <w:bookmarkEnd w:id="151"/>
      <w:r w:rsidRPr="009034B4">
        <w:rPr>
          <w:rFonts w:eastAsia="Calibri"/>
          <w:color w:val="000000"/>
        </w:rPr>
        <w:t xml:space="preserve"> так и в непроизв</w:t>
      </w:r>
      <w:bookmarkStart w:id="152" w:name="OCRUncertain205"/>
      <w:r w:rsidRPr="009034B4">
        <w:rPr>
          <w:rFonts w:eastAsia="Calibri"/>
          <w:color w:val="000000"/>
        </w:rPr>
        <w:t>о</w:t>
      </w:r>
      <w:bookmarkEnd w:id="152"/>
      <w:r w:rsidRPr="009034B4">
        <w:rPr>
          <w:rFonts w:eastAsia="Calibri"/>
          <w:color w:val="000000"/>
        </w:rPr>
        <w:t>дственной сфере (в том числе следует учитыв</w:t>
      </w:r>
      <w:bookmarkStart w:id="153" w:name="OCRUncertain206"/>
      <w:r w:rsidRPr="009034B4">
        <w:rPr>
          <w:rFonts w:eastAsia="Calibri"/>
          <w:color w:val="000000"/>
        </w:rPr>
        <w:t>а</w:t>
      </w:r>
      <w:bookmarkEnd w:id="153"/>
      <w:r w:rsidRPr="009034B4">
        <w:rPr>
          <w:rFonts w:eastAsia="Calibri"/>
          <w:color w:val="000000"/>
        </w:rPr>
        <w:t>ть ущерб воде, п</w:t>
      </w:r>
      <w:bookmarkStart w:id="154" w:name="OCRUncertain207"/>
      <w:r w:rsidRPr="009034B4">
        <w:rPr>
          <w:rFonts w:eastAsia="Calibri"/>
          <w:color w:val="000000"/>
        </w:rPr>
        <w:t>о</w:t>
      </w:r>
      <w:bookmarkEnd w:id="154"/>
      <w:r w:rsidRPr="009034B4">
        <w:rPr>
          <w:rFonts w:eastAsia="Calibri"/>
          <w:color w:val="000000"/>
        </w:rPr>
        <w:t xml:space="preserve">чве, флоре и фауне и т. </w:t>
      </w:r>
      <w:bookmarkStart w:id="155" w:name="OCRUncertain208"/>
      <w:r w:rsidRPr="009034B4">
        <w:rPr>
          <w:rFonts w:eastAsia="Calibri"/>
          <w:color w:val="000000"/>
        </w:rPr>
        <w:t>п.)</w:t>
      </w:r>
      <w:bookmarkStart w:id="156" w:name="OCRUncertain209"/>
      <w:bookmarkEnd w:id="155"/>
      <w:r w:rsidRPr="009034B4">
        <w:rPr>
          <w:rFonts w:eastAsia="Calibri"/>
          <w:color w:val="000000"/>
        </w:rPr>
        <w:t>.</w:t>
      </w:r>
      <w:bookmarkEnd w:id="156"/>
    </w:p>
    <w:p w:rsidR="009034B4" w:rsidRPr="009034B4" w:rsidRDefault="009034B4" w:rsidP="009034B4">
      <w:pPr>
        <w:suppressAutoHyphens/>
        <w:ind w:firstLine="851"/>
        <w:rPr>
          <w:rFonts w:eastAsia="Calibri"/>
          <w:color w:val="000000"/>
        </w:rPr>
      </w:pPr>
      <w:r w:rsidRPr="009034B4">
        <w:rPr>
          <w:rFonts w:eastAsia="Calibri"/>
          <w:color w:val="000000"/>
        </w:rPr>
        <w:t xml:space="preserve"> При проектировании инженерной защиты от оползневых и эрозионных</w:t>
      </w:r>
      <w:r w:rsidR="003C6EEA">
        <w:rPr>
          <w:rFonts w:eastAsia="Calibri"/>
          <w:color w:val="000000"/>
        </w:rPr>
        <w:t xml:space="preserve"> </w:t>
      </w:r>
      <w:r w:rsidRPr="009034B4">
        <w:rPr>
          <w:rFonts w:eastAsia="Calibri"/>
          <w:color w:val="000000"/>
        </w:rPr>
        <w:t>процессов следует рассматривать целесо</w:t>
      </w:r>
      <w:bookmarkStart w:id="157" w:name="OCRUncertain216"/>
      <w:r w:rsidRPr="009034B4">
        <w:rPr>
          <w:rFonts w:eastAsia="Calibri"/>
          <w:color w:val="000000"/>
        </w:rPr>
        <w:t>о</w:t>
      </w:r>
      <w:bookmarkEnd w:id="157"/>
      <w:r w:rsidRPr="009034B4">
        <w:rPr>
          <w:rFonts w:eastAsia="Calibri"/>
          <w:color w:val="000000"/>
        </w:rPr>
        <w:t>бразность применения след</w:t>
      </w:r>
      <w:bookmarkStart w:id="158" w:name="OCRUncertain217"/>
      <w:r w:rsidRPr="009034B4">
        <w:rPr>
          <w:rFonts w:eastAsia="Calibri"/>
          <w:color w:val="000000"/>
        </w:rPr>
        <w:t>ую</w:t>
      </w:r>
      <w:bookmarkEnd w:id="158"/>
      <w:r w:rsidRPr="009034B4">
        <w:rPr>
          <w:rFonts w:eastAsia="Calibri"/>
          <w:color w:val="000000"/>
        </w:rPr>
        <w:t>щих мероприятий и сооружений, направленных на предотвра</w:t>
      </w:r>
      <w:bookmarkStart w:id="159" w:name="OCRUncertain218"/>
      <w:r w:rsidRPr="009034B4">
        <w:rPr>
          <w:rFonts w:eastAsia="Calibri"/>
          <w:color w:val="000000"/>
        </w:rPr>
        <w:t>щ</w:t>
      </w:r>
      <w:bookmarkEnd w:id="159"/>
      <w:r w:rsidRPr="009034B4">
        <w:rPr>
          <w:rFonts w:eastAsia="Calibri"/>
          <w:color w:val="000000"/>
        </w:rPr>
        <w:t>ение и ст</w:t>
      </w:r>
      <w:bookmarkStart w:id="160" w:name="OCRUncertain219"/>
      <w:r w:rsidRPr="009034B4">
        <w:rPr>
          <w:rFonts w:eastAsia="Calibri"/>
          <w:color w:val="000000"/>
        </w:rPr>
        <w:t>а</w:t>
      </w:r>
      <w:bookmarkEnd w:id="160"/>
      <w:r w:rsidRPr="009034B4">
        <w:rPr>
          <w:rFonts w:eastAsia="Calibri"/>
          <w:color w:val="000000"/>
        </w:rPr>
        <w:t>билизацию этих пр</w:t>
      </w:r>
      <w:bookmarkStart w:id="161" w:name="OCRUncertain220"/>
      <w:r w:rsidRPr="009034B4">
        <w:rPr>
          <w:rFonts w:eastAsia="Calibri"/>
          <w:color w:val="000000"/>
        </w:rPr>
        <w:t>о</w:t>
      </w:r>
      <w:bookmarkEnd w:id="161"/>
      <w:r w:rsidRPr="009034B4">
        <w:rPr>
          <w:rFonts w:eastAsia="Calibri"/>
          <w:color w:val="000000"/>
        </w:rPr>
        <w:t>цессов (территории, прилегающие</w:t>
      </w:r>
      <w:r w:rsidR="003C6EEA">
        <w:rPr>
          <w:rFonts w:eastAsia="Calibri"/>
          <w:color w:val="000000"/>
        </w:rPr>
        <w:t xml:space="preserve"> </w:t>
      </w:r>
      <w:r w:rsidRPr="009034B4">
        <w:rPr>
          <w:rFonts w:eastAsia="Calibri"/>
          <w:color w:val="000000"/>
        </w:rPr>
        <w:t>с юга к с. Стальское):</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изменение рельефа склона в </w:t>
      </w:r>
      <w:bookmarkStart w:id="162" w:name="OCRUncertain221"/>
      <w:r w:rsidRPr="009034B4">
        <w:rPr>
          <w:rFonts w:eastAsia="Calibri"/>
          <w:color w:val="000000"/>
        </w:rPr>
        <w:t>целях</w:t>
      </w:r>
      <w:bookmarkEnd w:id="162"/>
      <w:r w:rsidRPr="009034B4">
        <w:rPr>
          <w:rFonts w:eastAsia="Calibri"/>
          <w:color w:val="000000"/>
        </w:rPr>
        <w:t xml:space="preserve"> повышения его устойчивост</w:t>
      </w:r>
      <w:bookmarkStart w:id="163" w:name="OCRUncertain222"/>
      <w:r w:rsidRPr="009034B4">
        <w:rPr>
          <w:rFonts w:eastAsia="Calibri"/>
          <w:color w:val="000000"/>
        </w:rPr>
        <w:t>и</w:t>
      </w:r>
      <w:bookmarkEnd w:id="163"/>
      <w:r w:rsidRPr="009034B4">
        <w:rPr>
          <w:rFonts w:eastAsia="Calibri"/>
          <w:color w:val="000000"/>
        </w:rPr>
        <w:t>;</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регулирование стока поверхностных вод с помощью вертикальной планировки территор</w:t>
      </w:r>
      <w:bookmarkStart w:id="164" w:name="OCRUncertain223"/>
      <w:r w:rsidRPr="009034B4">
        <w:rPr>
          <w:rFonts w:eastAsia="Calibri"/>
          <w:color w:val="000000"/>
        </w:rPr>
        <w:t>и</w:t>
      </w:r>
      <w:bookmarkEnd w:id="164"/>
      <w:r w:rsidRPr="009034B4">
        <w:rPr>
          <w:rFonts w:eastAsia="Calibri"/>
          <w:color w:val="000000"/>
        </w:rPr>
        <w:t>и, устройства с</w:t>
      </w:r>
      <w:bookmarkStart w:id="165" w:name="OCRUncertain224"/>
      <w:r w:rsidRPr="009034B4">
        <w:rPr>
          <w:rFonts w:eastAsia="Calibri"/>
          <w:color w:val="000000"/>
        </w:rPr>
        <w:t>и</w:t>
      </w:r>
      <w:bookmarkEnd w:id="165"/>
      <w:r w:rsidRPr="009034B4">
        <w:rPr>
          <w:rFonts w:eastAsia="Calibri"/>
          <w:color w:val="000000"/>
        </w:rPr>
        <w:t xml:space="preserve">стемы поверхностного водоотвода, предотвращение </w:t>
      </w:r>
      <w:bookmarkStart w:id="166" w:name="OCRUncertain225"/>
      <w:r w:rsidRPr="009034B4">
        <w:rPr>
          <w:rFonts w:eastAsia="Calibri"/>
          <w:color w:val="000000"/>
        </w:rPr>
        <w:t>и</w:t>
      </w:r>
      <w:bookmarkEnd w:id="166"/>
      <w:r w:rsidRPr="009034B4">
        <w:rPr>
          <w:rFonts w:eastAsia="Calibri"/>
          <w:color w:val="000000"/>
        </w:rPr>
        <w:t>нфильтрации воды в грунт и эрозионных процессо</w:t>
      </w:r>
      <w:bookmarkStart w:id="167" w:name="OCRUncertain226"/>
      <w:r w:rsidRPr="009034B4">
        <w:rPr>
          <w:rFonts w:eastAsia="Calibri"/>
          <w:color w:val="000000"/>
        </w:rPr>
        <w:t>в</w:t>
      </w:r>
      <w:bookmarkEnd w:id="167"/>
      <w:r w:rsidRPr="009034B4">
        <w:rPr>
          <w:rFonts w:eastAsia="Calibri"/>
          <w:color w:val="000000"/>
        </w:rPr>
        <w:t>;</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искусственное понижение уровня подземных вод; </w:t>
      </w:r>
      <w:bookmarkStart w:id="168" w:name="OCRUncertain227"/>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агролесомелиорация; </w:t>
      </w:r>
      <w:bookmarkEnd w:id="168"/>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 xml:space="preserve">закрепление грунтов; </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удерживающие сооружения;</w:t>
      </w:r>
    </w:p>
    <w:p w:rsidR="009034B4" w:rsidRPr="009034B4" w:rsidRDefault="009034B4" w:rsidP="00EC09C3">
      <w:pPr>
        <w:pStyle w:val="a5"/>
        <w:numPr>
          <w:ilvl w:val="0"/>
          <w:numId w:val="35"/>
        </w:numPr>
        <w:suppressAutoHyphens/>
        <w:rPr>
          <w:rFonts w:eastAsia="Calibri"/>
          <w:color w:val="000000"/>
        </w:rPr>
      </w:pPr>
      <w:r w:rsidRPr="009034B4">
        <w:rPr>
          <w:rFonts w:eastAsia="Calibri"/>
          <w:color w:val="000000"/>
        </w:rPr>
        <w:t>прочие мероприятия (регулирован</w:t>
      </w:r>
      <w:bookmarkStart w:id="169" w:name="OCRUncertain228"/>
      <w:r w:rsidRPr="009034B4">
        <w:rPr>
          <w:rFonts w:eastAsia="Calibri"/>
          <w:color w:val="000000"/>
        </w:rPr>
        <w:t>и</w:t>
      </w:r>
      <w:bookmarkEnd w:id="169"/>
      <w:r w:rsidRPr="009034B4">
        <w:rPr>
          <w:rFonts w:eastAsia="Calibri"/>
          <w:color w:val="000000"/>
        </w:rPr>
        <w:t>е тепловых процессов с помощью теплозащитных устройств и покрытий, защита от вредного в</w:t>
      </w:r>
      <w:bookmarkStart w:id="170" w:name="OCRUncertain229"/>
      <w:r w:rsidRPr="009034B4">
        <w:rPr>
          <w:rFonts w:eastAsia="Calibri"/>
          <w:color w:val="000000"/>
        </w:rPr>
        <w:t>л</w:t>
      </w:r>
      <w:bookmarkEnd w:id="170"/>
      <w:r w:rsidRPr="009034B4">
        <w:rPr>
          <w:rFonts w:eastAsia="Calibri"/>
          <w:color w:val="000000"/>
        </w:rPr>
        <w:t>иян</w:t>
      </w:r>
      <w:bookmarkStart w:id="171" w:name="OCRUncertain230"/>
      <w:r w:rsidRPr="009034B4">
        <w:rPr>
          <w:rFonts w:eastAsia="Calibri"/>
          <w:color w:val="000000"/>
        </w:rPr>
        <w:t>и</w:t>
      </w:r>
      <w:bookmarkEnd w:id="171"/>
      <w:r w:rsidRPr="009034B4">
        <w:rPr>
          <w:rFonts w:eastAsia="Calibri"/>
          <w:color w:val="000000"/>
        </w:rPr>
        <w:t>я пр</w:t>
      </w:r>
      <w:bookmarkStart w:id="172" w:name="OCRUncertain231"/>
      <w:r w:rsidRPr="009034B4">
        <w:rPr>
          <w:rFonts w:eastAsia="Calibri"/>
          <w:color w:val="000000"/>
        </w:rPr>
        <w:t>о</w:t>
      </w:r>
      <w:bookmarkEnd w:id="172"/>
      <w:r w:rsidRPr="009034B4">
        <w:rPr>
          <w:rFonts w:eastAsia="Calibri"/>
          <w:color w:val="000000"/>
        </w:rPr>
        <w:t>цессов пром</w:t>
      </w:r>
      <w:bookmarkStart w:id="173" w:name="OCRUncertain232"/>
      <w:r w:rsidRPr="009034B4">
        <w:rPr>
          <w:rFonts w:eastAsia="Calibri"/>
          <w:color w:val="000000"/>
        </w:rPr>
        <w:t>е</w:t>
      </w:r>
      <w:bookmarkEnd w:id="173"/>
      <w:r w:rsidRPr="009034B4">
        <w:rPr>
          <w:rFonts w:eastAsia="Calibri"/>
          <w:color w:val="000000"/>
        </w:rPr>
        <w:t>рзания и оттаивания</w:t>
      </w:r>
      <w:bookmarkStart w:id="174" w:name="OCRUncertain233"/>
      <w:r w:rsidRPr="009034B4">
        <w:rPr>
          <w:rFonts w:eastAsia="Calibri"/>
          <w:color w:val="000000"/>
        </w:rPr>
        <w:t>,</w:t>
      </w:r>
      <w:bookmarkEnd w:id="174"/>
      <w:r w:rsidRPr="009034B4">
        <w:rPr>
          <w:rFonts w:eastAsia="Calibri"/>
          <w:color w:val="000000"/>
        </w:rPr>
        <w:t xml:space="preserve"> </w:t>
      </w:r>
      <w:bookmarkStart w:id="175" w:name="OCRUncertain234"/>
      <w:r w:rsidRPr="009034B4">
        <w:rPr>
          <w:rFonts w:eastAsia="Calibri"/>
          <w:color w:val="000000"/>
        </w:rPr>
        <w:t>у</w:t>
      </w:r>
      <w:bookmarkEnd w:id="175"/>
      <w:r w:rsidRPr="009034B4">
        <w:rPr>
          <w:rFonts w:eastAsia="Calibri"/>
          <w:color w:val="000000"/>
        </w:rPr>
        <w:t xml:space="preserve">становление </w:t>
      </w:r>
      <w:bookmarkStart w:id="176" w:name="OCRUncertain235"/>
      <w:r w:rsidRPr="009034B4">
        <w:rPr>
          <w:rFonts w:eastAsia="Calibri"/>
          <w:color w:val="000000"/>
        </w:rPr>
        <w:t>о</w:t>
      </w:r>
      <w:bookmarkEnd w:id="176"/>
      <w:r w:rsidRPr="009034B4">
        <w:rPr>
          <w:rFonts w:eastAsia="Calibri"/>
          <w:color w:val="000000"/>
        </w:rPr>
        <w:t xml:space="preserve">хранных зон и т. </w:t>
      </w:r>
      <w:bookmarkStart w:id="177" w:name="OCRUncertain236"/>
      <w:r w:rsidRPr="009034B4">
        <w:rPr>
          <w:rFonts w:eastAsia="Calibri"/>
          <w:color w:val="000000"/>
        </w:rPr>
        <w:t>д.)</w:t>
      </w:r>
      <w:bookmarkStart w:id="178" w:name="OCRUncertain237"/>
      <w:bookmarkEnd w:id="177"/>
      <w:r w:rsidRPr="009034B4">
        <w:rPr>
          <w:rFonts w:eastAsia="Calibri"/>
          <w:color w:val="000000"/>
        </w:rPr>
        <w:t>.</w:t>
      </w:r>
      <w:bookmarkEnd w:id="178"/>
    </w:p>
    <w:p w:rsidR="009034B4" w:rsidRPr="009034B4" w:rsidRDefault="009034B4" w:rsidP="009034B4">
      <w:pPr>
        <w:suppressAutoHyphens/>
        <w:ind w:firstLine="851"/>
        <w:jc w:val="center"/>
        <w:rPr>
          <w:rFonts w:eastAsia="Calibri"/>
          <w:b/>
          <w:i/>
          <w:color w:val="000000"/>
        </w:rPr>
      </w:pPr>
      <w:bookmarkStart w:id="179" w:name="_Toc217022844"/>
      <w:bookmarkStart w:id="180" w:name="_Ref214962274"/>
      <w:r w:rsidRPr="009034B4">
        <w:rPr>
          <w:rFonts w:eastAsia="Calibri"/>
          <w:b/>
          <w:i/>
          <w:color w:val="000000"/>
        </w:rPr>
        <w:t>Мероприятия для защиты от морозного пучения грунтов</w:t>
      </w:r>
      <w:bookmarkEnd w:id="179"/>
      <w:bookmarkEnd w:id="180"/>
    </w:p>
    <w:p w:rsidR="009034B4" w:rsidRPr="009034B4" w:rsidRDefault="009034B4" w:rsidP="009034B4">
      <w:pPr>
        <w:suppressAutoHyphens/>
        <w:ind w:firstLine="851"/>
        <w:rPr>
          <w:rFonts w:eastAsia="Calibri"/>
          <w:color w:val="000000"/>
        </w:rPr>
      </w:pPr>
      <w:r w:rsidRPr="009034B4">
        <w:rPr>
          <w:rFonts w:eastAsia="Calibri"/>
          <w:color w:val="00000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 проектируемых к размещению на территории города.</w:t>
      </w:r>
    </w:p>
    <w:p w:rsidR="009034B4" w:rsidRPr="009034B4" w:rsidRDefault="009034B4" w:rsidP="009034B4">
      <w:pPr>
        <w:suppressAutoHyphens/>
        <w:ind w:firstLine="851"/>
        <w:rPr>
          <w:rFonts w:eastAsia="Calibri"/>
          <w:color w:val="000000"/>
        </w:rPr>
      </w:pPr>
      <w:r w:rsidRPr="009034B4">
        <w:rPr>
          <w:rFonts w:eastAsia="Calibri"/>
          <w:color w:val="000000"/>
        </w:rPr>
        <w:t>Противопучинные мероприятия подразделяют на следующие виды:</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 xml:space="preserve">инженерно-мелиоративные (тепломелиорация и гидромелиорация); </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конструктивные;</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физико-химические (засоление, гидрофобизация грунтов и др.);</w:t>
      </w:r>
    </w:p>
    <w:p w:rsidR="009034B4" w:rsidRPr="009034B4" w:rsidRDefault="009034B4" w:rsidP="00EC09C3">
      <w:pPr>
        <w:pStyle w:val="a5"/>
        <w:numPr>
          <w:ilvl w:val="0"/>
          <w:numId w:val="36"/>
        </w:numPr>
        <w:suppressAutoHyphens/>
        <w:rPr>
          <w:rFonts w:eastAsia="Calibri"/>
          <w:color w:val="000000"/>
        </w:rPr>
      </w:pPr>
      <w:r w:rsidRPr="009034B4">
        <w:rPr>
          <w:rFonts w:eastAsia="Calibri"/>
          <w:color w:val="000000"/>
        </w:rPr>
        <w:t>комбинированные.</w:t>
      </w:r>
    </w:p>
    <w:p w:rsidR="009034B4" w:rsidRPr="009034B4" w:rsidRDefault="009034B4" w:rsidP="009034B4">
      <w:pPr>
        <w:suppressAutoHyphens/>
        <w:ind w:firstLine="851"/>
        <w:rPr>
          <w:rFonts w:eastAsia="Calibri"/>
          <w:color w:val="000000"/>
        </w:rPr>
      </w:pPr>
      <w:r w:rsidRPr="009034B4">
        <w:rPr>
          <w:rFonts w:eastAsia="Calibri"/>
          <w:i/>
          <w:color w:val="000000"/>
        </w:rPr>
        <w:t xml:space="preserve">Тепломелиоративные мероприятия </w:t>
      </w:r>
      <w:r w:rsidRPr="009034B4">
        <w:rPr>
          <w:rFonts w:eastAsia="Calibri"/>
          <w:color w:val="000000"/>
        </w:rPr>
        <w:t>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9034B4" w:rsidRPr="009034B4" w:rsidRDefault="009034B4" w:rsidP="009034B4">
      <w:pPr>
        <w:suppressAutoHyphens/>
        <w:ind w:firstLine="851"/>
        <w:rPr>
          <w:rFonts w:eastAsia="Calibri"/>
          <w:color w:val="000000"/>
        </w:rPr>
      </w:pPr>
      <w:r w:rsidRPr="009034B4">
        <w:rPr>
          <w:rFonts w:eastAsia="Calibri"/>
          <w:i/>
          <w:color w:val="000000"/>
        </w:rPr>
        <w:t xml:space="preserve">Гидромелиоративные мероприятия </w:t>
      </w:r>
      <w:r w:rsidRPr="009034B4">
        <w:rPr>
          <w:rFonts w:eastAsia="Calibri"/>
          <w:color w:val="000000"/>
        </w:rPr>
        <w:t xml:space="preserve">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w:t>
      </w:r>
      <w:r w:rsidR="003C6EEA">
        <w:rPr>
          <w:rFonts w:eastAsia="Calibri"/>
          <w:color w:val="000000"/>
        </w:rPr>
        <w:t>«</w:t>
      </w:r>
      <w:r w:rsidRPr="009034B4">
        <w:rPr>
          <w:rFonts w:eastAsia="Calibri"/>
          <w:color w:val="000000"/>
        </w:rPr>
        <w:t>Зоны инженерной инфраструктуры</w:t>
      </w:r>
      <w:r w:rsidR="003C6EEA">
        <w:rPr>
          <w:rFonts w:eastAsia="Calibri"/>
          <w:color w:val="000000"/>
        </w:rPr>
        <w:t>»</w:t>
      </w:r>
      <w:r w:rsidRPr="009034B4">
        <w:rPr>
          <w:rFonts w:eastAsia="Calibri"/>
          <w:color w:val="000000"/>
        </w:rPr>
        <w:t xml:space="preserve"> настоящих нормативов).</w:t>
      </w:r>
    </w:p>
    <w:p w:rsidR="009034B4" w:rsidRPr="009034B4" w:rsidRDefault="009034B4" w:rsidP="009034B4">
      <w:pPr>
        <w:suppressAutoHyphens/>
        <w:ind w:firstLine="851"/>
        <w:rPr>
          <w:rFonts w:eastAsia="Calibri"/>
          <w:color w:val="000000"/>
        </w:rPr>
      </w:pPr>
      <w:r w:rsidRPr="009034B4">
        <w:rPr>
          <w:rFonts w:eastAsia="Calibri"/>
          <w:i/>
          <w:color w:val="000000"/>
        </w:rPr>
        <w:t>Конструктивные противопучинные мероприятия</w:t>
      </w:r>
      <w:r w:rsidRPr="009034B4">
        <w:rPr>
          <w:rFonts w:eastAsia="Calibri"/>
          <w:color w:val="000000"/>
        </w:rPr>
        <w:t xml:space="preserve">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9034B4" w:rsidRPr="009034B4" w:rsidRDefault="009034B4" w:rsidP="009034B4">
      <w:pPr>
        <w:suppressAutoHyphens/>
        <w:ind w:firstLine="851"/>
        <w:rPr>
          <w:rFonts w:eastAsia="Calibri"/>
          <w:color w:val="000000"/>
        </w:rPr>
      </w:pPr>
      <w:r w:rsidRPr="009034B4">
        <w:rPr>
          <w:rFonts w:eastAsia="Calibri"/>
          <w:i/>
          <w:color w:val="000000"/>
        </w:rPr>
        <w:t xml:space="preserve">Физико-химические противопучинные мероприятия </w:t>
      </w:r>
      <w:r w:rsidRPr="009034B4">
        <w:rPr>
          <w:rFonts w:eastAsia="Calibri"/>
          <w:color w:val="000000"/>
        </w:rPr>
        <w:t xml:space="preserve">предусматривают специальную обработку грунта вяжущими и стабилизирующими веществами. </w:t>
      </w:r>
    </w:p>
    <w:p w:rsidR="009034B4" w:rsidRPr="009034B4" w:rsidRDefault="009034B4" w:rsidP="009034B4">
      <w:pPr>
        <w:suppressAutoHyphens/>
        <w:ind w:firstLine="851"/>
        <w:rPr>
          <w:rFonts w:eastAsia="Calibri"/>
          <w:color w:val="000000"/>
        </w:rPr>
      </w:pPr>
      <w:r w:rsidRPr="009034B4">
        <w:rPr>
          <w:rFonts w:eastAsia="Calibri"/>
          <w:color w:val="00000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период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EB2B09" w:rsidRPr="009034B4" w:rsidRDefault="002D7F9B" w:rsidP="00B313FF">
      <w:pPr>
        <w:pStyle w:val="2"/>
        <w:tabs>
          <w:tab w:val="left" w:pos="0"/>
          <w:tab w:val="left" w:pos="142"/>
        </w:tabs>
        <w:suppressAutoHyphens/>
        <w:spacing w:before="480" w:after="360" w:line="360" w:lineRule="auto"/>
        <w:ind w:firstLine="851"/>
        <w:jc w:val="center"/>
        <w:rPr>
          <w:rFonts w:ascii="Times New Roman" w:eastAsia="Calibri" w:hAnsi="Times New Roman" w:cs="Times New Roman"/>
          <w:i w:val="0"/>
          <w:color w:val="000000" w:themeColor="text1"/>
        </w:rPr>
      </w:pPr>
      <w:bookmarkStart w:id="181" w:name="_Toc389139116"/>
      <w:r w:rsidRPr="009034B4">
        <w:rPr>
          <w:rFonts w:ascii="Times New Roman" w:eastAsia="Calibri" w:hAnsi="Times New Roman" w:cs="Times New Roman"/>
          <w:i w:val="0"/>
          <w:color w:val="000000" w:themeColor="text1"/>
        </w:rPr>
        <w:t xml:space="preserve">4.2 </w:t>
      </w:r>
      <w:r w:rsidR="004E4896" w:rsidRPr="009034B4">
        <w:rPr>
          <w:rFonts w:ascii="Times New Roman" w:eastAsia="Calibri" w:hAnsi="Times New Roman" w:cs="Times New Roman"/>
          <w:i w:val="0"/>
          <w:color w:val="000000" w:themeColor="text1"/>
        </w:rPr>
        <w:t>Расселение населения,</w:t>
      </w:r>
      <w:r w:rsidR="007C69CA" w:rsidRPr="009034B4">
        <w:rPr>
          <w:rFonts w:ascii="Times New Roman" w:eastAsia="Calibri" w:hAnsi="Times New Roman" w:cs="Times New Roman"/>
          <w:i w:val="0"/>
          <w:color w:val="000000" w:themeColor="text1"/>
        </w:rPr>
        <w:t xml:space="preserve"> </w:t>
      </w:r>
      <w:r w:rsidR="004E4896" w:rsidRPr="009034B4">
        <w:rPr>
          <w:rFonts w:ascii="Times New Roman" w:eastAsia="Calibri" w:hAnsi="Times New Roman" w:cs="Times New Roman"/>
          <w:i w:val="0"/>
          <w:color w:val="000000" w:themeColor="text1"/>
        </w:rPr>
        <w:t>развитие застройки территории и размещения объектов капитального строительства</w:t>
      </w:r>
      <w:bookmarkEnd w:id="181"/>
    </w:p>
    <w:p w:rsidR="00EB2B09" w:rsidRPr="009034B4" w:rsidRDefault="00C268F0" w:rsidP="00B313FF">
      <w:pPr>
        <w:pStyle w:val="3"/>
        <w:keepLines w:val="0"/>
        <w:suppressAutoHyphens/>
        <w:spacing w:before="0" w:after="120"/>
        <w:ind w:firstLine="0"/>
        <w:jc w:val="center"/>
        <w:rPr>
          <w:rFonts w:ascii="Times New Roman" w:eastAsia="Times New Roman" w:hAnsi="Times New Roman" w:cs="Times New Roman"/>
          <w:color w:val="000000" w:themeColor="text1"/>
          <w:kern w:val="32"/>
          <w:sz w:val="28"/>
          <w:szCs w:val="28"/>
          <w:lang w:eastAsia="ru-RU"/>
        </w:rPr>
      </w:pPr>
      <w:bookmarkStart w:id="182" w:name="_Toc389139117"/>
      <w:r w:rsidRPr="009034B4">
        <w:rPr>
          <w:rFonts w:ascii="Times New Roman" w:eastAsia="Times New Roman" w:hAnsi="Times New Roman" w:cs="Times New Roman"/>
          <w:color w:val="000000" w:themeColor="text1"/>
          <w:kern w:val="32"/>
          <w:sz w:val="28"/>
          <w:szCs w:val="28"/>
          <w:lang w:eastAsia="ru-RU"/>
        </w:rPr>
        <w:t xml:space="preserve">4.2.1 </w:t>
      </w:r>
      <w:r w:rsidR="004E4896" w:rsidRPr="009034B4">
        <w:rPr>
          <w:rFonts w:ascii="Times New Roman" w:eastAsia="Times New Roman" w:hAnsi="Times New Roman" w:cs="Times New Roman"/>
          <w:color w:val="000000" w:themeColor="text1"/>
          <w:kern w:val="32"/>
          <w:sz w:val="28"/>
          <w:szCs w:val="28"/>
          <w:lang w:eastAsia="ru-RU"/>
        </w:rPr>
        <w:t>Расселение населения</w:t>
      </w:r>
      <w:bookmarkEnd w:id="182"/>
    </w:p>
    <w:p w:rsidR="00914D58" w:rsidRPr="00914D58" w:rsidRDefault="00914D58" w:rsidP="00914D58">
      <w:pPr>
        <w:suppressAutoHyphens/>
        <w:ind w:firstLine="851"/>
        <w:rPr>
          <w:rFonts w:eastAsia="Calibri"/>
          <w:color w:val="000000"/>
        </w:rPr>
      </w:pPr>
      <w:r w:rsidRPr="00914D58">
        <w:rPr>
          <w:rFonts w:eastAsia="Calibri"/>
          <w:color w:val="000000"/>
        </w:rPr>
        <w:t>Муниципальное образование</w:t>
      </w:r>
      <w:r w:rsidR="003C6EEA">
        <w:rPr>
          <w:rFonts w:eastAsia="Calibri"/>
          <w:color w:val="000000"/>
        </w:rPr>
        <w:t xml:space="preserve"> </w:t>
      </w:r>
      <w:r w:rsidRPr="00914D58">
        <w:rPr>
          <w:rFonts w:eastAsia="Calibri"/>
          <w:color w:val="000000"/>
        </w:rPr>
        <w:t>не относится</w:t>
      </w:r>
      <w:r w:rsidR="003C6EEA">
        <w:rPr>
          <w:rFonts w:eastAsia="Calibri"/>
          <w:color w:val="000000"/>
        </w:rPr>
        <w:t xml:space="preserve"> </w:t>
      </w:r>
      <w:r w:rsidRPr="00914D58">
        <w:rPr>
          <w:rFonts w:eastAsia="Calibri"/>
          <w:color w:val="000000"/>
        </w:rPr>
        <w:t>к группе по ГО.</w:t>
      </w:r>
      <w:r w:rsidR="003C6EEA">
        <w:rPr>
          <w:rFonts w:eastAsia="Calibri"/>
          <w:color w:val="000000"/>
        </w:rPr>
        <w:t xml:space="preserve"> </w:t>
      </w:r>
    </w:p>
    <w:p w:rsidR="00914D58" w:rsidRPr="00914D58" w:rsidRDefault="00914D58" w:rsidP="00914D58">
      <w:pPr>
        <w:suppressAutoHyphens/>
        <w:ind w:firstLine="851"/>
        <w:rPr>
          <w:rFonts w:eastAsia="Calibri"/>
          <w:color w:val="000000"/>
        </w:rPr>
      </w:pPr>
      <w:r w:rsidRPr="00914D58">
        <w:rPr>
          <w:rFonts w:eastAsia="Calibri"/>
          <w:color w:val="000000"/>
        </w:rPr>
        <w:t>На территории сельсовета не</w:t>
      </w:r>
      <w:r w:rsidR="003C6EEA">
        <w:rPr>
          <w:rFonts w:eastAsia="Calibri"/>
          <w:color w:val="000000"/>
        </w:rPr>
        <w:t xml:space="preserve"> </w:t>
      </w:r>
      <w:r w:rsidRPr="00914D58">
        <w:rPr>
          <w:rFonts w:eastAsia="Calibri"/>
          <w:color w:val="000000"/>
        </w:rPr>
        <w:t>расположены</w:t>
      </w:r>
      <w:r w:rsidR="003C6EEA">
        <w:rPr>
          <w:rFonts w:eastAsia="Calibri"/>
          <w:color w:val="000000"/>
        </w:rPr>
        <w:t xml:space="preserve"> </w:t>
      </w:r>
      <w:r w:rsidRPr="00914D58">
        <w:rPr>
          <w:rFonts w:eastAsia="Calibri"/>
          <w:color w:val="000000"/>
        </w:rPr>
        <w:t>отдельно стоящие, отнесенные к</w:t>
      </w:r>
      <w:r w:rsidR="003C6EEA">
        <w:rPr>
          <w:rFonts w:eastAsia="Calibri"/>
          <w:color w:val="000000"/>
        </w:rPr>
        <w:t xml:space="preserve"> </w:t>
      </w:r>
      <w:r w:rsidRPr="00914D58">
        <w:rPr>
          <w:rFonts w:eastAsia="Calibri"/>
          <w:color w:val="000000"/>
        </w:rPr>
        <w:t xml:space="preserve">категории по ГО организации. </w:t>
      </w:r>
    </w:p>
    <w:p w:rsidR="00914D58" w:rsidRPr="00914D58" w:rsidRDefault="00914D58" w:rsidP="00914D58">
      <w:pPr>
        <w:suppressAutoHyphens/>
        <w:ind w:firstLine="851"/>
        <w:rPr>
          <w:rFonts w:eastAsia="Calibri"/>
          <w:color w:val="000000"/>
        </w:rPr>
      </w:pPr>
      <w:r w:rsidRPr="00914D58">
        <w:rPr>
          <w:rFonts w:eastAsia="Calibri"/>
          <w:color w:val="000000"/>
        </w:rPr>
        <w:t>На территории муниципального образования подземных горных выработок, пригодных для защиты людей, размещения объектов, производств, складов и баз – не имеется.</w:t>
      </w:r>
    </w:p>
    <w:p w:rsidR="00914D58" w:rsidRPr="00914D58" w:rsidRDefault="00914D58" w:rsidP="00914D58">
      <w:pPr>
        <w:suppressAutoHyphens/>
        <w:ind w:firstLine="851"/>
        <w:rPr>
          <w:rFonts w:eastAsia="Calibri"/>
          <w:color w:val="000000"/>
        </w:rPr>
      </w:pPr>
      <w:r w:rsidRPr="00914D58">
        <w:rPr>
          <w:rFonts w:eastAsia="Calibri"/>
          <w:color w:val="000000"/>
        </w:rPr>
        <w:t>Территория</w:t>
      </w:r>
      <w:r w:rsidR="003C6EEA">
        <w:rPr>
          <w:rFonts w:eastAsia="Calibri"/>
          <w:color w:val="000000"/>
        </w:rPr>
        <w:t xml:space="preserve"> </w:t>
      </w:r>
      <w:r w:rsidRPr="00914D58">
        <w:rPr>
          <w:rFonts w:eastAsia="Calibri"/>
          <w:color w:val="000000"/>
        </w:rPr>
        <w:t>сельсовета не расположена в зоне катастрофического затопления, а также зонах возможных разрушений, радиоактивного заражения (загрязнения) в случае применения ОМП по категорированным городам республики Дагестан.</w:t>
      </w:r>
      <w:r w:rsidR="003C6EEA">
        <w:rPr>
          <w:rFonts w:eastAsia="Calibri"/>
          <w:color w:val="000000"/>
        </w:rPr>
        <w:t xml:space="preserve"> </w:t>
      </w:r>
    </w:p>
    <w:p w:rsidR="00914D58" w:rsidRPr="00914D58" w:rsidRDefault="00914D58" w:rsidP="00914D58">
      <w:pPr>
        <w:suppressAutoHyphens/>
        <w:ind w:firstLine="851"/>
        <w:rPr>
          <w:rFonts w:eastAsia="Calibri"/>
          <w:color w:val="000000"/>
        </w:rPr>
      </w:pPr>
      <w:r w:rsidRPr="00914D58">
        <w:rPr>
          <w:rFonts w:eastAsia="Calibri"/>
          <w:color w:val="000000"/>
        </w:rPr>
        <w:t>Ограничений на расселение населения, развития застроенной территории по показателям ИТМ ГО, в части касающейся территорий, отнес</w:t>
      </w:r>
      <w:r w:rsidR="003C6EEA">
        <w:rPr>
          <w:rFonts w:eastAsia="Calibri"/>
          <w:color w:val="000000"/>
        </w:rPr>
        <w:t>е</w:t>
      </w:r>
      <w:r w:rsidRPr="00914D58">
        <w:rPr>
          <w:rFonts w:eastAsia="Calibri"/>
          <w:color w:val="000000"/>
        </w:rPr>
        <w:t>нных к группам по гражданской обороне нет.</w:t>
      </w:r>
    </w:p>
    <w:p w:rsidR="003453E3" w:rsidRPr="00914D58" w:rsidRDefault="00C268F0" w:rsidP="00854B8B">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83" w:name="_Toc389139118"/>
      <w:r w:rsidRPr="00914D58">
        <w:rPr>
          <w:rFonts w:ascii="Times New Roman" w:eastAsia="Times New Roman" w:hAnsi="Times New Roman" w:cs="Times New Roman"/>
          <w:color w:val="000000" w:themeColor="text1"/>
          <w:kern w:val="32"/>
          <w:sz w:val="28"/>
          <w:szCs w:val="28"/>
          <w:lang w:eastAsia="ru-RU"/>
        </w:rPr>
        <w:t xml:space="preserve">4.2.2 </w:t>
      </w:r>
      <w:r w:rsidR="00674FBA" w:rsidRPr="00914D58">
        <w:rPr>
          <w:rFonts w:ascii="Times New Roman" w:eastAsia="Times New Roman" w:hAnsi="Times New Roman" w:cs="Times New Roman"/>
          <w:color w:val="000000" w:themeColor="text1"/>
          <w:kern w:val="32"/>
          <w:sz w:val="28"/>
          <w:szCs w:val="28"/>
          <w:lang w:eastAsia="ru-RU"/>
        </w:rPr>
        <w:t>Развитие застройки территории</w:t>
      </w:r>
      <w:bookmarkEnd w:id="183"/>
    </w:p>
    <w:p w:rsidR="00914D58" w:rsidRPr="00914D58" w:rsidRDefault="00914D58" w:rsidP="00914D58">
      <w:pPr>
        <w:suppressAutoHyphens/>
        <w:ind w:firstLine="851"/>
        <w:rPr>
          <w:rFonts w:eastAsia="Calibri"/>
          <w:color w:val="000000"/>
        </w:rPr>
      </w:pPr>
      <w:r w:rsidRPr="00914D58">
        <w:rPr>
          <w:rFonts w:eastAsia="Calibri"/>
          <w:color w:val="000000"/>
        </w:rPr>
        <w:t>Преобладание в исторически сложившейся застройке села</w:t>
      </w:r>
      <w:r w:rsidR="003C6EEA">
        <w:rPr>
          <w:rFonts w:eastAsia="Calibri"/>
          <w:color w:val="000000"/>
        </w:rPr>
        <w:t xml:space="preserve"> </w:t>
      </w:r>
      <w:r w:rsidRPr="00914D58">
        <w:rPr>
          <w:rFonts w:eastAsia="Calibri"/>
          <w:color w:val="000000"/>
        </w:rPr>
        <w:t>зданий и строений малой этажности, обуславливает не значительные завалы проезжей части улично-дорожной сети, практически не снижающие е</w:t>
      </w:r>
      <w:r w:rsidR="003C6EEA">
        <w:rPr>
          <w:rFonts w:eastAsia="Calibri"/>
          <w:color w:val="000000"/>
        </w:rPr>
        <w:t>е</w:t>
      </w:r>
      <w:r w:rsidRPr="00914D58">
        <w:rPr>
          <w:rFonts w:eastAsia="Calibri"/>
          <w:color w:val="000000"/>
        </w:rPr>
        <w:t xml:space="preserve"> пропускной способности.</w:t>
      </w:r>
    </w:p>
    <w:p w:rsidR="00914D58" w:rsidRPr="00914D58" w:rsidRDefault="00914D58" w:rsidP="00914D58">
      <w:pPr>
        <w:suppressAutoHyphens/>
        <w:ind w:firstLine="851"/>
        <w:rPr>
          <w:rFonts w:eastAsia="Calibri"/>
          <w:color w:val="000000"/>
        </w:rPr>
      </w:pPr>
      <w:r w:rsidRPr="00914D58">
        <w:rPr>
          <w:rFonts w:eastAsia="Calibri"/>
          <w:color w:val="000000"/>
        </w:rPr>
        <w:t xml:space="preserve">В соответствии со СНиП 2.01.51.90 </w:t>
      </w:r>
      <w:r w:rsidR="003C6EEA">
        <w:rPr>
          <w:rFonts w:eastAsia="Calibri"/>
          <w:color w:val="000000"/>
        </w:rPr>
        <w:t>«</w:t>
      </w:r>
      <w:r w:rsidRPr="00914D58">
        <w:rPr>
          <w:rFonts w:eastAsia="Calibri"/>
          <w:color w:val="000000"/>
        </w:rPr>
        <w:t>Инженерно-технические мероприятия гражданской обороны</w:t>
      </w:r>
      <w:r w:rsidR="003C6EEA">
        <w:rPr>
          <w:rFonts w:eastAsia="Calibri"/>
          <w:color w:val="000000"/>
        </w:rPr>
        <w:t>»</w:t>
      </w:r>
      <w:r w:rsidRPr="00914D58">
        <w:rPr>
          <w:rFonts w:eastAsia="Calibri"/>
          <w:color w:val="000000"/>
        </w:rPr>
        <w:t xml:space="preserve"> на территории сельсовета в отношении этажности, плотности застройки и плотности населения</w:t>
      </w:r>
      <w:r w:rsidR="003C6EEA">
        <w:rPr>
          <w:rFonts w:eastAsia="Calibri"/>
          <w:color w:val="000000"/>
        </w:rPr>
        <w:t xml:space="preserve"> </w:t>
      </w:r>
      <w:r w:rsidRPr="00914D58">
        <w:rPr>
          <w:rFonts w:eastAsia="Calibri"/>
          <w:color w:val="000000"/>
        </w:rPr>
        <w:t>ограничений нет, в части касающейся степени огнестойкости проектируемых к размещению объектов, отнес</w:t>
      </w:r>
      <w:r w:rsidR="003C6EEA">
        <w:rPr>
          <w:rFonts w:eastAsia="Calibri"/>
          <w:color w:val="000000"/>
        </w:rPr>
        <w:t>е</w:t>
      </w:r>
      <w:r w:rsidRPr="00914D58">
        <w:rPr>
          <w:rFonts w:eastAsia="Calibri"/>
          <w:color w:val="000000"/>
        </w:rPr>
        <w:t xml:space="preserve">нных к категориям по ГО, необходимо учитывать положения п.п. 4.3 – 4.5. </w:t>
      </w:r>
    </w:p>
    <w:p w:rsidR="00914D58" w:rsidRPr="00914D58" w:rsidRDefault="00914D58" w:rsidP="00914D58">
      <w:pPr>
        <w:suppressAutoHyphens/>
        <w:ind w:firstLine="851"/>
        <w:rPr>
          <w:rFonts w:eastAsia="Calibri"/>
          <w:color w:val="000000"/>
        </w:rPr>
      </w:pPr>
      <w:r w:rsidRPr="00914D58">
        <w:rPr>
          <w:rFonts w:eastAsia="Calibri"/>
          <w:color w:val="000000"/>
        </w:rPr>
        <w:t>При дальнейшей застройке, целесообразно не застраивать территории, требующие большого объ</w:t>
      </w:r>
      <w:r w:rsidR="003C6EEA">
        <w:rPr>
          <w:rFonts w:eastAsia="Calibri"/>
          <w:color w:val="000000"/>
        </w:rPr>
        <w:t>е</w:t>
      </w:r>
      <w:r w:rsidRPr="00914D58">
        <w:rPr>
          <w:rFonts w:eastAsia="Calibri"/>
          <w:color w:val="000000"/>
        </w:rPr>
        <w:t>ма выполнения мероприятий по инженерной защите от эрозионных процессов, подтопления грунтовыми и поверхностными водами, просадочных явлениях в грунтах.</w:t>
      </w:r>
    </w:p>
    <w:p w:rsidR="00914D58" w:rsidRPr="00914D58" w:rsidRDefault="00914D58" w:rsidP="00914D58">
      <w:pPr>
        <w:suppressAutoHyphens/>
        <w:ind w:firstLine="851"/>
        <w:rPr>
          <w:rFonts w:eastAsia="Calibri"/>
          <w:color w:val="000000"/>
        </w:rPr>
      </w:pPr>
      <w:r w:rsidRPr="00914D58">
        <w:rPr>
          <w:rFonts w:eastAsia="Calibri"/>
          <w:color w:val="000000"/>
        </w:rPr>
        <w:t>Территории для развития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914D58" w:rsidRPr="00914D58" w:rsidRDefault="00914D58" w:rsidP="00914D58">
      <w:pPr>
        <w:suppressAutoHyphens/>
        <w:ind w:firstLine="851"/>
        <w:rPr>
          <w:rFonts w:eastAsia="Calibri"/>
          <w:color w:val="000000"/>
        </w:rPr>
      </w:pPr>
      <w:r w:rsidRPr="00914D58">
        <w:rPr>
          <w:rFonts w:eastAsia="Calibri"/>
          <w:color w:val="000000"/>
        </w:rPr>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914D58" w:rsidRPr="00914D58" w:rsidRDefault="00914D58" w:rsidP="00914D58">
      <w:pPr>
        <w:suppressAutoHyphens/>
        <w:ind w:firstLine="851"/>
        <w:rPr>
          <w:rFonts w:eastAsia="Calibri"/>
          <w:color w:val="000000"/>
        </w:rPr>
      </w:pPr>
      <w:r w:rsidRPr="00914D58">
        <w:rPr>
          <w:rFonts w:eastAsia="Calibri"/>
          <w:color w:val="000000"/>
        </w:rPr>
        <w:t>Планировку и застройку территорий, расположение объектов на просадочных грунтах следует осуществлять в соответствии с требованиями СНиП 2.01.09-91.</w:t>
      </w:r>
    </w:p>
    <w:p w:rsidR="00914D58" w:rsidRPr="00914D58" w:rsidRDefault="00914D58" w:rsidP="00914D58">
      <w:pPr>
        <w:suppressAutoHyphens/>
        <w:ind w:firstLine="851"/>
        <w:rPr>
          <w:rFonts w:eastAsia="Calibri"/>
          <w:color w:val="000000"/>
        </w:rPr>
      </w:pPr>
      <w:r w:rsidRPr="00914D58">
        <w:rPr>
          <w:rFonts w:eastAsia="Calibri"/>
          <w:color w:val="000000"/>
        </w:rPr>
        <w:t xml:space="preserve">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bookmarkStart w:id="184" w:name="OCRUncertain409"/>
      <w:r w:rsidRPr="00914D58">
        <w:rPr>
          <w:rFonts w:eastAsia="Calibri"/>
          <w:color w:val="000000"/>
        </w:rPr>
        <w:t>просадочная</w:t>
      </w:r>
      <w:bookmarkEnd w:id="184"/>
      <w:r w:rsidRPr="00914D58">
        <w:rPr>
          <w:rFonts w:eastAsia="Calibri"/>
          <w:color w:val="000000"/>
        </w:rPr>
        <w:t xml:space="preserve"> толща подстилается малосжимаемыми грунтами, позволяющими применять фундаменты глубокого заложения, в том числе свайные.</w:t>
      </w:r>
    </w:p>
    <w:p w:rsidR="00914D58" w:rsidRPr="00914D58" w:rsidRDefault="00914D58" w:rsidP="00914D58">
      <w:pPr>
        <w:suppressAutoHyphens/>
        <w:ind w:firstLine="851"/>
        <w:rPr>
          <w:rFonts w:eastAsia="Calibri"/>
          <w:color w:val="000000"/>
        </w:rPr>
      </w:pPr>
      <w:r w:rsidRPr="00914D58">
        <w:rPr>
          <w:rFonts w:eastAsia="Calibri"/>
          <w:color w:val="000000"/>
        </w:rP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914D58" w:rsidRPr="00914D58" w:rsidRDefault="00914D58" w:rsidP="00914D58">
      <w:pPr>
        <w:suppressAutoHyphens/>
        <w:ind w:firstLine="851"/>
        <w:rPr>
          <w:rFonts w:eastAsia="Calibri"/>
          <w:color w:val="000000"/>
        </w:rPr>
      </w:pPr>
      <w:r w:rsidRPr="00914D58">
        <w:rPr>
          <w:rFonts w:eastAsia="Calibri"/>
          <w:color w:val="000000"/>
        </w:rP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914D58" w:rsidRPr="00914D58" w:rsidRDefault="00914D58" w:rsidP="00914D58">
      <w:pPr>
        <w:suppressAutoHyphens/>
        <w:ind w:firstLine="851"/>
        <w:rPr>
          <w:rFonts w:eastAsia="Calibri"/>
          <w:color w:val="000000"/>
        </w:rPr>
      </w:pPr>
      <w:r w:rsidRPr="00914D58">
        <w:rPr>
          <w:rFonts w:eastAsia="Calibri"/>
          <w:color w:val="000000"/>
        </w:rPr>
        <w:t xml:space="preserve">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w:t>
      </w:r>
      <w:bookmarkStart w:id="185" w:name="OCRUncertain414"/>
      <w:r w:rsidRPr="00914D58">
        <w:rPr>
          <w:rFonts w:eastAsia="Calibri"/>
          <w:color w:val="000000"/>
        </w:rPr>
        <w:t>просадочного</w:t>
      </w:r>
      <w:bookmarkEnd w:id="185"/>
      <w:r w:rsidRPr="00914D58">
        <w:rPr>
          <w:rFonts w:eastAsia="Calibri"/>
          <w:color w:val="000000"/>
        </w:rPr>
        <w:t xml:space="preserve"> слоя в грунтовых условиях I типа по </w:t>
      </w:r>
      <w:bookmarkStart w:id="186" w:name="OCRUncertain415"/>
      <w:r w:rsidRPr="00914D58">
        <w:rPr>
          <w:rFonts w:eastAsia="Calibri"/>
          <w:color w:val="000000"/>
        </w:rPr>
        <w:t>просадочности,</w:t>
      </w:r>
      <w:bookmarkEnd w:id="186"/>
      <w:r w:rsidRPr="00914D58">
        <w:rPr>
          <w:rFonts w:eastAsia="Calibri"/>
          <w:color w:val="000000"/>
        </w:rPr>
        <w:t xml:space="preserve"> а также II типа по </w:t>
      </w:r>
      <w:bookmarkStart w:id="187" w:name="OCRUncertain416"/>
      <w:r w:rsidRPr="00914D58">
        <w:rPr>
          <w:rFonts w:eastAsia="Calibri"/>
          <w:color w:val="000000"/>
        </w:rPr>
        <w:t>просадочности</w:t>
      </w:r>
      <w:bookmarkEnd w:id="187"/>
      <w:r w:rsidRPr="00914D58">
        <w:rPr>
          <w:rFonts w:eastAsia="Calibri"/>
          <w:color w:val="000000"/>
        </w:rPr>
        <w:t xml:space="preserve"> при наличии водопроницаемых подстилающих гр</w:t>
      </w:r>
      <w:bookmarkStart w:id="188" w:name="OCRUncertain417"/>
      <w:r w:rsidRPr="00914D58">
        <w:rPr>
          <w:rFonts w:eastAsia="Calibri"/>
          <w:color w:val="000000"/>
        </w:rPr>
        <w:t>у</w:t>
      </w:r>
      <w:bookmarkEnd w:id="188"/>
      <w:r w:rsidRPr="00914D58">
        <w:rPr>
          <w:rFonts w:eastAsia="Calibri"/>
          <w:color w:val="000000"/>
        </w:rPr>
        <w:t>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914D58" w:rsidRPr="00914D58" w:rsidRDefault="00914D58" w:rsidP="00914D58">
      <w:pPr>
        <w:suppressAutoHyphens/>
        <w:ind w:firstLine="851"/>
        <w:rPr>
          <w:rFonts w:eastAsia="Calibri"/>
          <w:color w:val="000000"/>
        </w:rPr>
      </w:pPr>
      <w:r w:rsidRPr="00914D58">
        <w:rPr>
          <w:rFonts w:eastAsia="Calibri"/>
          <w:color w:val="000000"/>
        </w:rPr>
        <w:t xml:space="preserve">Расстояния от постоянных источников замачивания до зданий и сооружений допускается не ограничивать при условии полного устранения </w:t>
      </w:r>
      <w:bookmarkStart w:id="189" w:name="OCRUncertain418"/>
      <w:r w:rsidRPr="00914D58">
        <w:rPr>
          <w:rFonts w:eastAsia="Calibri"/>
          <w:color w:val="000000"/>
        </w:rPr>
        <w:t>просадочных</w:t>
      </w:r>
      <w:bookmarkEnd w:id="189"/>
      <w:r w:rsidRPr="00914D58">
        <w:rPr>
          <w:rFonts w:eastAsia="Calibri"/>
          <w:color w:val="000000"/>
        </w:rPr>
        <w:t xml:space="preserve"> свойств гр</w:t>
      </w:r>
      <w:bookmarkStart w:id="190" w:name="OCRUncertain419"/>
      <w:r w:rsidRPr="00914D58">
        <w:rPr>
          <w:rFonts w:eastAsia="Calibri"/>
          <w:color w:val="000000"/>
        </w:rPr>
        <w:t>у</w:t>
      </w:r>
      <w:bookmarkEnd w:id="190"/>
      <w:r w:rsidRPr="00914D58">
        <w:rPr>
          <w:rFonts w:eastAsia="Calibri"/>
          <w:color w:val="000000"/>
        </w:rPr>
        <w:t>нтов.</w:t>
      </w:r>
    </w:p>
    <w:p w:rsidR="00914D58" w:rsidRPr="00914D58" w:rsidRDefault="00914D58" w:rsidP="00914D58">
      <w:pPr>
        <w:suppressAutoHyphens/>
        <w:ind w:firstLine="851"/>
        <w:rPr>
          <w:rFonts w:eastAsia="Calibri"/>
          <w:color w:val="000000"/>
        </w:rPr>
      </w:pPr>
      <w:r w:rsidRPr="00914D58">
        <w:rPr>
          <w:rFonts w:eastAsia="Calibri"/>
          <w:color w:val="000000"/>
        </w:rPr>
        <w:t>В отношении предприятий, на которых используются СДЯВ, необходимо учитывать положения п.п. 4.7 – 4.9. СНип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914D58" w:rsidRPr="00914D58" w:rsidRDefault="00914D58" w:rsidP="00914D58">
      <w:pPr>
        <w:suppressAutoHyphens/>
        <w:ind w:firstLine="851"/>
        <w:rPr>
          <w:rFonts w:eastAsia="Calibri"/>
          <w:color w:val="000000"/>
        </w:rPr>
      </w:pPr>
      <w:r w:rsidRPr="00914D58">
        <w:rPr>
          <w:rFonts w:eastAsia="Calibri"/>
          <w:color w:val="000000"/>
        </w:rPr>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BA2E86" w:rsidRPr="002A584A" w:rsidRDefault="00802790" w:rsidP="00B313FF">
      <w:pPr>
        <w:pStyle w:val="3"/>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91" w:name="_Toc389139119"/>
      <w:r w:rsidRPr="002A584A">
        <w:rPr>
          <w:rFonts w:ascii="Times New Roman" w:eastAsia="Times New Roman" w:hAnsi="Times New Roman" w:cs="Times New Roman"/>
          <w:color w:val="000000" w:themeColor="text1"/>
          <w:kern w:val="32"/>
          <w:sz w:val="28"/>
          <w:szCs w:val="28"/>
          <w:lang w:eastAsia="ru-RU"/>
        </w:rPr>
        <w:t xml:space="preserve">4.2.3 </w:t>
      </w:r>
      <w:r w:rsidR="001D0B48" w:rsidRPr="002A584A">
        <w:rPr>
          <w:rFonts w:ascii="Times New Roman" w:eastAsia="Times New Roman" w:hAnsi="Times New Roman" w:cs="Times New Roman"/>
          <w:color w:val="000000" w:themeColor="text1"/>
          <w:kern w:val="32"/>
          <w:sz w:val="28"/>
          <w:szCs w:val="28"/>
          <w:lang w:eastAsia="ru-RU"/>
        </w:rPr>
        <w:t>Размещение объектов капитального строительства</w:t>
      </w:r>
      <w:bookmarkEnd w:id="191"/>
    </w:p>
    <w:p w:rsidR="002A584A" w:rsidRPr="002A584A" w:rsidRDefault="002A584A" w:rsidP="002A584A">
      <w:pPr>
        <w:suppressAutoHyphens/>
        <w:ind w:firstLine="851"/>
        <w:rPr>
          <w:rFonts w:eastAsia="Calibri"/>
          <w:color w:val="000000"/>
        </w:rPr>
      </w:pPr>
      <w:r w:rsidRPr="002A584A">
        <w:rPr>
          <w:rFonts w:eastAsia="Calibri"/>
          <w:color w:val="000000"/>
        </w:rPr>
        <w:t xml:space="preserve">Определяющими направлениями экономики муниципального образования </w:t>
      </w:r>
      <w:r w:rsidR="003C6EEA">
        <w:rPr>
          <w:rFonts w:eastAsia="Calibri"/>
          <w:color w:val="000000"/>
        </w:rPr>
        <w:t>«</w:t>
      </w:r>
      <w:r w:rsidRPr="002A584A">
        <w:rPr>
          <w:rFonts w:eastAsia="Calibri"/>
          <w:color w:val="000000"/>
        </w:rPr>
        <w:t>Сельсовет Стальский</w:t>
      </w:r>
      <w:r w:rsidR="003C6EEA">
        <w:rPr>
          <w:rFonts w:eastAsia="Calibri"/>
          <w:color w:val="000000"/>
        </w:rPr>
        <w:t>»</w:t>
      </w:r>
      <w:r w:rsidRPr="002A584A">
        <w:rPr>
          <w:rFonts w:eastAsia="Calibri"/>
          <w:color w:val="000000"/>
        </w:rPr>
        <w:t xml:space="preserve"> на период планирования (2033 г.) являются:</w:t>
      </w:r>
    </w:p>
    <w:p w:rsidR="002A584A" w:rsidRPr="002A584A" w:rsidRDefault="002A584A" w:rsidP="00EC09C3">
      <w:pPr>
        <w:pStyle w:val="a5"/>
        <w:numPr>
          <w:ilvl w:val="0"/>
          <w:numId w:val="37"/>
        </w:numPr>
        <w:suppressAutoHyphens/>
        <w:rPr>
          <w:rFonts w:eastAsia="Calibri"/>
          <w:color w:val="000000"/>
        </w:rPr>
      </w:pPr>
      <w:r w:rsidRPr="002A584A">
        <w:rPr>
          <w:rFonts w:eastAsia="Calibri"/>
          <w:color w:val="000000"/>
        </w:rPr>
        <w:t>сельскохозяйственное производство, в том числе переработка сельскохозяйственной</w:t>
      </w:r>
      <w:r w:rsidR="003C6EEA">
        <w:rPr>
          <w:rFonts w:eastAsia="Calibri"/>
          <w:color w:val="000000"/>
        </w:rPr>
        <w:t xml:space="preserve"> </w:t>
      </w:r>
      <w:r w:rsidRPr="002A584A">
        <w:rPr>
          <w:rFonts w:eastAsia="Calibri"/>
          <w:color w:val="000000"/>
        </w:rPr>
        <w:t xml:space="preserve">продукции и животноводство; </w:t>
      </w:r>
    </w:p>
    <w:p w:rsidR="002A584A" w:rsidRPr="002A584A" w:rsidRDefault="002A584A" w:rsidP="00EC09C3">
      <w:pPr>
        <w:pStyle w:val="a5"/>
        <w:numPr>
          <w:ilvl w:val="0"/>
          <w:numId w:val="37"/>
        </w:numPr>
        <w:suppressAutoHyphens/>
        <w:rPr>
          <w:rFonts w:eastAsia="Calibri"/>
          <w:color w:val="000000"/>
        </w:rPr>
      </w:pPr>
      <w:r w:rsidRPr="002A584A">
        <w:rPr>
          <w:rFonts w:eastAsia="Calibri"/>
          <w:color w:val="000000"/>
        </w:rPr>
        <w:t>развитие промышленных функций территории за счет собственной переработки сельскохозяйственной продукции, добычи полезных ископаемых.</w:t>
      </w:r>
    </w:p>
    <w:p w:rsidR="002A584A" w:rsidRPr="002A584A" w:rsidRDefault="002A584A" w:rsidP="002A584A">
      <w:pPr>
        <w:suppressAutoHyphens/>
        <w:ind w:firstLine="851"/>
        <w:rPr>
          <w:rFonts w:eastAsia="Calibri"/>
          <w:color w:val="000000"/>
        </w:rPr>
      </w:pPr>
      <w:r w:rsidRPr="002A584A">
        <w:rPr>
          <w:rFonts w:eastAsia="Calibri"/>
          <w:color w:val="000000"/>
        </w:rPr>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2A584A" w:rsidRPr="002A584A" w:rsidRDefault="002A584A" w:rsidP="002A584A">
      <w:pPr>
        <w:suppressAutoHyphens/>
        <w:ind w:firstLine="851"/>
        <w:rPr>
          <w:rFonts w:eastAsia="Calibri"/>
          <w:color w:val="000000"/>
        </w:rPr>
      </w:pPr>
      <w:r w:rsidRPr="002A584A">
        <w:rPr>
          <w:rFonts w:eastAsia="Calibri"/>
          <w:color w:val="000000"/>
        </w:rPr>
        <w:t>Генеральным планом предлагается малоэтажная индивидуальная застройка жилыми зданиями на 1 семью, этажностью от 1 до 3 этажей.</w:t>
      </w:r>
    </w:p>
    <w:p w:rsidR="002A584A" w:rsidRPr="002A584A" w:rsidRDefault="002A584A" w:rsidP="002A584A">
      <w:pPr>
        <w:suppressAutoHyphens/>
        <w:ind w:firstLine="851"/>
        <w:rPr>
          <w:rFonts w:eastAsia="Calibri"/>
          <w:color w:val="000000"/>
        </w:rPr>
      </w:pPr>
      <w:r w:rsidRPr="002A584A">
        <w:rPr>
          <w:rFonts w:eastAsia="Calibri"/>
          <w:color w:val="000000"/>
        </w:rPr>
        <w:t>При проектировании и строительстве промышленных объектов требуется учитывать следующее:</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в отношении объектов коммунально-бытового назначения – положения пунктов 10.1-10.4 СНиП 2.01.51-90 и положения СНиП 2.01.57-85;</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для защиты сельскохозяйственных животных, продукции растениеводства и животноводства – положения пунктов 8.1-8.8 СНиП 2.01.51-90;</w:t>
      </w:r>
    </w:p>
    <w:p w:rsidR="002A584A" w:rsidRPr="002A584A" w:rsidRDefault="002A584A" w:rsidP="00EC09C3">
      <w:pPr>
        <w:pStyle w:val="a5"/>
        <w:numPr>
          <w:ilvl w:val="0"/>
          <w:numId w:val="38"/>
        </w:numPr>
        <w:suppressAutoHyphens/>
        <w:rPr>
          <w:rFonts w:eastAsia="Calibri"/>
          <w:color w:val="000000"/>
        </w:rPr>
      </w:pPr>
      <w:r w:rsidRPr="002A584A">
        <w:rPr>
          <w:rFonts w:eastAsia="Calibri"/>
          <w:color w:val="000000"/>
        </w:rPr>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2A584A" w:rsidRPr="002A584A" w:rsidRDefault="002A584A" w:rsidP="002A584A">
      <w:pPr>
        <w:suppressAutoHyphens/>
        <w:ind w:firstLine="851"/>
        <w:rPr>
          <w:rFonts w:eastAsia="Calibri"/>
          <w:color w:val="000000"/>
        </w:rPr>
      </w:pPr>
      <w:r w:rsidRPr="002A584A">
        <w:rPr>
          <w:rFonts w:eastAsia="Calibri"/>
          <w:color w:val="000000"/>
        </w:rPr>
        <w:t>При размещении зон отдыха необходимо учитывать требования п. 3.25-3.27</w:t>
      </w:r>
      <w:r w:rsidR="003C6EEA">
        <w:rPr>
          <w:rFonts w:eastAsia="Calibri"/>
          <w:color w:val="000000"/>
        </w:rPr>
        <w:t xml:space="preserve"> </w:t>
      </w:r>
      <w:r w:rsidRPr="002A584A">
        <w:rPr>
          <w:rFonts w:eastAsia="Calibri"/>
          <w:color w:val="000000"/>
        </w:rPr>
        <w:t>СНиП 2.01.51-90).</w:t>
      </w:r>
    </w:p>
    <w:p w:rsidR="002A584A" w:rsidRPr="002A584A" w:rsidRDefault="002A584A" w:rsidP="002A584A">
      <w:pPr>
        <w:suppressAutoHyphens/>
        <w:ind w:firstLine="851"/>
        <w:rPr>
          <w:rFonts w:eastAsia="Calibri"/>
          <w:color w:val="000000"/>
        </w:rPr>
      </w:pPr>
      <w:r w:rsidRPr="002A584A">
        <w:rPr>
          <w:rFonts w:eastAsia="Calibri"/>
          <w:color w:val="000000"/>
        </w:rPr>
        <w:t>Объекты коммунально-бытового назначения вновь строящиеся, действующие и реконструируемые проектировать с учетом приспособления:</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t xml:space="preserve">бань и душевых промышленных предприятий </w:t>
      </w:r>
      <w:r>
        <w:rPr>
          <w:rFonts w:eastAsia="Calibri"/>
          <w:color w:val="000000"/>
        </w:rPr>
        <w:t>–</w:t>
      </w:r>
      <w:r w:rsidRPr="002A584A">
        <w:rPr>
          <w:rFonts w:eastAsia="Calibri"/>
          <w:color w:val="000000"/>
        </w:rPr>
        <w:t xml:space="preserve"> для санитарной обработки людей в качестве санитарно-обмывочных пунктов;</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t xml:space="preserve">прачечных, фабрик химической чистки </w:t>
      </w:r>
      <w:r>
        <w:rPr>
          <w:rFonts w:eastAsia="Calibri"/>
          <w:color w:val="000000"/>
        </w:rPr>
        <w:t>–</w:t>
      </w:r>
      <w:r w:rsidRPr="002A584A">
        <w:rPr>
          <w:rFonts w:eastAsia="Calibri"/>
          <w:color w:val="000000"/>
        </w:rPr>
        <w:t xml:space="preserve"> для специальной обработки одежды, в качестве станций обеззараживания одежды;</w:t>
      </w:r>
    </w:p>
    <w:p w:rsidR="002A584A" w:rsidRPr="002A584A" w:rsidRDefault="002A584A" w:rsidP="00EC09C3">
      <w:pPr>
        <w:pStyle w:val="a5"/>
        <w:numPr>
          <w:ilvl w:val="0"/>
          <w:numId w:val="39"/>
        </w:numPr>
        <w:suppressAutoHyphens/>
        <w:rPr>
          <w:rFonts w:eastAsia="Calibri"/>
          <w:color w:val="000000"/>
        </w:rPr>
      </w:pPr>
      <w:r w:rsidRPr="002A584A">
        <w:rPr>
          <w:rFonts w:eastAsia="Calibri"/>
          <w:color w:val="000000"/>
        </w:rPr>
        <w:t xml:space="preserve">помещений постов мойки и уборки подвижного состава автотранспорта на станциях технического обслуживания </w:t>
      </w:r>
      <w:r>
        <w:rPr>
          <w:rFonts w:eastAsia="Calibri"/>
          <w:color w:val="000000"/>
        </w:rPr>
        <w:t>–</w:t>
      </w:r>
      <w:r w:rsidRPr="002A584A">
        <w:rPr>
          <w:rFonts w:eastAsia="Calibri"/>
          <w:color w:val="000000"/>
        </w:rPr>
        <w:t xml:space="preserve"> для специальной обработки подвижного состава в качестве станций обеззараживания техники.</w:t>
      </w:r>
    </w:p>
    <w:p w:rsidR="002A584A" w:rsidRPr="002A584A" w:rsidRDefault="002A584A" w:rsidP="002A584A">
      <w:pPr>
        <w:suppressAutoHyphens/>
        <w:ind w:firstLine="851"/>
        <w:rPr>
          <w:rFonts w:eastAsia="Calibri"/>
          <w:color w:val="000000"/>
        </w:rPr>
      </w:pPr>
      <w:r w:rsidRPr="002A584A">
        <w:rPr>
          <w:rFonts w:eastAsia="Calibri"/>
          <w:color w:val="000000"/>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окраине насел</w:t>
      </w:r>
      <w:r w:rsidR="003C6EEA">
        <w:rPr>
          <w:rFonts w:eastAsia="Calibri"/>
          <w:color w:val="000000"/>
        </w:rPr>
        <w:t>е</w:t>
      </w:r>
      <w:r w:rsidRPr="002A584A">
        <w:rPr>
          <w:rFonts w:eastAsia="Calibri"/>
          <w:color w:val="000000"/>
        </w:rPr>
        <w:t>нных пунктов.</w:t>
      </w:r>
    </w:p>
    <w:p w:rsidR="002A584A" w:rsidRPr="002A584A" w:rsidRDefault="002A584A" w:rsidP="002A584A">
      <w:pPr>
        <w:suppressAutoHyphens/>
        <w:ind w:firstLine="851"/>
        <w:rPr>
          <w:rFonts w:eastAsia="Calibri"/>
          <w:color w:val="000000"/>
        </w:rPr>
      </w:pPr>
      <w:r w:rsidRPr="002A584A">
        <w:rPr>
          <w:rFonts w:eastAsia="Calibri"/>
          <w:color w:val="000000"/>
        </w:rPr>
        <w:t>На указанные объекты коммунально-бытового назначения, должны быть разработаны проекты их приспособления для санитарной обработки людей, специальной обработки одежды и подвижного состава автотранспорта.</w:t>
      </w:r>
    </w:p>
    <w:p w:rsidR="002A584A" w:rsidRPr="002A584A" w:rsidRDefault="002A584A" w:rsidP="002A584A">
      <w:pPr>
        <w:suppressAutoHyphens/>
        <w:ind w:firstLine="851"/>
        <w:rPr>
          <w:rFonts w:eastAsia="Calibri"/>
          <w:color w:val="000000"/>
        </w:rPr>
      </w:pPr>
      <w:r w:rsidRPr="002A584A">
        <w:rPr>
          <w:rFonts w:eastAsia="Calibri"/>
          <w:color w:val="000000"/>
        </w:rPr>
        <w:t>В этих проектах следует выделять два этапа:</w:t>
      </w:r>
    </w:p>
    <w:p w:rsidR="002A584A" w:rsidRPr="002A584A" w:rsidRDefault="002A584A" w:rsidP="00EC09C3">
      <w:pPr>
        <w:pStyle w:val="a5"/>
        <w:numPr>
          <w:ilvl w:val="0"/>
          <w:numId w:val="40"/>
        </w:numPr>
        <w:suppressAutoHyphens/>
        <w:rPr>
          <w:rFonts w:eastAsia="Calibri"/>
          <w:color w:val="000000"/>
        </w:rPr>
      </w:pPr>
      <w:r w:rsidRPr="00702D80">
        <w:rPr>
          <w:rFonts w:eastAsia="Calibri"/>
          <w:i/>
          <w:color w:val="000000"/>
        </w:rPr>
        <w:t>1-й этап</w:t>
      </w:r>
      <w:r>
        <w:rPr>
          <w:rFonts w:eastAsia="Calibri"/>
          <w:color w:val="000000"/>
        </w:rPr>
        <w:t xml:space="preserve"> </w:t>
      </w:r>
      <w:r w:rsidRPr="002A584A">
        <w:rPr>
          <w:rFonts w:eastAsia="Calibri"/>
          <w:color w:val="000000"/>
        </w:rPr>
        <w:t>—</w:t>
      </w:r>
      <w:r>
        <w:rPr>
          <w:rFonts w:eastAsia="Calibri"/>
          <w:color w:val="000000"/>
        </w:rPr>
        <w:t xml:space="preserve"> </w:t>
      </w:r>
      <w:r w:rsidRPr="002A584A">
        <w:rPr>
          <w:rFonts w:eastAsia="Calibri"/>
          <w:color w:val="000000"/>
        </w:rPr>
        <w:t>подготовительные мероприятия, подлежащие выполнению заблаговременно, в ходе строительства новых и реконструкции существующих объектов, а также при различных видах ремонта действующих объектов. В этот этап необходимо включать наиболее трудоемкие строительно-монтажные работы, обеспечивающие перевод объектов в течение 24 ч на режим санитарной обработки людей, специальной обработки одежды и подвижного состава автотранспорта, но не затрудняющие их работу в режиме мирного времени;</w:t>
      </w:r>
    </w:p>
    <w:p w:rsidR="002A584A" w:rsidRPr="002A584A" w:rsidRDefault="002A584A" w:rsidP="00EC09C3">
      <w:pPr>
        <w:pStyle w:val="a5"/>
        <w:numPr>
          <w:ilvl w:val="0"/>
          <w:numId w:val="40"/>
        </w:numPr>
        <w:suppressAutoHyphens/>
        <w:rPr>
          <w:rFonts w:eastAsia="Calibri"/>
          <w:color w:val="000000"/>
        </w:rPr>
      </w:pPr>
      <w:r w:rsidRPr="00702D80">
        <w:rPr>
          <w:rFonts w:eastAsia="Calibri"/>
          <w:i/>
          <w:color w:val="000000"/>
        </w:rPr>
        <w:t>2-й этап</w:t>
      </w:r>
      <w:r w:rsidRPr="002A584A">
        <w:rPr>
          <w:rFonts w:eastAsia="Calibri"/>
          <w:color w:val="000000"/>
        </w:rPr>
        <w:t xml:space="preserve"> — мероприятия по переводу объектов на режим санитарной обработки людей, специальной обработки одежды и подвижного состава автотранспорта, осуществляемые в особый период. В этот этап следует включать мероприятия, выполнение которых на 1-м этапе нецелесообразно.</w:t>
      </w:r>
    </w:p>
    <w:p w:rsidR="002A584A" w:rsidRPr="002A584A" w:rsidRDefault="002A584A" w:rsidP="002A584A">
      <w:pPr>
        <w:suppressAutoHyphens/>
        <w:ind w:firstLine="851"/>
        <w:rPr>
          <w:rFonts w:eastAsia="Calibri"/>
          <w:color w:val="000000"/>
        </w:rPr>
      </w:pPr>
      <w:r w:rsidRPr="002A584A">
        <w:rPr>
          <w:rFonts w:eastAsia="Calibri"/>
          <w:color w:val="000000"/>
        </w:rPr>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2A584A" w:rsidRPr="002A584A" w:rsidRDefault="002A584A" w:rsidP="002A584A">
      <w:pPr>
        <w:suppressAutoHyphens/>
        <w:ind w:firstLine="851"/>
        <w:rPr>
          <w:rFonts w:eastAsia="Calibri"/>
          <w:color w:val="000000"/>
        </w:rPr>
      </w:pPr>
      <w:r w:rsidRPr="002A584A">
        <w:rPr>
          <w:rFonts w:eastAsia="Calibri"/>
          <w:color w:val="000000"/>
        </w:rPr>
        <w:t>Пропускную способность бани или душевой в режиме санитарной обработки людей, производственную мощность прачечной или фабрики химической чистки в режиме специальной обработки одежды,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w:t>
      </w:r>
    </w:p>
    <w:p w:rsidR="007C531D" w:rsidRPr="006D146F" w:rsidRDefault="008723A9" w:rsidP="00536AF3">
      <w:pPr>
        <w:pStyle w:val="2"/>
        <w:keepLines/>
        <w:tabs>
          <w:tab w:val="left" w:pos="0"/>
          <w:tab w:val="left" w:pos="142"/>
        </w:tabs>
        <w:spacing w:before="480" w:after="360" w:line="360" w:lineRule="auto"/>
        <w:ind w:firstLine="0"/>
        <w:jc w:val="center"/>
        <w:rPr>
          <w:rFonts w:ascii="Times New Roman" w:eastAsia="Calibri" w:hAnsi="Times New Roman" w:cs="Times New Roman"/>
          <w:i w:val="0"/>
          <w:color w:val="000000" w:themeColor="text1"/>
        </w:rPr>
      </w:pPr>
      <w:bookmarkStart w:id="192" w:name="_Toc389139120"/>
      <w:r w:rsidRPr="006D146F">
        <w:rPr>
          <w:rFonts w:ascii="Times New Roman" w:eastAsia="Calibri" w:hAnsi="Times New Roman" w:cs="Times New Roman"/>
          <w:i w:val="0"/>
          <w:color w:val="000000" w:themeColor="text1"/>
        </w:rPr>
        <w:t xml:space="preserve">4.3 </w:t>
      </w:r>
      <w:r w:rsidR="003B2129" w:rsidRPr="006D146F">
        <w:rPr>
          <w:rFonts w:ascii="Times New Roman" w:eastAsia="Calibri" w:hAnsi="Times New Roman" w:cs="Times New Roman"/>
          <w:i w:val="0"/>
          <w:color w:val="000000" w:themeColor="text1"/>
        </w:rPr>
        <w:t>Транспортная и инженерная инфраструктуры</w:t>
      </w:r>
      <w:bookmarkEnd w:id="192"/>
    </w:p>
    <w:p w:rsidR="006D146F" w:rsidRPr="006D146F" w:rsidRDefault="006D146F" w:rsidP="006D146F">
      <w:pPr>
        <w:suppressAutoHyphens/>
        <w:ind w:firstLine="851"/>
        <w:rPr>
          <w:rFonts w:eastAsia="Calibri"/>
          <w:color w:val="000000"/>
        </w:rPr>
      </w:pPr>
      <w:r w:rsidRPr="006D146F">
        <w:rPr>
          <w:rFonts w:eastAsia="Calibri"/>
          <w:color w:val="000000"/>
        </w:rPr>
        <w:t>В целом, транспортная и улично-дорожная сеть на территории сельсовета</w:t>
      </w:r>
      <w:r w:rsidR="003C6EEA">
        <w:rPr>
          <w:rFonts w:eastAsia="Calibri"/>
          <w:color w:val="000000"/>
        </w:rPr>
        <w:t xml:space="preserve"> </w:t>
      </w:r>
      <w:r w:rsidRPr="006D146F">
        <w:rPr>
          <w:rFonts w:eastAsia="Calibri"/>
          <w:color w:val="000000"/>
        </w:rPr>
        <w:t>позволяет осуществлять доставку резервов МТР, сил и средств в насел</w:t>
      </w:r>
      <w:r w:rsidR="003C6EEA">
        <w:rPr>
          <w:rFonts w:eastAsia="Calibri"/>
          <w:color w:val="000000"/>
        </w:rPr>
        <w:t>е</w:t>
      </w:r>
      <w:r w:rsidRPr="006D146F">
        <w:rPr>
          <w:rFonts w:eastAsia="Calibri"/>
          <w:color w:val="000000"/>
        </w:rPr>
        <w:t>нные пункты в случае ЧС, а также осуществлять эвакуационные мероприятия.</w:t>
      </w:r>
    </w:p>
    <w:p w:rsidR="006D146F" w:rsidRPr="006D146F" w:rsidRDefault="006D146F" w:rsidP="006D146F">
      <w:pPr>
        <w:suppressAutoHyphens/>
        <w:ind w:firstLine="851"/>
        <w:rPr>
          <w:rFonts w:eastAsia="Calibri"/>
          <w:color w:val="000000"/>
        </w:rPr>
      </w:pPr>
      <w:r w:rsidRPr="006D146F">
        <w:rPr>
          <w:rFonts w:eastAsia="Calibri"/>
          <w:color w:val="000000"/>
        </w:rPr>
        <w:t>Ограничений по развитию и размещению элементов транспортной сети на территории сельсовета нет.</w:t>
      </w:r>
    </w:p>
    <w:p w:rsidR="006D146F" w:rsidRPr="006D146F" w:rsidRDefault="006D146F" w:rsidP="006D146F">
      <w:pPr>
        <w:suppressAutoHyphens/>
        <w:ind w:firstLine="851"/>
        <w:rPr>
          <w:rFonts w:eastAsia="Calibri"/>
          <w:color w:val="000000"/>
        </w:rPr>
      </w:pPr>
      <w:r w:rsidRPr="006D146F">
        <w:rPr>
          <w:rFonts w:eastAsia="Calibri"/>
          <w:color w:val="000000"/>
        </w:rPr>
        <w:t>На расчетный срок генерального плана внешние связи поселения будут обеспечиваться, как и в настоящее время, автомобильным транспортом.</w:t>
      </w:r>
      <w:r w:rsidR="003C6EEA">
        <w:rPr>
          <w:rFonts w:eastAsia="Calibri"/>
          <w:color w:val="000000"/>
        </w:rPr>
        <w:t xml:space="preserve"> </w:t>
      </w:r>
    </w:p>
    <w:p w:rsidR="006D146F" w:rsidRPr="006D146F" w:rsidRDefault="006D146F" w:rsidP="006D146F">
      <w:pPr>
        <w:suppressAutoHyphens/>
        <w:ind w:firstLine="851"/>
        <w:rPr>
          <w:rFonts w:eastAsia="Calibri"/>
          <w:color w:val="000000"/>
        </w:rPr>
      </w:pPr>
      <w:r w:rsidRPr="006D146F">
        <w:rPr>
          <w:rFonts w:eastAsia="Calibri"/>
          <w:color w:val="000000"/>
        </w:rPr>
        <w:t xml:space="preserve">Основные принципы развития транспортной инфраструктуры муниципального образования </w:t>
      </w:r>
      <w:r w:rsidR="003C6EEA">
        <w:rPr>
          <w:rFonts w:eastAsia="Calibri"/>
          <w:color w:val="000000"/>
        </w:rPr>
        <w:t>«</w:t>
      </w:r>
      <w:r w:rsidRPr="006D146F">
        <w:rPr>
          <w:rFonts w:eastAsia="Calibri"/>
          <w:color w:val="000000"/>
        </w:rPr>
        <w:t>Сельсовет Стальский</w:t>
      </w:r>
      <w:r w:rsidR="003C6EEA">
        <w:rPr>
          <w:rFonts w:eastAsia="Calibri"/>
          <w:color w:val="000000"/>
        </w:rPr>
        <w:t>»</w:t>
      </w:r>
      <w:r w:rsidRPr="006D146F">
        <w:rPr>
          <w:rFonts w:eastAsia="Calibri"/>
          <w:color w:val="000000"/>
        </w:rPr>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6D146F" w:rsidRPr="006D146F" w:rsidRDefault="006D146F" w:rsidP="006D146F">
      <w:pPr>
        <w:suppressAutoHyphens/>
        <w:ind w:firstLine="851"/>
        <w:rPr>
          <w:rFonts w:eastAsia="Calibri"/>
          <w:color w:val="000000"/>
        </w:rPr>
      </w:pPr>
      <w:r w:rsidRPr="006D146F">
        <w:rPr>
          <w:rFonts w:eastAsia="Calibri"/>
          <w:color w:val="000000"/>
        </w:rPr>
        <w:t>Отдельное внимание также уделяется грузоперевозкам.</w:t>
      </w:r>
    </w:p>
    <w:p w:rsidR="006D146F" w:rsidRPr="006D146F" w:rsidRDefault="006D146F" w:rsidP="006D146F">
      <w:pPr>
        <w:suppressAutoHyphens/>
        <w:ind w:firstLine="851"/>
        <w:rPr>
          <w:rFonts w:eastAsia="Calibri"/>
          <w:color w:val="000000"/>
        </w:rPr>
      </w:pPr>
      <w:r w:rsidRPr="006D146F">
        <w:rPr>
          <w:rFonts w:eastAsia="Calibri"/>
          <w:color w:val="000000"/>
        </w:rPr>
        <w:t>Для минимизации поражения элементов транспортной сети вследствие воздействия источников чрезвычайных ситуаций, в соответствии со СНиП 2.01.51-90). необходимо учитывать следующие требования.</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зданий и сооружений, разработке проектов планировки</w:t>
      </w:r>
      <w:r w:rsidR="003C6EEA">
        <w:rPr>
          <w:rFonts w:eastAsia="Calibri"/>
          <w:color w:val="000000"/>
        </w:rPr>
        <w:t xml:space="preserve"> </w:t>
      </w:r>
      <w:r w:rsidRPr="006D146F">
        <w:rPr>
          <w:rFonts w:eastAsia="Calibri"/>
          <w:color w:val="000000"/>
        </w:rPr>
        <w:t xml:space="preserve">предлагаемых к освоению территорий, следует учитывать требования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6D146F" w:rsidRPr="006D146F" w:rsidRDefault="006D146F" w:rsidP="006D146F">
      <w:pPr>
        <w:suppressAutoHyphens/>
        <w:ind w:firstLine="851"/>
        <w:rPr>
          <w:rFonts w:eastAsia="Calibri"/>
          <w:color w:val="000000"/>
        </w:rPr>
      </w:pPr>
      <w:r w:rsidRPr="006D146F">
        <w:rPr>
          <w:rFonts w:eastAsia="Calibri"/>
          <w:color w:val="000000"/>
        </w:rPr>
        <w:t xml:space="preserve">Ширину незаваливаемой части дороги в пределах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следует принимать не менее </w:t>
      </w:r>
      <w:smartTag w:uri="urn:schemas-microsoft-com:office:smarttags" w:element="metricconverter">
        <w:smartTagPr>
          <w:attr w:name="ProductID" w:val="7 м"/>
        </w:smartTagPr>
        <w:r w:rsidRPr="006D146F">
          <w:rPr>
            <w:rFonts w:eastAsia="Calibri"/>
            <w:color w:val="000000"/>
          </w:rPr>
          <w:t>7 м</w:t>
        </w:r>
      </w:smartTag>
      <w:r w:rsidRPr="006D146F">
        <w:rPr>
          <w:rFonts w:eastAsia="Calibri"/>
          <w:color w:val="000000"/>
        </w:rPr>
        <w:t>.</w:t>
      </w:r>
    </w:p>
    <w:p w:rsidR="006D146F" w:rsidRPr="006D146F" w:rsidRDefault="006D146F" w:rsidP="006D146F">
      <w:pPr>
        <w:suppressAutoHyphens/>
        <w:ind w:firstLine="851"/>
        <w:rPr>
          <w:rFonts w:eastAsia="Calibri"/>
          <w:color w:val="000000"/>
        </w:rPr>
      </w:pPr>
      <w:r w:rsidRPr="006D146F">
        <w:rPr>
          <w:rFonts w:eastAsia="Calibri"/>
          <w:color w:val="000000"/>
        </w:rPr>
        <w:t xml:space="preserve">Разрывы от </w:t>
      </w:r>
      <w:r w:rsidR="003C6EEA">
        <w:rPr>
          <w:rFonts w:eastAsia="Calibri"/>
          <w:color w:val="000000"/>
        </w:rPr>
        <w:t>«</w:t>
      </w:r>
      <w:r w:rsidRPr="006D146F">
        <w:rPr>
          <w:rFonts w:eastAsia="Calibri"/>
          <w:color w:val="000000"/>
        </w:rPr>
        <w:t>желтых линий</w:t>
      </w:r>
      <w:r w:rsidR="003C6EEA">
        <w:rPr>
          <w:rFonts w:eastAsia="Calibri"/>
          <w:color w:val="000000"/>
        </w:rPr>
        <w:t>»</w:t>
      </w:r>
      <w:r w:rsidRPr="006D146F">
        <w:rPr>
          <w:rFonts w:eastAsia="Calibri"/>
          <w:color w:val="000000"/>
        </w:rPr>
        <w:t xml:space="preserve">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2.01.51-90.</w:t>
      </w:r>
    </w:p>
    <w:p w:rsidR="006D146F" w:rsidRPr="006D146F" w:rsidRDefault="006D146F" w:rsidP="006D146F">
      <w:pPr>
        <w:suppressAutoHyphens/>
        <w:ind w:firstLine="851"/>
        <w:rPr>
          <w:rFonts w:eastAsia="Calibri"/>
          <w:color w:val="000000"/>
        </w:rPr>
      </w:pPr>
      <w:r w:rsidRPr="006D146F">
        <w:rPr>
          <w:rFonts w:eastAsia="Calibri"/>
          <w:color w:val="000000"/>
        </w:rPr>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6D146F" w:rsidRPr="006D146F" w:rsidRDefault="006D146F" w:rsidP="006D146F">
      <w:pPr>
        <w:suppressAutoHyphens/>
        <w:ind w:firstLine="851"/>
        <w:rPr>
          <w:rFonts w:eastAsia="Calibri"/>
          <w:color w:val="000000"/>
        </w:rPr>
      </w:pPr>
      <w:r w:rsidRPr="006D146F">
        <w:rPr>
          <w:rFonts w:eastAsia="Calibri"/>
          <w:color w:val="000000"/>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внутренней транспортной сети проектировать наиболее короткую и удобную связь центров населенных пунктов, жилых и промышленных районов с железнодорожными и автобусными вокзалами, грузовыми станциями и т.д.</w:t>
      </w:r>
    </w:p>
    <w:p w:rsidR="006D146F" w:rsidRPr="006D146F" w:rsidRDefault="006D146F" w:rsidP="006D146F">
      <w:pPr>
        <w:suppressAutoHyphens/>
        <w:ind w:firstLine="851"/>
        <w:rPr>
          <w:rFonts w:eastAsia="Calibri"/>
          <w:color w:val="000000"/>
        </w:rPr>
      </w:pPr>
      <w:r w:rsidRPr="006D146F">
        <w:rPr>
          <w:rFonts w:eastAsia="Calibri"/>
          <w:color w:val="000000"/>
        </w:rPr>
        <w:t>Следует предусматривать строительство подъездных путей к пунктам посадки (высадки) эвакуируемого населения.</w:t>
      </w:r>
    </w:p>
    <w:p w:rsidR="00A904B6" w:rsidRPr="006D146F" w:rsidRDefault="008723A9"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3" w:name="_Toc389139121"/>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1</w:t>
      </w:r>
      <w:r w:rsidRPr="006D146F">
        <w:rPr>
          <w:rFonts w:ascii="Times New Roman" w:eastAsia="Calibri" w:hAnsi="Times New Roman" w:cs="Times New Roman"/>
          <w:color w:val="000000" w:themeColor="text1"/>
          <w:kern w:val="32"/>
          <w:sz w:val="28"/>
          <w:szCs w:val="28"/>
          <w:lang w:eastAsia="ru-RU"/>
        </w:rPr>
        <w:t xml:space="preserve"> </w:t>
      </w:r>
      <w:r w:rsidR="0019031D" w:rsidRPr="006D146F">
        <w:rPr>
          <w:rFonts w:ascii="Times New Roman" w:eastAsia="Calibri" w:hAnsi="Times New Roman" w:cs="Times New Roman"/>
          <w:color w:val="000000" w:themeColor="text1"/>
          <w:kern w:val="32"/>
          <w:sz w:val="28"/>
          <w:szCs w:val="28"/>
          <w:lang w:eastAsia="ru-RU"/>
        </w:rPr>
        <w:t>Источники хозяйственно-питьевого водоснабжения</w:t>
      </w:r>
      <w:r w:rsidR="007C69CA" w:rsidRPr="006D146F">
        <w:rPr>
          <w:rFonts w:ascii="Times New Roman" w:eastAsia="Calibri" w:hAnsi="Times New Roman" w:cs="Times New Roman"/>
          <w:color w:val="000000" w:themeColor="text1"/>
          <w:kern w:val="32"/>
          <w:sz w:val="28"/>
          <w:szCs w:val="28"/>
          <w:lang w:eastAsia="ru-RU"/>
        </w:rPr>
        <w:t xml:space="preserve"> </w:t>
      </w:r>
      <w:r w:rsidR="0019031D" w:rsidRPr="006D146F">
        <w:rPr>
          <w:rFonts w:ascii="Times New Roman" w:eastAsia="Calibri" w:hAnsi="Times New Roman" w:cs="Times New Roman"/>
          <w:color w:val="000000" w:themeColor="text1"/>
          <w:kern w:val="32"/>
          <w:sz w:val="28"/>
          <w:szCs w:val="28"/>
          <w:lang w:eastAsia="ru-RU"/>
        </w:rPr>
        <w:t>и требования к ним</w:t>
      </w:r>
      <w:bookmarkEnd w:id="193"/>
    </w:p>
    <w:p w:rsidR="006D146F" w:rsidRPr="006D146F" w:rsidRDefault="006D146F" w:rsidP="006D146F">
      <w:pPr>
        <w:suppressAutoHyphens/>
        <w:ind w:firstLine="851"/>
        <w:rPr>
          <w:rFonts w:eastAsia="Calibri"/>
          <w:color w:val="000000"/>
        </w:rPr>
      </w:pPr>
      <w:r w:rsidRPr="006D146F">
        <w:rPr>
          <w:rFonts w:eastAsia="Calibri"/>
          <w:color w:val="000000"/>
        </w:rPr>
        <w:t>Для муниципального образования генеральным планом предлагается максимальное обеспечение населения централизованным водоснабжением.</w:t>
      </w:r>
    </w:p>
    <w:p w:rsidR="00702D80" w:rsidRDefault="00702D80" w:rsidP="006D146F">
      <w:pPr>
        <w:suppressAutoHyphens/>
        <w:ind w:firstLine="851"/>
        <w:rPr>
          <w:rFonts w:eastAsia="Calibri"/>
          <w:b/>
          <w:color w:val="000000"/>
        </w:rPr>
      </w:pPr>
    </w:p>
    <w:p w:rsidR="006D146F" w:rsidRPr="00702D80" w:rsidRDefault="006D146F" w:rsidP="006D146F">
      <w:pPr>
        <w:suppressAutoHyphens/>
        <w:ind w:firstLine="851"/>
        <w:rPr>
          <w:rFonts w:eastAsia="Calibri"/>
          <w:b/>
          <w:color w:val="000000"/>
        </w:rPr>
      </w:pPr>
      <w:r w:rsidRPr="00702D80">
        <w:rPr>
          <w:rFonts w:eastAsia="Calibri"/>
          <w:b/>
          <w:color w:val="000000"/>
        </w:rPr>
        <w:t>Нормы водопотребления и расчетные расходы воды питьевого качества</w:t>
      </w:r>
    </w:p>
    <w:p w:rsidR="006D146F" w:rsidRPr="004749A9" w:rsidRDefault="006D146F" w:rsidP="006D146F">
      <w:pPr>
        <w:widowControl w:val="0"/>
        <w:ind w:firstLine="851"/>
        <w:rPr>
          <w:color w:val="000000" w:themeColor="text1"/>
        </w:rPr>
      </w:pPr>
      <w:r w:rsidRPr="004749A9">
        <w:rPr>
          <w:color w:val="000000" w:themeColor="text1"/>
        </w:rPr>
        <w:t xml:space="preserve">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w:t>
      </w:r>
      <w:r w:rsidRPr="004749A9">
        <w:rPr>
          <w:color w:val="000000" w:themeColor="text1"/>
          <w:lang w:val="en-US"/>
        </w:rPr>
        <w:t>I</w:t>
      </w:r>
      <w:r w:rsidRPr="004749A9">
        <w:rPr>
          <w:color w:val="000000" w:themeColor="text1"/>
        </w:rPr>
        <w:t xml:space="preserve"> очередь</w:t>
      </w:r>
      <w:r>
        <w:rPr>
          <w:color w:val="000000" w:themeColor="text1"/>
        </w:rPr>
        <w:t xml:space="preserve"> и</w:t>
      </w:r>
      <w:r w:rsidRPr="004749A9">
        <w:rPr>
          <w:color w:val="000000" w:themeColor="text1"/>
        </w:rPr>
        <w:t xml:space="preserve"> на расчетный срок в объеме </w:t>
      </w:r>
      <w:r>
        <w:rPr>
          <w:color w:val="000000" w:themeColor="text1"/>
        </w:rPr>
        <w:t>1</w:t>
      </w:r>
      <w:r w:rsidRPr="004749A9">
        <w:rPr>
          <w:color w:val="000000" w:themeColor="text1"/>
        </w:rPr>
        <w:t>7</w:t>
      </w:r>
      <w:r>
        <w:rPr>
          <w:color w:val="000000" w:themeColor="text1"/>
        </w:rPr>
        <w:t>5</w:t>
      </w:r>
      <w:r w:rsidRPr="004749A9">
        <w:rPr>
          <w:color w:val="000000" w:themeColor="text1"/>
        </w:rPr>
        <w:t xml:space="preserve"> л/сутки. </w:t>
      </w:r>
    </w:p>
    <w:p w:rsidR="006D146F" w:rsidRPr="006D146F" w:rsidRDefault="006D146F" w:rsidP="006D146F">
      <w:pPr>
        <w:suppressAutoHyphens/>
        <w:ind w:firstLine="851"/>
        <w:rPr>
          <w:rFonts w:eastAsia="Calibri"/>
          <w:color w:val="000000"/>
        </w:rPr>
      </w:pPr>
      <w:r w:rsidRPr="006D146F">
        <w:rPr>
          <w:rFonts w:eastAsia="Calibri"/>
          <w:color w:val="000000"/>
        </w:rPr>
        <w:t xml:space="preserve">Удельное водопотребление включает расходы воды на хозяйственно-питьевые нужды в жилых и общественных зданиях. </w:t>
      </w:r>
    </w:p>
    <w:p w:rsidR="006D146F" w:rsidRPr="006D146F" w:rsidRDefault="006D146F" w:rsidP="006D146F">
      <w:pPr>
        <w:suppressAutoHyphens/>
        <w:ind w:firstLine="851"/>
        <w:rPr>
          <w:rFonts w:eastAsia="Calibri"/>
          <w:color w:val="000000"/>
        </w:rPr>
      </w:pPr>
      <w:r w:rsidRPr="006D146F">
        <w:rPr>
          <w:rFonts w:eastAsia="Calibri"/>
          <w:color w:val="000000"/>
        </w:rPr>
        <w:t>Количество воды на нужды промышленности и неучтенные расходы определены в размере 15%,</w:t>
      </w:r>
      <w:r w:rsidR="003C6EEA">
        <w:rPr>
          <w:rFonts w:eastAsia="Calibri"/>
          <w:color w:val="000000"/>
        </w:rPr>
        <w:t xml:space="preserve"> </w:t>
      </w:r>
      <w:r w:rsidRPr="006D146F">
        <w:rPr>
          <w:rFonts w:eastAsia="Calibri"/>
          <w:color w:val="000000"/>
        </w:rPr>
        <w:t xml:space="preserve">на полив зеленых насаждений </w:t>
      </w:r>
      <w:r>
        <w:rPr>
          <w:rFonts w:eastAsia="Calibri"/>
          <w:color w:val="000000"/>
        </w:rPr>
        <w:t>–</w:t>
      </w:r>
      <w:r w:rsidRPr="006D146F">
        <w:rPr>
          <w:rFonts w:eastAsia="Calibri"/>
          <w:color w:val="000000"/>
        </w:rPr>
        <w:t xml:space="preserve"> до 10% суммарного расхода воды на хозяйственно-питьевые нужды.</w:t>
      </w:r>
    </w:p>
    <w:p w:rsidR="006D146F" w:rsidRPr="006D146F" w:rsidRDefault="006D146F" w:rsidP="006D146F">
      <w:pPr>
        <w:suppressAutoHyphens/>
        <w:ind w:firstLine="851"/>
        <w:rPr>
          <w:rFonts w:eastAsia="Calibri"/>
          <w:color w:val="000000"/>
        </w:rPr>
      </w:pPr>
      <w:r w:rsidRPr="006D146F">
        <w:rPr>
          <w:rFonts w:eastAsia="Calibri"/>
          <w:color w:val="000000"/>
        </w:rPr>
        <w:t>Для расчета среднесуточного водопотребления приняты укрупненные показатели удельного водопотребления на 1 человека:</w:t>
      </w:r>
    </w:p>
    <w:p w:rsidR="006D146F" w:rsidRPr="006D146F" w:rsidRDefault="006D146F" w:rsidP="00EC09C3">
      <w:pPr>
        <w:pStyle w:val="a5"/>
        <w:numPr>
          <w:ilvl w:val="0"/>
          <w:numId w:val="41"/>
        </w:numPr>
        <w:suppressAutoHyphens/>
        <w:rPr>
          <w:rFonts w:eastAsia="Calibri"/>
          <w:color w:val="000000"/>
        </w:rPr>
      </w:pPr>
      <w:r w:rsidRPr="006D146F">
        <w:rPr>
          <w:rFonts w:eastAsia="Calibri"/>
          <w:color w:val="000000"/>
        </w:rPr>
        <w:t xml:space="preserve">жилые дома с внутренним водопроводом без централизованной канализации – </w:t>
      </w:r>
      <w:r>
        <w:rPr>
          <w:rFonts w:eastAsia="Calibri"/>
          <w:color w:val="000000"/>
        </w:rPr>
        <w:t>17</w:t>
      </w:r>
      <w:r w:rsidRPr="006D146F">
        <w:rPr>
          <w:rFonts w:eastAsia="Calibri"/>
          <w:color w:val="000000"/>
        </w:rPr>
        <w:t>5 л/сут.</w:t>
      </w:r>
    </w:p>
    <w:p w:rsidR="006D146F" w:rsidRPr="006D146F" w:rsidRDefault="006D146F" w:rsidP="006D146F">
      <w:pPr>
        <w:suppressAutoHyphens/>
        <w:ind w:firstLine="851"/>
        <w:rPr>
          <w:rFonts w:eastAsia="Calibri"/>
          <w:color w:val="000000"/>
        </w:rPr>
      </w:pPr>
      <w:r w:rsidRPr="006D146F">
        <w:rPr>
          <w:rFonts w:eastAsia="Calibri"/>
          <w:color w:val="000000"/>
        </w:rPr>
        <w:t>Для минимизации последствий ЧС вследствие воздействия радиоактивного излучения, при проектировании системы водоснабжения на территории сельсовета, необходимо учитывать требования ВСН ВК4-90</w:t>
      </w:r>
      <w:r w:rsidR="003C6EEA">
        <w:rPr>
          <w:rFonts w:eastAsia="Calibri"/>
          <w:color w:val="000000"/>
        </w:rPr>
        <w:t xml:space="preserve"> »</w:t>
      </w:r>
      <w:r w:rsidRPr="006D146F">
        <w:rPr>
          <w:rFonts w:eastAsia="Calibri"/>
          <w:color w:val="000000"/>
        </w:rPr>
        <w:t>Инструкция по подготовке и работе систем хозяйственно-питьевого водоснабжения в чрезвычайных ситуациях</w:t>
      </w:r>
      <w:r w:rsidR="003C6EEA">
        <w:rPr>
          <w:rFonts w:eastAsia="Calibri"/>
          <w:color w:val="000000"/>
        </w:rPr>
        <w:t>»</w:t>
      </w:r>
      <w:r w:rsidRPr="006D146F">
        <w:rPr>
          <w:rFonts w:eastAsia="Calibri"/>
          <w:color w:val="000000"/>
        </w:rPr>
        <w:t>; требуется провести дополнительные мероприятия по оборудованию водоисточников в соответствии с п.п.4.11-4.15 СНиП 2.01.51-90.</w:t>
      </w:r>
    </w:p>
    <w:p w:rsidR="006D146F" w:rsidRPr="006D146F" w:rsidRDefault="006D146F" w:rsidP="006D146F">
      <w:pPr>
        <w:suppressAutoHyphens/>
        <w:ind w:firstLine="851"/>
        <w:rPr>
          <w:rFonts w:eastAsia="Calibri"/>
          <w:color w:val="000000"/>
        </w:rPr>
      </w:pPr>
      <w:r w:rsidRPr="006D146F">
        <w:rPr>
          <w:rFonts w:eastAsia="Calibri"/>
          <w:color w:val="000000"/>
        </w:rPr>
        <w:tab/>
        <w:t>При реконструкции или проектировании новой системы водоснабжения необходимо учитывать следующее.</w:t>
      </w:r>
    </w:p>
    <w:p w:rsidR="006D146F" w:rsidRPr="006D146F" w:rsidRDefault="006D146F" w:rsidP="006D146F">
      <w:pPr>
        <w:suppressAutoHyphens/>
        <w:ind w:firstLine="851"/>
        <w:rPr>
          <w:rFonts w:eastAsia="Calibri"/>
          <w:color w:val="000000"/>
        </w:rPr>
      </w:pPr>
      <w:r w:rsidRPr="006D146F">
        <w:rPr>
          <w:rFonts w:eastAsia="Calibri"/>
          <w:color w:val="000000"/>
        </w:rPr>
        <w:t xml:space="preserve">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sidRPr="006D146F">
          <w:rPr>
            <w:rFonts w:eastAsia="Calibri"/>
            <w:color w:val="000000"/>
          </w:rPr>
          <w:t>31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31 л"/>
        </w:smartTagPr>
        <w:r w:rsidRPr="006D146F">
          <w:rPr>
            <w:rFonts w:eastAsia="Calibri"/>
            <w:color w:val="000000"/>
          </w:rPr>
          <w:t>31 л</w:t>
        </w:r>
      </w:smartTag>
      <w:r w:rsidRPr="006D146F">
        <w:rPr>
          <w:rFonts w:eastAsia="Calibri"/>
          <w:color w:val="000000"/>
        </w:rPr>
        <w:t xml:space="preserve"> на одного человека в сутки;</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75 л"/>
        </w:smartTagPr>
        <w:r w:rsidRPr="006D146F">
          <w:rPr>
            <w:rFonts w:eastAsia="Calibri"/>
            <w:color w:val="000000"/>
          </w:rPr>
          <w:t>75 л</w:t>
        </w:r>
      </w:smartTag>
      <w:r w:rsidRPr="006D146F">
        <w:rPr>
          <w:rFonts w:eastAsia="Calibri"/>
          <w:color w:val="000000"/>
        </w:rPr>
        <w:t xml:space="preserve"> в сутки на одного пораженного, поступающего на стационарное лечение, включая нужды на питье;</w:t>
      </w:r>
    </w:p>
    <w:p w:rsidR="006D146F" w:rsidRPr="006D146F" w:rsidRDefault="006D146F" w:rsidP="00EC09C3">
      <w:pPr>
        <w:pStyle w:val="a5"/>
        <w:numPr>
          <w:ilvl w:val="0"/>
          <w:numId w:val="42"/>
        </w:numPr>
        <w:suppressAutoHyphens/>
        <w:rPr>
          <w:rFonts w:eastAsia="Calibri"/>
          <w:color w:val="000000"/>
        </w:rPr>
      </w:pPr>
      <w:smartTag w:uri="urn:schemas-microsoft-com:office:smarttags" w:element="metricconverter">
        <w:smartTagPr>
          <w:attr w:name="ProductID" w:val="45 л"/>
        </w:smartTagPr>
        <w:r w:rsidRPr="006D146F">
          <w:rPr>
            <w:rFonts w:eastAsia="Calibri"/>
            <w:color w:val="000000"/>
          </w:rPr>
          <w:t>45 л</w:t>
        </w:r>
      </w:smartTag>
      <w:r w:rsidRPr="006D146F">
        <w:rPr>
          <w:rFonts w:eastAsia="Calibri"/>
          <w:color w:val="000000"/>
        </w:rPr>
        <w:t xml:space="preserve"> на обмывку одного человека, включая личный состав невоенизированных формирований ГО, работающих в очаге поражения.</w:t>
      </w:r>
    </w:p>
    <w:p w:rsidR="006D146F" w:rsidRPr="006D146F" w:rsidRDefault="006D146F" w:rsidP="006D146F">
      <w:pPr>
        <w:suppressAutoHyphens/>
        <w:ind w:firstLine="851"/>
        <w:rPr>
          <w:rFonts w:eastAsia="Calibri"/>
          <w:color w:val="000000"/>
        </w:rPr>
      </w:pPr>
      <w:r w:rsidRPr="006D146F">
        <w:rPr>
          <w:rFonts w:eastAsia="Calibri"/>
          <w:color w:val="000000"/>
        </w:rPr>
        <w:t>Указанные расходы соответствует норме водопотребления, установленной генеральным планом на первую очередь реализации (133</w:t>
      </w:r>
      <w:r w:rsidR="00702D80">
        <w:rPr>
          <w:rFonts w:eastAsia="Calibri"/>
          <w:color w:val="000000"/>
        </w:rPr>
        <w:t xml:space="preserve"> </w:t>
      </w:r>
      <w:r w:rsidRPr="006D146F">
        <w:rPr>
          <w:rFonts w:eastAsia="Calibri"/>
          <w:color w:val="000000"/>
        </w:rPr>
        <w:t>л).</w:t>
      </w:r>
    </w:p>
    <w:p w:rsidR="006D146F" w:rsidRPr="006D146F" w:rsidRDefault="006D146F" w:rsidP="006D146F">
      <w:pPr>
        <w:suppressAutoHyphens/>
        <w:ind w:firstLine="851"/>
        <w:rPr>
          <w:rFonts w:eastAsia="Calibri"/>
          <w:color w:val="000000"/>
        </w:rPr>
      </w:pPr>
      <w:r w:rsidRPr="006D146F">
        <w:rPr>
          <w:rFonts w:eastAsia="Calibri"/>
          <w:color w:val="000000"/>
        </w:rPr>
        <w:t>Суточный расход воды в муниципальном образовании на расчетный срок составит 1</w:t>
      </w:r>
      <w:r>
        <w:rPr>
          <w:rFonts w:eastAsia="Calibri"/>
          <w:color w:val="000000"/>
        </w:rPr>
        <w:t> </w:t>
      </w:r>
      <w:r w:rsidRPr="006D146F">
        <w:rPr>
          <w:rFonts w:eastAsia="Calibri"/>
          <w:color w:val="000000"/>
        </w:rPr>
        <w:t>696 м</w:t>
      </w:r>
      <w:r w:rsidRPr="006D146F">
        <w:rPr>
          <w:rFonts w:eastAsia="Calibri"/>
          <w:color w:val="000000"/>
          <w:vertAlign w:val="superscript"/>
        </w:rPr>
        <w:t>3</w:t>
      </w:r>
      <w:r w:rsidRPr="006D146F">
        <w:rPr>
          <w:rFonts w:eastAsia="Calibri"/>
          <w:color w:val="000000"/>
        </w:rPr>
        <w:t>/сутки (I очередь 1</w:t>
      </w:r>
      <w:r>
        <w:rPr>
          <w:rFonts w:eastAsia="Calibri"/>
          <w:color w:val="000000"/>
        </w:rPr>
        <w:t> </w:t>
      </w:r>
      <w:r w:rsidRPr="006D146F">
        <w:rPr>
          <w:rFonts w:eastAsia="Calibri"/>
          <w:color w:val="000000"/>
        </w:rPr>
        <w:t>516 м</w:t>
      </w:r>
      <w:r w:rsidRPr="006D146F">
        <w:rPr>
          <w:rFonts w:eastAsia="Calibri"/>
          <w:color w:val="000000"/>
          <w:vertAlign w:val="superscript"/>
        </w:rPr>
        <w:t>3</w:t>
      </w:r>
      <w:r w:rsidRPr="006D146F">
        <w:rPr>
          <w:rFonts w:eastAsia="Calibri"/>
          <w:color w:val="000000"/>
        </w:rPr>
        <w:t>/сутки).</w:t>
      </w:r>
    </w:p>
    <w:p w:rsidR="006D146F" w:rsidRPr="006D146F" w:rsidRDefault="006D146F" w:rsidP="006D146F">
      <w:pPr>
        <w:suppressAutoHyphens/>
        <w:ind w:firstLine="851"/>
        <w:rPr>
          <w:rFonts w:eastAsia="Calibri"/>
          <w:color w:val="000000"/>
        </w:rPr>
      </w:pPr>
      <w:r w:rsidRPr="006D146F">
        <w:rPr>
          <w:rFonts w:eastAsia="Calibri"/>
          <w:color w:val="000000"/>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sidRPr="006D146F">
          <w:rPr>
            <w:rFonts w:eastAsia="Calibri"/>
            <w:color w:val="000000"/>
          </w:rPr>
          <w:t>10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Таким образом с уч</w:t>
      </w:r>
      <w:r w:rsidR="003C6EEA">
        <w:rPr>
          <w:rFonts w:eastAsia="Calibri"/>
          <w:color w:val="000000"/>
        </w:rPr>
        <w:t>е</w:t>
      </w:r>
      <w:r w:rsidRPr="006D146F">
        <w:rPr>
          <w:rFonts w:eastAsia="Calibri"/>
          <w:color w:val="000000"/>
        </w:rPr>
        <w:t>том прогнозируемой численности населения сельсовета на 1 очередь и расч</w:t>
      </w:r>
      <w:r w:rsidR="003C6EEA">
        <w:rPr>
          <w:rFonts w:eastAsia="Calibri"/>
          <w:color w:val="000000"/>
        </w:rPr>
        <w:t>е</w:t>
      </w:r>
      <w:r w:rsidRPr="006D146F">
        <w:rPr>
          <w:rFonts w:eastAsia="Calibri"/>
          <w:color w:val="000000"/>
        </w:rPr>
        <w:t>тный срок, (8 500 и 10 200 человек), объ</w:t>
      </w:r>
      <w:r w:rsidR="003C6EEA">
        <w:rPr>
          <w:rFonts w:eastAsia="Calibri"/>
          <w:color w:val="000000"/>
        </w:rPr>
        <w:t>е</w:t>
      </w:r>
      <w:r w:rsidRPr="006D146F">
        <w:rPr>
          <w:rFonts w:eastAsia="Calibri"/>
          <w:color w:val="000000"/>
        </w:rPr>
        <w:t>м резервуаров должен составить 255</w:t>
      </w:r>
      <w:r>
        <w:rPr>
          <w:rFonts w:eastAsia="Calibri"/>
          <w:color w:val="000000"/>
        </w:rPr>
        <w:t> </w:t>
      </w:r>
      <w:r w:rsidRPr="006D146F">
        <w:rPr>
          <w:rFonts w:eastAsia="Calibri"/>
          <w:color w:val="000000"/>
        </w:rPr>
        <w:t>000</w:t>
      </w:r>
      <w:r>
        <w:rPr>
          <w:rFonts w:eastAsia="Calibri"/>
          <w:color w:val="000000"/>
        </w:rPr>
        <w:t xml:space="preserve"> </w:t>
      </w:r>
      <w:r w:rsidRPr="006D146F">
        <w:rPr>
          <w:rFonts w:eastAsia="Calibri"/>
          <w:color w:val="000000"/>
        </w:rPr>
        <w:t>л (255</w:t>
      </w:r>
      <w:r>
        <w:rPr>
          <w:rFonts w:eastAsia="Calibri"/>
          <w:color w:val="000000"/>
        </w:rPr>
        <w:t xml:space="preserve"> </w:t>
      </w:r>
      <w:r w:rsidRPr="006D146F">
        <w:rPr>
          <w:rFonts w:eastAsia="Calibri"/>
          <w:color w:val="000000"/>
        </w:rPr>
        <w:t>м</w:t>
      </w:r>
      <w:r w:rsidRPr="006D146F">
        <w:rPr>
          <w:rFonts w:eastAsia="Calibri"/>
          <w:color w:val="000000"/>
          <w:vertAlign w:val="superscript"/>
        </w:rPr>
        <w:t>3</w:t>
      </w:r>
      <w:r w:rsidRPr="006D146F">
        <w:rPr>
          <w:rFonts w:eastAsia="Calibri"/>
          <w:color w:val="000000"/>
        </w:rPr>
        <w:t>) и 300</w:t>
      </w:r>
      <w:r>
        <w:rPr>
          <w:rFonts w:eastAsia="Calibri"/>
          <w:color w:val="000000"/>
        </w:rPr>
        <w:t xml:space="preserve"> </w:t>
      </w:r>
      <w:r w:rsidRPr="006D146F">
        <w:rPr>
          <w:rFonts w:eastAsia="Calibri"/>
          <w:color w:val="000000"/>
        </w:rPr>
        <w:t>600 (300</w:t>
      </w:r>
      <w:r>
        <w:rPr>
          <w:rFonts w:eastAsia="Calibri"/>
          <w:color w:val="000000"/>
        </w:rPr>
        <w:t>,</w:t>
      </w:r>
      <w:r w:rsidRPr="006D146F">
        <w:rPr>
          <w:rFonts w:eastAsia="Calibri"/>
          <w:color w:val="000000"/>
        </w:rPr>
        <w:t>6</w:t>
      </w:r>
      <w:r>
        <w:rPr>
          <w:rFonts w:eastAsia="Calibri"/>
          <w:color w:val="000000"/>
        </w:rPr>
        <w:t xml:space="preserve"> </w:t>
      </w:r>
      <w:r w:rsidRPr="006D146F">
        <w:rPr>
          <w:rFonts w:eastAsia="Calibri"/>
          <w:color w:val="000000"/>
        </w:rPr>
        <w:t>м</w:t>
      </w:r>
      <w:r w:rsidRPr="006D146F">
        <w:rPr>
          <w:rFonts w:eastAsia="Calibri"/>
          <w:color w:val="000000"/>
          <w:vertAlign w:val="superscript"/>
        </w:rPr>
        <w:t>3</w:t>
      </w:r>
      <w:r w:rsidRPr="006D146F">
        <w:rPr>
          <w:rFonts w:eastAsia="Calibri"/>
          <w:color w:val="000000"/>
        </w:rPr>
        <w:t>) соответственно.</w:t>
      </w:r>
    </w:p>
    <w:p w:rsidR="006D146F" w:rsidRPr="006D146F" w:rsidRDefault="006D146F" w:rsidP="006D146F">
      <w:pPr>
        <w:suppressAutoHyphens/>
        <w:ind w:firstLine="851"/>
        <w:rPr>
          <w:rFonts w:eastAsia="Calibri"/>
          <w:color w:val="000000"/>
        </w:rPr>
      </w:pPr>
      <w:r w:rsidRPr="006D146F">
        <w:rPr>
          <w:rFonts w:eastAsia="Calibri"/>
          <w:color w:val="000000"/>
        </w:rPr>
        <w:t>С уч</w:t>
      </w:r>
      <w:r w:rsidR="003C6EEA">
        <w:rPr>
          <w:rFonts w:eastAsia="Calibri"/>
          <w:color w:val="000000"/>
        </w:rPr>
        <w:t>е</w:t>
      </w:r>
      <w:r w:rsidRPr="006D146F">
        <w:rPr>
          <w:rFonts w:eastAsia="Calibri"/>
          <w:color w:val="000000"/>
        </w:rPr>
        <w:t xml:space="preserve">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6D146F" w:rsidRPr="006D146F" w:rsidRDefault="006D146F" w:rsidP="006D146F">
      <w:pPr>
        <w:suppressAutoHyphens/>
        <w:ind w:firstLine="851"/>
        <w:rPr>
          <w:rFonts w:eastAsia="Calibri"/>
          <w:color w:val="000000"/>
        </w:rPr>
      </w:pPr>
      <w:r w:rsidRPr="006D146F">
        <w:rPr>
          <w:rFonts w:eastAsia="Calibri"/>
          <w:color w:val="000000"/>
        </w:rPr>
        <w:t xml:space="preserve">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w:t>
      </w:r>
    </w:p>
    <w:p w:rsidR="006D146F" w:rsidRPr="006D146F" w:rsidRDefault="006D146F" w:rsidP="006D146F">
      <w:pPr>
        <w:suppressAutoHyphens/>
        <w:ind w:firstLine="851"/>
        <w:rPr>
          <w:rFonts w:eastAsia="Calibri"/>
          <w:color w:val="000000"/>
        </w:rPr>
      </w:pPr>
      <w:r w:rsidRPr="006D146F">
        <w:rPr>
          <w:rFonts w:eastAsia="Calibri"/>
          <w:color w:val="000000"/>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6D146F" w:rsidRPr="006D146F" w:rsidRDefault="006D146F" w:rsidP="006D146F">
      <w:pPr>
        <w:suppressAutoHyphens/>
        <w:ind w:firstLine="851"/>
        <w:rPr>
          <w:rFonts w:eastAsia="Calibri"/>
          <w:color w:val="000000"/>
        </w:rPr>
      </w:pPr>
      <w:r w:rsidRPr="006D146F">
        <w:rPr>
          <w:rFonts w:eastAsia="Calibri"/>
          <w:color w:val="000000"/>
        </w:rPr>
        <w:t xml:space="preserve">Суммарная проектная производительность защищенных объектов водоснабжения сельсовета,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w:t>
      </w:r>
      <w:smartTag w:uri="urn:schemas-microsoft-com:office:smarttags" w:element="metricconverter">
        <w:smartTagPr>
          <w:attr w:name="ProductID" w:val="25 л"/>
        </w:smartTagPr>
        <w:r w:rsidRPr="006D146F">
          <w:rPr>
            <w:rFonts w:eastAsia="Calibri"/>
            <w:color w:val="000000"/>
          </w:rPr>
          <w:t>25 л</w:t>
        </w:r>
      </w:smartTag>
      <w:r w:rsidRPr="006D146F">
        <w:rPr>
          <w:rFonts w:eastAsia="Calibri"/>
          <w:color w:val="000000"/>
        </w:rPr>
        <w:t xml:space="preserve"> в сутки на одного человека.</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реконструкции и строительства систем водоснабжения на территории сельсовета, следует учитывать следующие общие</w:t>
      </w:r>
      <w:r w:rsidR="003C6EEA">
        <w:rPr>
          <w:rFonts w:eastAsia="Calibri"/>
          <w:color w:val="000000"/>
        </w:rPr>
        <w:t xml:space="preserve"> </w:t>
      </w:r>
      <w:r w:rsidRPr="006D146F">
        <w:rPr>
          <w:rFonts w:eastAsia="Calibri"/>
          <w:color w:val="000000"/>
        </w:rPr>
        <w:t xml:space="preserve">требования, установленные ВСН ВК-94 </w:t>
      </w:r>
      <w:r w:rsidR="003C6EEA">
        <w:rPr>
          <w:rFonts w:eastAsia="Calibri"/>
          <w:color w:val="000000"/>
        </w:rPr>
        <w:t>«</w:t>
      </w:r>
      <w:r w:rsidRPr="006D146F">
        <w:rPr>
          <w:rFonts w:eastAsia="Calibri"/>
          <w:color w:val="000000"/>
        </w:rPr>
        <w:t>Инструкция по подготовке и работе систем хозяйственно-питьевого водоснабжения в чрезвычайных ситуациях</w:t>
      </w:r>
      <w:r w:rsidR="003C6EEA">
        <w:rPr>
          <w:rFonts w:eastAsia="Calibri"/>
          <w:color w:val="000000"/>
        </w:rPr>
        <w:t>»</w:t>
      </w:r>
      <w:r w:rsidRPr="006D146F">
        <w:rPr>
          <w:rFonts w:eastAsia="Calibri"/>
          <w:color w:val="000000"/>
        </w:rPr>
        <w:t>.</w:t>
      </w:r>
    </w:p>
    <w:p w:rsidR="006D146F" w:rsidRPr="006D146F" w:rsidRDefault="006D146F" w:rsidP="006D146F">
      <w:pPr>
        <w:suppressAutoHyphens/>
        <w:ind w:firstLine="851"/>
        <w:rPr>
          <w:rFonts w:eastAsia="Calibri"/>
          <w:color w:val="000000"/>
        </w:rPr>
      </w:pPr>
      <w:r w:rsidRPr="006D146F">
        <w:rPr>
          <w:rFonts w:eastAsia="Calibri"/>
          <w:color w:val="000000"/>
        </w:rPr>
        <w:t>Все элементы систем хозяйственно-питьевого водоснабжения (СХПВ) должны соответствовать следующим требованиям, обеспечивающим их повышенную устойчивость и высокую санитарную надежность:</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устья всех водозаборных скважин должны быть загерметизированы;</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ряд скважин должен иметь устройства для подключения насосов к передвижным электростанциям, а также патрубки на напорной линии для обеспечения залива передвижных цистерн;</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ряд скважин должен быть подсоединен к работе от резервных стационарных источников электроснабжения, не отключаемых при обесточивании других потребителей электроэнергии;</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конструкция водозаборов поверхностных вод должна исключать подсасывание в оголовки самотечных линий донных и береговых отложений, плавающих на поверхности пленок и мигрирующего по глубине воды планктона, концентрирующего в себе опасными для жизни и здоровья людей веществами и микроорганизмами (ОЛВ);</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все резервуары питьевой воды (РПВ) как наземные, так и подземные должны быть оснащены фильтрами-поглотителями (ФП). Должны быть обеспечены полная герметичность резервуаров, эффективная циркуляция и обмен в них всей массы воды, исключающие отложение осадков и появление обрастаний. РПВ должны быть оснащены устройствами для раздачи воды в передвижную тару и иметь подъезды для автотранспорта;</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должны быть обеспечены соответствующие условия для работы систем подачи и распределения воды (СПРВ) при разной производительности головных сооружений. СПРВ должны иметь устройства для отключения отдельных водопотребителей, устройства для раздачи питьевой воды из водоводов и магистральных трубопроводов с ФП в наиболее возвышенных точках, обводные линии у резервуаров, насосных и водоочистных станций, задвижки с дистанционным управлением для регулирования подачи воды по отдельным участкам СПРВ;</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 xml:space="preserve">реагентные и хлорные хозяйства ОАО </w:t>
      </w:r>
      <w:r w:rsidR="003C6EEA">
        <w:rPr>
          <w:rFonts w:eastAsia="Calibri"/>
          <w:color w:val="000000"/>
        </w:rPr>
        <w:t>«</w:t>
      </w:r>
      <w:r w:rsidRPr="006D146F">
        <w:rPr>
          <w:rFonts w:eastAsia="Calibri"/>
          <w:color w:val="000000"/>
        </w:rPr>
        <w:t>Говодоканал</w:t>
      </w:r>
      <w:r w:rsidR="003C6EEA">
        <w:rPr>
          <w:rFonts w:eastAsia="Calibri"/>
          <w:color w:val="000000"/>
        </w:rPr>
        <w:t>»</w:t>
      </w:r>
      <w:r w:rsidRPr="006D146F">
        <w:rPr>
          <w:rFonts w:eastAsia="Calibri"/>
          <w:color w:val="000000"/>
        </w:rPr>
        <w:t xml:space="preserve"> должны быть подготовлены к работе водоочистных станций (ВС) при заражении воды ОЛВ и к защите воздушной среды от загрязнения при авариях в хлорном хозяйстве;</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лаборатории должны быть оснащены всем необходимым и подготовлены к осуществлению контроля за содержанием в воде ОЛВ и к контролю за качеством воды, подаваемой населению;</w:t>
      </w:r>
    </w:p>
    <w:p w:rsidR="006D146F" w:rsidRPr="006D146F" w:rsidRDefault="006D146F" w:rsidP="00EC09C3">
      <w:pPr>
        <w:pStyle w:val="a5"/>
        <w:numPr>
          <w:ilvl w:val="0"/>
          <w:numId w:val="43"/>
        </w:numPr>
        <w:suppressAutoHyphens/>
        <w:rPr>
          <w:rFonts w:eastAsia="Calibri"/>
          <w:color w:val="000000"/>
        </w:rPr>
      </w:pPr>
      <w:r w:rsidRPr="006D146F">
        <w:rPr>
          <w:rFonts w:eastAsia="Calibri"/>
          <w:color w:val="000000"/>
        </w:rPr>
        <w:t>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w:t>
      </w:r>
    </w:p>
    <w:p w:rsidR="006D146F" w:rsidRPr="006D146F" w:rsidRDefault="006D146F" w:rsidP="006D146F">
      <w:pPr>
        <w:suppressAutoHyphens/>
        <w:ind w:firstLine="851"/>
        <w:rPr>
          <w:rFonts w:eastAsia="Calibri"/>
          <w:color w:val="000000"/>
        </w:rPr>
      </w:pPr>
      <w:r w:rsidRPr="006D146F">
        <w:rPr>
          <w:rFonts w:eastAsia="Calibri"/>
          <w:color w:val="000000"/>
        </w:rPr>
        <w:t>Должна быть составлена схема водоснабжения города,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6D146F" w:rsidRPr="006D146F" w:rsidRDefault="006D146F" w:rsidP="006D146F">
      <w:pPr>
        <w:suppressAutoHyphens/>
        <w:ind w:firstLine="851"/>
        <w:rPr>
          <w:rFonts w:eastAsia="Calibri"/>
          <w:color w:val="000000"/>
        </w:rPr>
      </w:pPr>
      <w:r w:rsidRPr="006D146F">
        <w:rPr>
          <w:rFonts w:eastAsia="Calibri"/>
          <w:color w:val="000000"/>
        </w:rPr>
        <w:t>Детально должны быть рассмотрены и отработаны:</w:t>
      </w:r>
    </w:p>
    <w:p w:rsidR="006D146F" w:rsidRPr="006D146F" w:rsidRDefault="006D146F" w:rsidP="00EC09C3">
      <w:pPr>
        <w:pStyle w:val="a5"/>
        <w:numPr>
          <w:ilvl w:val="0"/>
          <w:numId w:val="44"/>
        </w:numPr>
        <w:suppressAutoHyphens/>
        <w:rPr>
          <w:rFonts w:eastAsia="Calibri"/>
          <w:color w:val="000000"/>
        </w:rPr>
      </w:pPr>
      <w:r w:rsidRPr="006D146F">
        <w:rPr>
          <w:rFonts w:eastAsia="Calibri"/>
          <w:color w:val="000000"/>
        </w:rPr>
        <w:t>порядок работы насосных станций и всей СПРВ при сокращении производительности очистных сооружений и возможных авариях на сети, обеспечивающий бесперебойную подачу сокращенного количества воды равномерно всем потребителям, включая режим подачи воды в количествах, соответствующих минимальным санитарно-гигиеническим нормативам;</w:t>
      </w:r>
    </w:p>
    <w:p w:rsidR="006D146F" w:rsidRPr="006D146F" w:rsidRDefault="006D146F" w:rsidP="00EC09C3">
      <w:pPr>
        <w:pStyle w:val="a5"/>
        <w:numPr>
          <w:ilvl w:val="0"/>
          <w:numId w:val="44"/>
        </w:numPr>
        <w:suppressAutoHyphens/>
        <w:rPr>
          <w:rFonts w:eastAsia="Calibri"/>
          <w:color w:val="000000"/>
        </w:rPr>
      </w:pPr>
      <w:r w:rsidRPr="006D146F">
        <w:rPr>
          <w:rFonts w:eastAsia="Calibri"/>
          <w:color w:val="000000"/>
        </w:rPr>
        <w:t>порядок работы СПРВ при смешанном водоснабжении из поверхностных и подземных водоисточников, при выключении из работы поверхностного водозабора и подключении к СПРВ резервных скважин, принадлежащих промпредприятиям, скважин с некондиционной водой, но отвечающей требованиям приложения 4 и ДСЛ-4.</w:t>
      </w:r>
    </w:p>
    <w:p w:rsidR="006D146F" w:rsidRPr="006D146F" w:rsidRDefault="006D146F" w:rsidP="006D146F">
      <w:pPr>
        <w:suppressAutoHyphens/>
        <w:ind w:firstLine="851"/>
        <w:rPr>
          <w:rFonts w:eastAsia="Calibri"/>
          <w:color w:val="000000"/>
        </w:rPr>
      </w:pPr>
      <w:r w:rsidRPr="006D146F">
        <w:rPr>
          <w:rFonts w:eastAsia="Calibri"/>
          <w:color w:val="000000"/>
        </w:rPr>
        <w:t>В чрезвычайных ситуациях все строительные, ремонтные и другие виды работ на объектах СХПВ должны быть прекращены. На территорию должен допускаться только персонал дежурной смены и привлеченные к работам в ЧС специалисты, в том числе работники территориальных санэпидстанций (СЭС), ГО и других организаций.</w:t>
      </w:r>
    </w:p>
    <w:p w:rsidR="000B5637" w:rsidRPr="006D146F" w:rsidRDefault="001B149D" w:rsidP="00F2501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4" w:name="_Toc389139122"/>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2</w:t>
      </w:r>
      <w:r w:rsidRPr="006D146F">
        <w:rPr>
          <w:rFonts w:ascii="Times New Roman" w:eastAsia="Calibri" w:hAnsi="Times New Roman" w:cs="Times New Roman"/>
          <w:color w:val="000000" w:themeColor="text1"/>
          <w:kern w:val="32"/>
          <w:sz w:val="28"/>
          <w:szCs w:val="28"/>
          <w:lang w:eastAsia="ru-RU"/>
        </w:rPr>
        <w:t xml:space="preserve"> </w:t>
      </w:r>
      <w:r w:rsidR="008B3C2A" w:rsidRPr="006D146F">
        <w:rPr>
          <w:rFonts w:ascii="Times New Roman" w:eastAsia="Calibri" w:hAnsi="Times New Roman" w:cs="Times New Roman"/>
          <w:color w:val="000000" w:themeColor="text1"/>
          <w:kern w:val="32"/>
          <w:sz w:val="28"/>
          <w:szCs w:val="28"/>
          <w:lang w:eastAsia="ru-RU"/>
        </w:rPr>
        <w:t xml:space="preserve">Электроснабжение </w:t>
      </w:r>
      <w:r w:rsidR="004128DC" w:rsidRPr="006D146F">
        <w:rPr>
          <w:rFonts w:ascii="Times New Roman" w:eastAsia="Calibri" w:hAnsi="Times New Roman" w:cs="Times New Roman"/>
          <w:color w:val="000000" w:themeColor="text1"/>
          <w:kern w:val="32"/>
          <w:sz w:val="28"/>
          <w:szCs w:val="28"/>
          <w:lang w:eastAsia="ru-RU"/>
        </w:rPr>
        <w:t>поселения</w:t>
      </w:r>
      <w:r w:rsidR="008B3C2A" w:rsidRPr="006D146F">
        <w:rPr>
          <w:rFonts w:ascii="Times New Roman" w:eastAsia="Calibri" w:hAnsi="Times New Roman" w:cs="Times New Roman"/>
          <w:color w:val="000000" w:themeColor="text1"/>
          <w:kern w:val="32"/>
          <w:sz w:val="28"/>
          <w:szCs w:val="28"/>
          <w:lang w:eastAsia="ru-RU"/>
        </w:rPr>
        <w:t xml:space="preserve"> и объектов</w:t>
      </w:r>
      <w:bookmarkEnd w:id="194"/>
    </w:p>
    <w:p w:rsidR="006D146F" w:rsidRPr="006D146F" w:rsidRDefault="006D146F" w:rsidP="006D146F">
      <w:pPr>
        <w:suppressAutoHyphens/>
        <w:ind w:firstLine="851"/>
        <w:rPr>
          <w:rFonts w:eastAsia="Calibri"/>
          <w:color w:val="000000"/>
        </w:rPr>
      </w:pPr>
      <w:r w:rsidRPr="006D146F">
        <w:rPr>
          <w:rFonts w:eastAsia="Calibri"/>
          <w:color w:val="000000"/>
        </w:rPr>
        <w:t>Генеральным планом предусмотрены следующие мероприятия по развитию системы электроснабжения муниципального образования:</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подключение к системе электроснабжения запланированных объектов жилой и общественно-деловой застройки (I очередь, расчетный срок);</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строительство (в новых микрорайонах) и капитальный ремонт линий электропередач (I очередь);</w:t>
      </w:r>
    </w:p>
    <w:p w:rsidR="006D146F" w:rsidRPr="006D146F" w:rsidRDefault="006D146F" w:rsidP="00EC09C3">
      <w:pPr>
        <w:pStyle w:val="a5"/>
        <w:numPr>
          <w:ilvl w:val="0"/>
          <w:numId w:val="45"/>
        </w:numPr>
        <w:suppressAutoHyphens/>
        <w:rPr>
          <w:rFonts w:eastAsia="Calibri"/>
          <w:color w:val="000000"/>
        </w:rPr>
      </w:pPr>
      <w:r w:rsidRPr="006D146F">
        <w:rPr>
          <w:rFonts w:eastAsia="Calibri"/>
          <w:color w:val="000000"/>
        </w:rPr>
        <w:t>техническое перевооружение и реконструкция объ</w:t>
      </w:r>
      <w:r>
        <w:rPr>
          <w:rFonts w:eastAsia="Calibri"/>
          <w:color w:val="000000"/>
        </w:rPr>
        <w:t>ектов электросетевого комплекса.</w:t>
      </w:r>
    </w:p>
    <w:p w:rsidR="006D146F" w:rsidRPr="006D146F" w:rsidRDefault="006D146F" w:rsidP="006D146F">
      <w:pPr>
        <w:suppressAutoHyphens/>
        <w:ind w:firstLine="851"/>
        <w:rPr>
          <w:rFonts w:eastAsia="Calibri"/>
          <w:color w:val="000000"/>
        </w:rPr>
      </w:pPr>
      <w:r w:rsidRPr="006D146F">
        <w:rPr>
          <w:rFonts w:eastAsia="Calibri"/>
          <w:color w:val="000000"/>
        </w:rPr>
        <w:t>Линейные и точечные объекты электроснабжения наиболее подвержены активному воздействию</w:t>
      </w:r>
      <w:r w:rsidR="003C6EEA">
        <w:rPr>
          <w:rFonts w:eastAsia="Calibri"/>
          <w:color w:val="000000"/>
        </w:rPr>
        <w:t xml:space="preserve"> </w:t>
      </w:r>
      <w:r w:rsidRPr="006D146F">
        <w:rPr>
          <w:rFonts w:eastAsia="Calibri"/>
          <w:color w:val="000000"/>
        </w:rPr>
        <w:t>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6D146F" w:rsidRPr="006D146F" w:rsidRDefault="006D146F" w:rsidP="006D146F">
      <w:pPr>
        <w:suppressAutoHyphens/>
        <w:ind w:firstLine="851"/>
        <w:rPr>
          <w:rFonts w:eastAsia="Calibri"/>
          <w:color w:val="000000"/>
        </w:rPr>
      </w:pPr>
      <w:r w:rsidRPr="006D146F">
        <w:rPr>
          <w:rFonts w:eastAsia="Calibri"/>
          <w:color w:val="000000"/>
        </w:rPr>
        <w:t>Для повышения устойчивости функционирования объектов электроснабжения ,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6D146F" w:rsidRPr="006D146F" w:rsidRDefault="006D146F" w:rsidP="006D146F">
      <w:pPr>
        <w:suppressAutoHyphens/>
        <w:ind w:firstLine="851"/>
        <w:rPr>
          <w:rFonts w:eastAsia="Calibri"/>
          <w:color w:val="000000"/>
        </w:rPr>
      </w:pPr>
      <w:r w:rsidRPr="006D146F">
        <w:rPr>
          <w:rFonts w:eastAsia="Calibri"/>
          <w:color w:val="000000"/>
        </w:rPr>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6D146F" w:rsidRPr="006D146F" w:rsidRDefault="006D146F" w:rsidP="006D146F">
      <w:pPr>
        <w:suppressAutoHyphens/>
        <w:ind w:firstLine="851"/>
        <w:rPr>
          <w:rFonts w:eastAsia="Calibri"/>
          <w:color w:val="000000"/>
        </w:rPr>
      </w:pPr>
      <w:r w:rsidRPr="006D146F">
        <w:rPr>
          <w:rFonts w:eastAsia="Calibri"/>
          <w:color w:val="000000"/>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6D146F" w:rsidRPr="006D146F" w:rsidRDefault="006D146F" w:rsidP="006D146F">
      <w:pPr>
        <w:suppressAutoHyphens/>
        <w:ind w:firstLine="851"/>
        <w:rPr>
          <w:rFonts w:eastAsia="Calibri"/>
          <w:color w:val="000000"/>
        </w:rPr>
      </w:pPr>
      <w:r w:rsidRPr="006D146F">
        <w:rPr>
          <w:rFonts w:eastAsia="Calibri"/>
          <w:color w:val="000000"/>
        </w:rPr>
        <w:t xml:space="preserve">Для повышения надежности электроснабжения не 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6D146F" w:rsidRPr="006D146F" w:rsidRDefault="006D146F" w:rsidP="006D146F">
      <w:pPr>
        <w:suppressAutoHyphens/>
        <w:ind w:firstLine="851"/>
        <w:rPr>
          <w:rFonts w:eastAsia="Calibri"/>
          <w:color w:val="000000"/>
        </w:rPr>
      </w:pPr>
      <w:r w:rsidRPr="006D146F">
        <w:rPr>
          <w:rFonts w:eastAsia="Calibri"/>
          <w:color w:val="000000"/>
        </w:rPr>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6D146F" w:rsidRPr="006D146F" w:rsidRDefault="006D146F" w:rsidP="006D146F">
      <w:pPr>
        <w:suppressAutoHyphens/>
        <w:ind w:firstLine="851"/>
        <w:rPr>
          <w:rFonts w:eastAsia="Calibri"/>
          <w:color w:val="000000"/>
        </w:rPr>
      </w:pPr>
      <w:r w:rsidRPr="006D146F">
        <w:rPr>
          <w:rFonts w:eastAsia="Calibri"/>
          <w:color w:val="000000"/>
        </w:rPr>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420647" w:rsidRPr="006D146F" w:rsidRDefault="00E30893" w:rsidP="005305F8">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5" w:name="_Toc389139123"/>
      <w:r w:rsidRPr="006D146F">
        <w:rPr>
          <w:rFonts w:ascii="Times New Roman" w:eastAsia="Calibri" w:hAnsi="Times New Roman" w:cs="Times New Roman"/>
          <w:color w:val="000000" w:themeColor="text1"/>
          <w:kern w:val="32"/>
          <w:sz w:val="28"/>
          <w:szCs w:val="28"/>
          <w:lang w:eastAsia="ru-RU"/>
        </w:rPr>
        <w:t>4.3.</w:t>
      </w:r>
      <w:r w:rsidR="008D5B82" w:rsidRPr="006D146F">
        <w:rPr>
          <w:rFonts w:ascii="Times New Roman" w:eastAsia="Calibri" w:hAnsi="Times New Roman" w:cs="Times New Roman"/>
          <w:color w:val="000000" w:themeColor="text1"/>
          <w:kern w:val="32"/>
          <w:sz w:val="28"/>
          <w:szCs w:val="28"/>
          <w:lang w:eastAsia="ru-RU"/>
        </w:rPr>
        <w:t>3</w:t>
      </w:r>
      <w:r w:rsidRPr="006D146F">
        <w:rPr>
          <w:rFonts w:ascii="Times New Roman" w:eastAsia="Calibri" w:hAnsi="Times New Roman" w:cs="Times New Roman"/>
          <w:color w:val="000000" w:themeColor="text1"/>
          <w:kern w:val="32"/>
          <w:sz w:val="28"/>
          <w:szCs w:val="28"/>
          <w:lang w:eastAsia="ru-RU"/>
        </w:rPr>
        <w:t xml:space="preserve"> </w:t>
      </w:r>
      <w:r w:rsidR="008C7E3F" w:rsidRPr="006D146F">
        <w:rPr>
          <w:rFonts w:ascii="Times New Roman" w:eastAsia="Calibri" w:hAnsi="Times New Roman" w:cs="Times New Roman"/>
          <w:color w:val="000000" w:themeColor="text1"/>
          <w:kern w:val="32"/>
          <w:sz w:val="28"/>
          <w:szCs w:val="28"/>
          <w:lang w:eastAsia="ru-RU"/>
        </w:rPr>
        <w:t>Газоснабжение</w:t>
      </w:r>
      <w:bookmarkEnd w:id="195"/>
    </w:p>
    <w:p w:rsidR="006D146F" w:rsidRPr="006D146F" w:rsidRDefault="006D146F" w:rsidP="006D146F">
      <w:pPr>
        <w:suppressAutoHyphens/>
        <w:ind w:firstLine="851"/>
        <w:rPr>
          <w:rFonts w:eastAsia="Calibri"/>
          <w:color w:val="000000"/>
        </w:rPr>
      </w:pPr>
      <w:r w:rsidRPr="006D146F">
        <w:rPr>
          <w:rFonts w:eastAsia="Calibri"/>
          <w:color w:val="000000"/>
        </w:rPr>
        <w:t>В связи с расположением сельсовета в загородной зоне, ограничений на размещение объектов и сетей газоснабжения нет.</w:t>
      </w:r>
    </w:p>
    <w:p w:rsidR="006D146F" w:rsidRPr="006D146F" w:rsidRDefault="006D146F" w:rsidP="006D146F">
      <w:pPr>
        <w:suppressAutoHyphens/>
        <w:ind w:firstLine="851"/>
        <w:rPr>
          <w:rFonts w:eastAsia="Calibri"/>
          <w:color w:val="000000"/>
        </w:rPr>
      </w:pPr>
      <w:r w:rsidRPr="006D146F">
        <w:rPr>
          <w:rFonts w:eastAsia="Calibri"/>
          <w:color w:val="000000"/>
        </w:rPr>
        <w:t>Проектируется подавать газ в жилые дома для приготовления пищи, отопления, горячего водоснабжения, вентиляцию жилых, обслуживающих и общественных зданий и объектов, на отопление местными газовыми приборами в индивидуальных жилых домах, на нужды производственных объектов, газификацию территорий нового жилищного строительства муниципального образования.</w:t>
      </w:r>
    </w:p>
    <w:p w:rsidR="006D146F" w:rsidRPr="006D146F" w:rsidRDefault="006D146F" w:rsidP="006D146F">
      <w:pPr>
        <w:suppressAutoHyphens/>
        <w:ind w:firstLine="851"/>
        <w:rPr>
          <w:rFonts w:eastAsia="Calibri"/>
          <w:color w:val="000000"/>
        </w:rPr>
      </w:pPr>
      <w:r w:rsidRPr="006D146F">
        <w:rPr>
          <w:rFonts w:eastAsia="Calibri"/>
          <w:color w:val="000000"/>
        </w:rPr>
        <w:t>При проектировании реконструкции, и строительства систем газоснабжения при развитии проектной застройки сельсовета,</w:t>
      </w:r>
      <w:r w:rsidR="003C6EEA">
        <w:rPr>
          <w:rFonts w:eastAsia="Calibri"/>
          <w:color w:val="000000"/>
        </w:rPr>
        <w:t xml:space="preserve"> </w:t>
      </w:r>
      <w:r w:rsidRPr="006D146F">
        <w:rPr>
          <w:rFonts w:eastAsia="Calibri"/>
          <w:color w:val="000000"/>
        </w:rPr>
        <w:t>для снижения риска при воздействии поражающих факторов техногенных и военных ЧС, необходимо учитывать положения СНиП 2.01.51-90.</w:t>
      </w:r>
    </w:p>
    <w:p w:rsidR="006D146F" w:rsidRPr="006D146F" w:rsidRDefault="006D146F" w:rsidP="006D146F">
      <w:pPr>
        <w:suppressAutoHyphens/>
        <w:ind w:firstLine="851"/>
        <w:rPr>
          <w:rFonts w:eastAsia="Calibri"/>
          <w:color w:val="000000"/>
        </w:rPr>
      </w:pPr>
      <w:r w:rsidRPr="006D146F">
        <w:rPr>
          <w:rFonts w:eastAsia="Calibri"/>
          <w:color w:val="000000"/>
        </w:rPr>
        <w:t xml:space="preserve">Газоснабжение территории разрабатывается в соответствии с требованиями СНиП 42-01-2002 </w:t>
      </w:r>
      <w:r w:rsidR="003C6EEA">
        <w:rPr>
          <w:rFonts w:eastAsia="Calibri"/>
          <w:color w:val="000000"/>
        </w:rPr>
        <w:t>«</w:t>
      </w:r>
      <w:r w:rsidRPr="006D146F">
        <w:rPr>
          <w:rFonts w:eastAsia="Calibri"/>
          <w:color w:val="000000"/>
        </w:rPr>
        <w:t>Газораспределительные системы</w:t>
      </w:r>
      <w:r w:rsidR="003C6EEA">
        <w:rPr>
          <w:rFonts w:eastAsia="Calibri"/>
          <w:color w:val="000000"/>
        </w:rPr>
        <w:t>»</w:t>
      </w:r>
      <w:r w:rsidRPr="006D146F">
        <w:rPr>
          <w:rFonts w:eastAsia="Calibri"/>
          <w:color w:val="000000"/>
        </w:rPr>
        <w:t xml:space="preserve">; ПБ 12-529-03 </w:t>
      </w:r>
      <w:r w:rsidR="003C6EEA">
        <w:rPr>
          <w:rFonts w:eastAsia="Calibri"/>
          <w:color w:val="000000"/>
        </w:rPr>
        <w:t>«</w:t>
      </w:r>
      <w:r w:rsidRPr="006D146F">
        <w:rPr>
          <w:rFonts w:eastAsia="Calibri"/>
          <w:color w:val="000000"/>
        </w:rPr>
        <w:t xml:space="preserve">Правил безопасности систем газораспределения и газопотребления и учитывает требования Федерального закона от </w:t>
      </w:r>
      <w:smartTag w:uri="urn:schemas-microsoft-com:office:smarttags" w:element="date">
        <w:smartTagPr>
          <w:attr w:name="ls" w:val="trans"/>
          <w:attr w:name="Month" w:val="07"/>
          <w:attr w:name="Day" w:val="21"/>
          <w:attr w:name="Year" w:val="97"/>
        </w:smartTagPr>
        <w:r w:rsidRPr="006D146F">
          <w:rPr>
            <w:rFonts w:eastAsia="Calibri"/>
            <w:color w:val="000000"/>
          </w:rPr>
          <w:t>21.07.97</w:t>
        </w:r>
      </w:smartTag>
      <w:r w:rsidRPr="006D146F">
        <w:rPr>
          <w:rFonts w:eastAsia="Calibri"/>
          <w:color w:val="000000"/>
        </w:rPr>
        <w:t xml:space="preserve">г. № 116-ФЗ </w:t>
      </w:r>
      <w:r w:rsidR="003C6EEA">
        <w:rPr>
          <w:rFonts w:eastAsia="Calibri"/>
          <w:color w:val="000000"/>
        </w:rPr>
        <w:t>«</w:t>
      </w:r>
      <w:r w:rsidRPr="006D146F">
        <w:rPr>
          <w:rFonts w:eastAsia="Calibri"/>
          <w:color w:val="000000"/>
        </w:rPr>
        <w:t>О промышленной безопасности опасных производственных объектов</w:t>
      </w:r>
      <w:r w:rsidR="003C6EEA">
        <w:rPr>
          <w:rFonts w:eastAsia="Calibri"/>
          <w:color w:val="000000"/>
        </w:rPr>
        <w:t>»</w:t>
      </w:r>
      <w:r w:rsidRPr="006D146F">
        <w:rPr>
          <w:rFonts w:eastAsia="Calibri"/>
          <w:color w:val="000000"/>
        </w:rPr>
        <w:t>.</w:t>
      </w:r>
    </w:p>
    <w:p w:rsidR="00DC7A70" w:rsidRPr="00A6126C" w:rsidRDefault="00E30893" w:rsidP="008D1F67">
      <w:pPr>
        <w:pStyle w:val="3"/>
        <w:keepNext w:val="0"/>
        <w:keepLines w:val="0"/>
        <w:suppressAutoHyphens/>
        <w:spacing w:before="360" w:after="120"/>
        <w:ind w:firstLine="0"/>
        <w:jc w:val="center"/>
        <w:rPr>
          <w:rFonts w:ascii="Times New Roman" w:eastAsia="Times New Roman" w:hAnsi="Times New Roman" w:cs="Times New Roman"/>
          <w:color w:val="000000" w:themeColor="text1"/>
          <w:kern w:val="32"/>
          <w:sz w:val="28"/>
          <w:szCs w:val="28"/>
          <w:lang w:eastAsia="ru-RU"/>
        </w:rPr>
      </w:pPr>
      <w:bookmarkStart w:id="196" w:name="_Toc389139124"/>
      <w:r w:rsidRPr="00A6126C">
        <w:rPr>
          <w:rFonts w:ascii="Times New Roman" w:eastAsia="Times New Roman" w:hAnsi="Times New Roman" w:cs="Times New Roman"/>
          <w:color w:val="000000" w:themeColor="text1"/>
          <w:kern w:val="32"/>
          <w:sz w:val="28"/>
          <w:szCs w:val="28"/>
          <w:lang w:eastAsia="ru-RU"/>
        </w:rPr>
        <w:t>4.3.</w:t>
      </w:r>
      <w:r w:rsidR="008D5B82" w:rsidRPr="00A6126C">
        <w:rPr>
          <w:rFonts w:ascii="Times New Roman" w:eastAsia="Times New Roman" w:hAnsi="Times New Roman" w:cs="Times New Roman"/>
          <w:color w:val="000000" w:themeColor="text1"/>
          <w:kern w:val="32"/>
          <w:sz w:val="28"/>
          <w:szCs w:val="28"/>
          <w:lang w:eastAsia="ru-RU"/>
        </w:rPr>
        <w:t>4</w:t>
      </w:r>
      <w:r w:rsidRPr="00A6126C">
        <w:rPr>
          <w:rFonts w:ascii="Times New Roman" w:eastAsia="Times New Roman" w:hAnsi="Times New Roman" w:cs="Times New Roman"/>
          <w:color w:val="000000" w:themeColor="text1"/>
          <w:kern w:val="32"/>
          <w:sz w:val="28"/>
          <w:szCs w:val="28"/>
          <w:lang w:eastAsia="ru-RU"/>
        </w:rPr>
        <w:t xml:space="preserve"> </w:t>
      </w:r>
      <w:r w:rsidR="00A25DB3" w:rsidRPr="00A6126C">
        <w:rPr>
          <w:rFonts w:ascii="Times New Roman" w:eastAsia="Times New Roman" w:hAnsi="Times New Roman" w:cs="Times New Roman"/>
          <w:color w:val="000000" w:themeColor="text1"/>
          <w:kern w:val="32"/>
          <w:sz w:val="28"/>
          <w:szCs w:val="28"/>
          <w:lang w:eastAsia="ru-RU"/>
        </w:rPr>
        <w:t>Система теплоснабжения</w:t>
      </w:r>
      <w:bookmarkEnd w:id="196"/>
    </w:p>
    <w:p w:rsidR="00A6126C" w:rsidRPr="00A6126C" w:rsidRDefault="00A6126C" w:rsidP="00A6126C">
      <w:pPr>
        <w:suppressAutoHyphens/>
        <w:ind w:firstLine="851"/>
        <w:rPr>
          <w:rFonts w:eastAsia="Calibri"/>
          <w:color w:val="000000"/>
        </w:rPr>
      </w:pPr>
      <w:r w:rsidRPr="00A6126C">
        <w:rPr>
          <w:rFonts w:eastAsia="Calibri"/>
          <w:color w:val="000000"/>
        </w:rPr>
        <w:t>Генеральным планом предусматривается:</w:t>
      </w:r>
    </w:p>
    <w:p w:rsidR="00A6126C" w:rsidRPr="00A6126C" w:rsidRDefault="00A6126C" w:rsidP="00EC09C3">
      <w:pPr>
        <w:pStyle w:val="a5"/>
        <w:numPr>
          <w:ilvl w:val="0"/>
          <w:numId w:val="46"/>
        </w:numPr>
        <w:suppressAutoHyphens/>
        <w:rPr>
          <w:rFonts w:eastAsia="Calibri"/>
          <w:color w:val="000000"/>
        </w:rPr>
      </w:pPr>
      <w:r w:rsidRPr="00A6126C">
        <w:rPr>
          <w:rFonts w:eastAsia="Calibri"/>
          <w:color w:val="000000"/>
        </w:rPr>
        <w:t>100% переход отопления объектов социально-культурного назначения и жилой застройки с угля на природный газ;</w:t>
      </w:r>
    </w:p>
    <w:p w:rsidR="00A6126C" w:rsidRPr="00A6126C" w:rsidRDefault="00A6126C" w:rsidP="00EC09C3">
      <w:pPr>
        <w:pStyle w:val="a5"/>
        <w:numPr>
          <w:ilvl w:val="0"/>
          <w:numId w:val="46"/>
        </w:numPr>
        <w:suppressAutoHyphens/>
        <w:rPr>
          <w:rFonts w:eastAsia="Calibri"/>
          <w:color w:val="000000"/>
        </w:rPr>
      </w:pPr>
      <w:r w:rsidRPr="00A6126C">
        <w:rPr>
          <w:rFonts w:eastAsia="Calibri"/>
          <w:color w:val="000000"/>
        </w:rPr>
        <w:t>проектируемые объекты индивидуальной жилой и общественно-деловой застройки оборудовать автономными газовыми котельными.</w:t>
      </w:r>
    </w:p>
    <w:p w:rsidR="00A6126C" w:rsidRPr="00A6126C" w:rsidRDefault="00A6126C" w:rsidP="00A6126C">
      <w:pPr>
        <w:suppressAutoHyphens/>
        <w:ind w:firstLine="851"/>
        <w:rPr>
          <w:rFonts w:eastAsia="Calibri"/>
          <w:color w:val="000000"/>
        </w:rPr>
      </w:pPr>
      <w:r w:rsidRPr="00A6126C">
        <w:rPr>
          <w:rFonts w:eastAsia="Calibri"/>
          <w:color w:val="000000"/>
        </w:rPr>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A6126C" w:rsidRPr="00A6126C" w:rsidRDefault="00A6126C" w:rsidP="00A6126C">
      <w:pPr>
        <w:suppressAutoHyphens/>
        <w:ind w:firstLine="851"/>
        <w:rPr>
          <w:rFonts w:eastAsia="Calibri"/>
          <w:color w:val="000000"/>
        </w:rPr>
      </w:pPr>
      <w:r w:rsidRPr="00A6126C">
        <w:rPr>
          <w:rFonts w:eastAsia="Calibri"/>
          <w:color w:val="000000"/>
        </w:rPr>
        <w:t>Проектируемые генеральным планом объекты</w:t>
      </w:r>
      <w:r w:rsidR="003C6EEA">
        <w:rPr>
          <w:rFonts w:eastAsia="Calibri"/>
          <w:color w:val="000000"/>
        </w:rPr>
        <w:t xml:space="preserve"> </w:t>
      </w:r>
      <w:r w:rsidRPr="00A6126C">
        <w:rPr>
          <w:rFonts w:eastAsia="Calibri"/>
          <w:color w:val="000000"/>
        </w:rPr>
        <w:t>индивидуальной жилой</w:t>
      </w:r>
      <w:r w:rsidR="003C6EEA">
        <w:rPr>
          <w:rFonts w:eastAsia="Calibri"/>
          <w:color w:val="000000"/>
        </w:rPr>
        <w:t xml:space="preserve"> </w:t>
      </w:r>
      <w:r w:rsidRPr="00A6126C">
        <w:rPr>
          <w:rFonts w:eastAsia="Calibri"/>
          <w:color w:val="000000"/>
        </w:rPr>
        <w:t>и общественно-деловой застройки</w:t>
      </w:r>
      <w:r w:rsidR="003C6EEA">
        <w:rPr>
          <w:rFonts w:eastAsia="Calibri"/>
          <w:color w:val="000000"/>
        </w:rPr>
        <w:t xml:space="preserve"> </w:t>
      </w:r>
      <w:r w:rsidRPr="00A6126C">
        <w:rPr>
          <w:rFonts w:eastAsia="Calibri"/>
          <w:color w:val="000000"/>
        </w:rPr>
        <w:t xml:space="preserve">будут оборудованы автономными газовыми котельными. </w:t>
      </w:r>
    </w:p>
    <w:p w:rsidR="00A6126C" w:rsidRPr="00A6126C" w:rsidRDefault="00A6126C" w:rsidP="00A6126C">
      <w:pPr>
        <w:suppressAutoHyphens/>
        <w:ind w:firstLine="851"/>
        <w:rPr>
          <w:rFonts w:eastAsia="Calibri"/>
          <w:color w:val="000000"/>
        </w:rPr>
      </w:pPr>
      <w:r w:rsidRPr="00A6126C">
        <w:rPr>
          <w:rFonts w:eastAsia="Calibri"/>
          <w:color w:val="000000"/>
        </w:rPr>
        <w:t>В связи с тем, что территория сельсовета не отнес</w:t>
      </w:r>
      <w:r w:rsidR="003C6EEA">
        <w:rPr>
          <w:rFonts w:eastAsia="Calibri"/>
          <w:color w:val="000000"/>
        </w:rPr>
        <w:t>е</w:t>
      </w:r>
      <w:r w:rsidRPr="00A6126C">
        <w:rPr>
          <w:rFonts w:eastAsia="Calibri"/>
          <w:color w:val="000000"/>
        </w:rPr>
        <w:t>на к территориям по гражданской обороне, ограничений на размещение объектов и сетей теплоснабжения нет.</w:t>
      </w:r>
    </w:p>
    <w:p w:rsidR="00A6126C" w:rsidRPr="00A6126C" w:rsidRDefault="00A6126C" w:rsidP="00A6126C">
      <w:pPr>
        <w:suppressAutoHyphens/>
        <w:ind w:firstLine="851"/>
        <w:rPr>
          <w:rFonts w:eastAsia="Calibri"/>
          <w:color w:val="000000"/>
        </w:rPr>
      </w:pPr>
      <w:r w:rsidRPr="00A6126C">
        <w:rPr>
          <w:rFonts w:eastAsia="Calibri"/>
          <w:color w:val="000000"/>
        </w:rPr>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A6126C" w:rsidRPr="00A6126C" w:rsidRDefault="00A6126C" w:rsidP="00A6126C">
      <w:pPr>
        <w:suppressAutoHyphens/>
        <w:ind w:firstLine="851"/>
        <w:rPr>
          <w:rFonts w:eastAsia="Calibri"/>
          <w:color w:val="000000"/>
        </w:rPr>
      </w:pPr>
      <w:r w:rsidRPr="00A6126C">
        <w:rPr>
          <w:rFonts w:eastAsia="Calibri"/>
          <w:color w:val="000000"/>
        </w:rPr>
        <w:t xml:space="preserve">При пересмотре системы теплоснабжения, требуется руководствоваться положениями пунктов 7.14-7.16 СНиП 2.07.01-89*, а также положениями ФЗ-190 </w:t>
      </w:r>
      <w:r w:rsidR="003C6EEA">
        <w:rPr>
          <w:rFonts w:eastAsia="Calibri"/>
          <w:color w:val="000000"/>
        </w:rPr>
        <w:t>«</w:t>
      </w:r>
      <w:r w:rsidRPr="00A6126C">
        <w:rPr>
          <w:rFonts w:eastAsia="Calibri"/>
          <w:color w:val="000000"/>
        </w:rPr>
        <w:t>О теплоснабжении</w:t>
      </w:r>
      <w:r w:rsidR="003C6EEA">
        <w:rPr>
          <w:rFonts w:eastAsia="Calibri"/>
          <w:color w:val="000000"/>
        </w:rPr>
        <w:t>»</w:t>
      </w:r>
      <w:r w:rsidRPr="00A6126C">
        <w:rPr>
          <w:rFonts w:eastAsia="Calibri"/>
          <w:color w:val="000000"/>
        </w:rPr>
        <w:t>, в том числе – в части, касающейся</w:t>
      </w:r>
      <w:r w:rsidR="003C6EEA">
        <w:rPr>
          <w:rFonts w:eastAsia="Calibri"/>
          <w:color w:val="000000"/>
        </w:rPr>
        <w:t xml:space="preserve"> </w:t>
      </w:r>
      <w:r w:rsidRPr="00A6126C">
        <w:rPr>
          <w:rFonts w:eastAsia="Calibri"/>
          <w:color w:val="000000"/>
        </w:rPr>
        <w:t>устойчивости функционирования (дублирование основных элементов, резервирование по виду топлива на теплоисточниках).</w:t>
      </w:r>
    </w:p>
    <w:p w:rsidR="00CA35D0" w:rsidRPr="00A6126C" w:rsidRDefault="00D43CC8" w:rsidP="00F25018">
      <w:pPr>
        <w:pStyle w:val="2"/>
        <w:keepLines/>
        <w:tabs>
          <w:tab w:val="left" w:pos="0"/>
          <w:tab w:val="left" w:pos="142"/>
        </w:tabs>
        <w:suppressAutoHyphens/>
        <w:spacing w:before="480" w:after="360" w:line="360" w:lineRule="auto"/>
        <w:ind w:firstLine="851"/>
        <w:jc w:val="center"/>
        <w:rPr>
          <w:rFonts w:ascii="Times New Roman" w:hAnsi="Times New Roman" w:cs="Times New Roman"/>
          <w:i w:val="0"/>
          <w:color w:val="000000" w:themeColor="text1"/>
          <w:sz w:val="30"/>
          <w:szCs w:val="30"/>
        </w:rPr>
      </w:pPr>
      <w:bookmarkStart w:id="197" w:name="_Toc389139125"/>
      <w:r w:rsidRPr="00A6126C">
        <w:rPr>
          <w:rFonts w:ascii="Times New Roman" w:hAnsi="Times New Roman" w:cs="Times New Roman"/>
          <w:i w:val="0"/>
          <w:color w:val="000000" w:themeColor="text1"/>
          <w:sz w:val="30"/>
          <w:szCs w:val="30"/>
        </w:rPr>
        <w:t xml:space="preserve">4.4 </w:t>
      </w:r>
      <w:r w:rsidR="008C7E3F" w:rsidRPr="00A6126C">
        <w:rPr>
          <w:rFonts w:ascii="Times New Roman" w:hAnsi="Times New Roman" w:cs="Times New Roman"/>
          <w:i w:val="0"/>
          <w:color w:val="000000" w:themeColor="text1"/>
          <w:sz w:val="30"/>
          <w:szCs w:val="30"/>
        </w:rPr>
        <w:t>Система</w:t>
      </w:r>
      <w:r w:rsidR="007C69CA" w:rsidRPr="00A6126C">
        <w:rPr>
          <w:rFonts w:ascii="Times New Roman" w:hAnsi="Times New Roman" w:cs="Times New Roman"/>
          <w:i w:val="0"/>
          <w:color w:val="000000" w:themeColor="text1"/>
          <w:sz w:val="30"/>
          <w:szCs w:val="30"/>
        </w:rPr>
        <w:t xml:space="preserve"> </w:t>
      </w:r>
      <w:r w:rsidR="008C7E3F" w:rsidRPr="00A6126C">
        <w:rPr>
          <w:rFonts w:ascii="Times New Roman" w:hAnsi="Times New Roman" w:cs="Times New Roman"/>
          <w:i w:val="0"/>
          <w:color w:val="000000" w:themeColor="text1"/>
          <w:sz w:val="30"/>
          <w:szCs w:val="30"/>
        </w:rPr>
        <w:t>оповещения населения о чрезвычайных ситуациях и система оповещения ГО</w:t>
      </w:r>
      <w:bookmarkEnd w:id="197"/>
    </w:p>
    <w:p w:rsidR="00CA35D0" w:rsidRPr="00A6126C" w:rsidRDefault="00D43CC8" w:rsidP="00B045E2">
      <w:pPr>
        <w:pStyle w:val="3"/>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8" w:name="_Toc389139126"/>
      <w:r w:rsidRPr="00A6126C">
        <w:rPr>
          <w:rFonts w:ascii="Times New Roman" w:eastAsia="Calibri" w:hAnsi="Times New Roman" w:cs="Times New Roman"/>
          <w:color w:val="000000" w:themeColor="text1"/>
          <w:kern w:val="32"/>
          <w:sz w:val="28"/>
          <w:szCs w:val="28"/>
          <w:lang w:eastAsia="ru-RU"/>
        </w:rPr>
        <w:t xml:space="preserve">4.4.1 </w:t>
      </w:r>
      <w:r w:rsidR="008C7E3F" w:rsidRPr="00A6126C">
        <w:rPr>
          <w:rFonts w:ascii="Times New Roman" w:eastAsia="Calibri" w:hAnsi="Times New Roman" w:cs="Times New Roman"/>
          <w:color w:val="000000" w:themeColor="text1"/>
          <w:kern w:val="32"/>
          <w:sz w:val="28"/>
          <w:szCs w:val="28"/>
          <w:lang w:eastAsia="ru-RU"/>
        </w:rPr>
        <w:t>Электросвязь, проводное вещание и телевидение</w:t>
      </w:r>
      <w:bookmarkEnd w:id="198"/>
    </w:p>
    <w:p w:rsidR="00A6126C" w:rsidRPr="00A6126C" w:rsidRDefault="00A6126C" w:rsidP="00A6126C">
      <w:pPr>
        <w:suppressAutoHyphens/>
        <w:ind w:firstLine="851"/>
        <w:rPr>
          <w:rFonts w:eastAsia="Calibri"/>
          <w:color w:val="000000"/>
        </w:rPr>
      </w:pPr>
      <w:r w:rsidRPr="00A6126C">
        <w:rPr>
          <w:rFonts w:eastAsia="Calibri"/>
          <w:color w:val="000000"/>
        </w:rPr>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A6126C" w:rsidRPr="00A6126C" w:rsidRDefault="00A6126C" w:rsidP="00A6126C">
      <w:pPr>
        <w:suppressAutoHyphens/>
        <w:ind w:firstLine="851"/>
        <w:rPr>
          <w:rFonts w:eastAsia="Calibri"/>
          <w:color w:val="000000"/>
        </w:rPr>
      </w:pPr>
      <w:r w:rsidRPr="00A6126C">
        <w:rPr>
          <w:rFonts w:eastAsia="Calibri"/>
          <w:color w:val="000000"/>
        </w:rPr>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w:t>
      </w:r>
      <w:r w:rsidR="003C6EEA">
        <w:rPr>
          <w:rFonts w:eastAsia="Calibri"/>
          <w:color w:val="000000"/>
        </w:rPr>
        <w:t>«</w:t>
      </w:r>
      <w:r w:rsidRPr="00A6126C">
        <w:rPr>
          <w:rFonts w:eastAsia="Calibri"/>
          <w:color w:val="000000"/>
        </w:rPr>
        <w:t>Дагсвязьинформ</w:t>
      </w:r>
      <w:r w:rsidR="003C6EEA">
        <w:rPr>
          <w:rFonts w:eastAsia="Calibri"/>
          <w:color w:val="000000"/>
        </w:rPr>
        <w:t>»</w:t>
      </w:r>
      <w:r w:rsidRPr="00A6126C">
        <w:rPr>
          <w:rFonts w:eastAsia="Calibri"/>
          <w:color w:val="000000"/>
        </w:rPr>
        <w:t xml:space="preserve">. </w:t>
      </w:r>
    </w:p>
    <w:p w:rsidR="00A6126C" w:rsidRPr="00A6126C" w:rsidRDefault="00A6126C" w:rsidP="00A6126C">
      <w:pPr>
        <w:suppressAutoHyphens/>
        <w:ind w:firstLine="851"/>
        <w:rPr>
          <w:rFonts w:eastAsia="Calibri"/>
          <w:color w:val="000000"/>
        </w:rPr>
      </w:pPr>
      <w:r w:rsidRPr="00A6126C">
        <w:rPr>
          <w:rFonts w:eastAsia="Calibri"/>
          <w:color w:val="000000"/>
        </w:rPr>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A6126C" w:rsidRPr="00A6126C" w:rsidRDefault="00A6126C" w:rsidP="00A6126C">
      <w:pPr>
        <w:suppressAutoHyphens/>
        <w:ind w:firstLine="851"/>
        <w:rPr>
          <w:rFonts w:eastAsia="Calibri"/>
          <w:color w:val="000000"/>
        </w:rPr>
      </w:pPr>
      <w:r w:rsidRPr="00A6126C">
        <w:rPr>
          <w:rFonts w:eastAsia="Calibri"/>
          <w:color w:val="000000"/>
        </w:rPr>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Телефонная связь</w:t>
      </w:r>
    </w:p>
    <w:p w:rsidR="00A6126C" w:rsidRPr="00A6126C" w:rsidRDefault="00A6126C" w:rsidP="00A6126C">
      <w:pPr>
        <w:suppressAutoHyphens/>
        <w:ind w:firstLine="851"/>
        <w:rPr>
          <w:rFonts w:eastAsia="Calibri"/>
          <w:color w:val="000000"/>
        </w:rPr>
      </w:pPr>
      <w:r w:rsidRPr="00A6126C">
        <w:rPr>
          <w:rFonts w:eastAsia="Calibri"/>
          <w:color w:val="000000"/>
        </w:rPr>
        <w:t xml:space="preserve">Компанией, предоставляющими услуги проводной местной и внутризоновой телефонной связи, является ОАО </w:t>
      </w:r>
      <w:r w:rsidR="003C6EEA">
        <w:rPr>
          <w:rFonts w:eastAsia="Calibri"/>
          <w:color w:val="000000"/>
        </w:rPr>
        <w:t>«</w:t>
      </w:r>
      <w:r w:rsidRPr="00A6126C">
        <w:rPr>
          <w:rFonts w:eastAsia="Calibri"/>
          <w:color w:val="000000"/>
        </w:rPr>
        <w:t>Дагсвязьинформ</w:t>
      </w:r>
      <w:r w:rsidR="003C6EEA">
        <w:rPr>
          <w:rFonts w:eastAsia="Calibri"/>
          <w:color w:val="000000"/>
        </w:rPr>
        <w:t>»</w:t>
      </w:r>
      <w:r w:rsidRPr="00A6126C">
        <w:rPr>
          <w:rFonts w:eastAsia="Calibri"/>
          <w:color w:val="000000"/>
        </w:rPr>
        <w:t>. Телефонизированы населенные пункты</w:t>
      </w:r>
      <w:r w:rsidR="003C6EEA">
        <w:rPr>
          <w:rFonts w:eastAsia="Calibri"/>
          <w:color w:val="000000"/>
        </w:rPr>
        <w:t xml:space="preserve"> </w:t>
      </w:r>
      <w:r w:rsidRPr="00A6126C">
        <w:rPr>
          <w:rFonts w:eastAsia="Calibri"/>
          <w:color w:val="000000"/>
        </w:rPr>
        <w:t>муниципального образования</w:t>
      </w:r>
      <w:r w:rsidR="003C6EEA">
        <w:rPr>
          <w:rFonts w:eastAsia="Calibri"/>
          <w:color w:val="000000"/>
        </w:rPr>
        <w:t xml:space="preserve"> </w:t>
      </w:r>
      <w:r w:rsidRPr="00A6126C">
        <w:rPr>
          <w:rFonts w:eastAsia="Calibri"/>
          <w:color w:val="000000"/>
        </w:rPr>
        <w:t>от районного узла связи (с. Кизилюрт).</w:t>
      </w:r>
    </w:p>
    <w:p w:rsidR="00A6126C" w:rsidRPr="00A6126C" w:rsidRDefault="00A6126C" w:rsidP="00A6126C">
      <w:pPr>
        <w:suppressAutoHyphens/>
        <w:ind w:firstLine="851"/>
        <w:rPr>
          <w:rFonts w:eastAsia="Calibri"/>
          <w:color w:val="000000"/>
        </w:rPr>
      </w:pPr>
      <w:r w:rsidRPr="00A6126C">
        <w:rPr>
          <w:rFonts w:eastAsia="Calibri"/>
          <w:color w:val="000000"/>
        </w:rPr>
        <w:t xml:space="preserve">Услуги мобильной связи представляются следующими операторами: ОАО </w:t>
      </w:r>
      <w:r w:rsidR="003C6EEA">
        <w:rPr>
          <w:rFonts w:eastAsia="Calibri"/>
          <w:color w:val="000000"/>
        </w:rPr>
        <w:t>«</w:t>
      </w:r>
      <w:r w:rsidRPr="00A6126C">
        <w:rPr>
          <w:rFonts w:eastAsia="Calibri"/>
          <w:color w:val="000000"/>
        </w:rPr>
        <w:t>ВымпелКом</w:t>
      </w:r>
      <w:r w:rsidR="003C6EEA">
        <w:rPr>
          <w:rFonts w:eastAsia="Calibri"/>
          <w:color w:val="000000"/>
        </w:rPr>
        <w:t>»</w:t>
      </w:r>
      <w:r w:rsidRPr="00A6126C">
        <w:rPr>
          <w:rFonts w:eastAsia="Calibri"/>
          <w:color w:val="000000"/>
        </w:rPr>
        <w:t xml:space="preserve"> (БиЛайн),</w:t>
      </w:r>
      <w:r w:rsidR="003C6EEA">
        <w:rPr>
          <w:rFonts w:eastAsia="Calibri"/>
          <w:color w:val="000000"/>
        </w:rPr>
        <w:t xml:space="preserve"> </w:t>
      </w:r>
      <w:r w:rsidRPr="00A6126C">
        <w:rPr>
          <w:rFonts w:eastAsia="Calibri"/>
          <w:color w:val="000000"/>
        </w:rPr>
        <w:t xml:space="preserve">ОАО </w:t>
      </w:r>
      <w:r w:rsidR="003C6EEA">
        <w:rPr>
          <w:rFonts w:eastAsia="Calibri"/>
          <w:color w:val="000000"/>
        </w:rPr>
        <w:t>«</w:t>
      </w:r>
      <w:r w:rsidRPr="00A6126C">
        <w:rPr>
          <w:rFonts w:eastAsia="Calibri"/>
          <w:color w:val="000000"/>
        </w:rPr>
        <w:t>МТС</w:t>
      </w:r>
      <w:r w:rsidR="003C6EEA">
        <w:rPr>
          <w:rFonts w:eastAsia="Calibri"/>
          <w:color w:val="000000"/>
        </w:rPr>
        <w:t>»</w:t>
      </w:r>
      <w:r w:rsidRPr="00A6126C">
        <w:rPr>
          <w:rFonts w:eastAsia="Calibri"/>
          <w:color w:val="000000"/>
        </w:rPr>
        <w:t xml:space="preserve">, ОАО </w:t>
      </w:r>
      <w:r w:rsidR="003C6EEA">
        <w:rPr>
          <w:rFonts w:eastAsia="Calibri"/>
          <w:color w:val="000000"/>
        </w:rPr>
        <w:t>«</w:t>
      </w:r>
      <w:r w:rsidRPr="00A6126C">
        <w:rPr>
          <w:rFonts w:eastAsia="Calibri"/>
          <w:color w:val="000000"/>
        </w:rPr>
        <w:t>Мобиком-Центр</w:t>
      </w:r>
      <w:r w:rsidR="003C6EEA">
        <w:rPr>
          <w:rFonts w:eastAsia="Calibri"/>
          <w:color w:val="000000"/>
        </w:rPr>
        <w:t>»</w:t>
      </w:r>
      <w:r w:rsidRPr="00A6126C">
        <w:rPr>
          <w:rFonts w:eastAsia="Calibri"/>
          <w:color w:val="000000"/>
        </w:rPr>
        <w:t xml:space="preserve"> (Мегафон). Территория сельсовета находится в зоне уверенного приема сигнала.</w:t>
      </w:r>
      <w:r w:rsidR="003C6EEA">
        <w:rPr>
          <w:rFonts w:eastAsia="Calibri"/>
          <w:color w:val="000000"/>
        </w:rPr>
        <w:t xml:space="preserve"> </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Сотовая связь</w:t>
      </w:r>
    </w:p>
    <w:p w:rsidR="00A6126C" w:rsidRPr="00A6126C" w:rsidRDefault="00A6126C" w:rsidP="00A6126C">
      <w:pPr>
        <w:suppressAutoHyphens/>
        <w:ind w:firstLine="851"/>
        <w:rPr>
          <w:rFonts w:eastAsia="Calibri"/>
          <w:bCs/>
          <w:iCs/>
          <w:color w:val="000000"/>
        </w:rPr>
      </w:pPr>
      <w:r w:rsidRPr="00A6126C">
        <w:rPr>
          <w:rFonts w:eastAsia="Calibri"/>
          <w:color w:val="000000"/>
        </w:rPr>
        <w:t xml:space="preserve">Недостаток телефонных номеров общего пользования частично компенсируется предоставлением операторами услуг сотовой связи. В сельсовете присутствуют следующие операторы сотовой связи: </w:t>
      </w:r>
      <w:r w:rsidR="003C6EEA">
        <w:rPr>
          <w:rFonts w:eastAsia="Calibri"/>
          <w:color w:val="000000"/>
        </w:rPr>
        <w:t>«</w:t>
      </w:r>
      <w:r w:rsidRPr="00A6126C">
        <w:rPr>
          <w:rFonts w:eastAsia="Calibri"/>
          <w:color w:val="000000"/>
        </w:rPr>
        <w:t>МТС</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Билайн</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Мегафон</w:t>
      </w:r>
      <w:r w:rsidR="003C6EEA">
        <w:rPr>
          <w:rFonts w:eastAsia="Calibri"/>
          <w:color w:val="000000"/>
        </w:rPr>
        <w:t>»</w:t>
      </w:r>
      <w:r w:rsidRPr="00A6126C">
        <w:rPr>
          <w:rFonts w:eastAsia="Calibri"/>
          <w:bCs/>
          <w:iCs/>
          <w:color w:val="000000"/>
        </w:rPr>
        <w:t>.</w:t>
      </w:r>
    </w:p>
    <w:p w:rsidR="00A6126C" w:rsidRPr="00A6126C" w:rsidRDefault="00A6126C" w:rsidP="00A6126C">
      <w:pPr>
        <w:suppressAutoHyphens/>
        <w:ind w:firstLine="851"/>
        <w:jc w:val="center"/>
        <w:rPr>
          <w:rFonts w:eastAsia="Calibri"/>
          <w:b/>
          <w:i/>
          <w:color w:val="000000"/>
        </w:rPr>
      </w:pPr>
      <w:r w:rsidRPr="00A6126C">
        <w:rPr>
          <w:rFonts w:eastAsia="Calibri"/>
          <w:b/>
          <w:i/>
          <w:color w:val="000000"/>
        </w:rPr>
        <w:t>Телевидение</w:t>
      </w:r>
    </w:p>
    <w:p w:rsidR="00A6126C" w:rsidRPr="00A6126C" w:rsidRDefault="00A6126C" w:rsidP="00A6126C">
      <w:pPr>
        <w:suppressAutoHyphens/>
        <w:ind w:firstLine="851"/>
        <w:rPr>
          <w:rFonts w:eastAsia="Calibri"/>
          <w:color w:val="000000"/>
        </w:rPr>
      </w:pPr>
      <w:r w:rsidRPr="00A6126C">
        <w:rPr>
          <w:rFonts w:eastAsia="Calibri"/>
          <w:color w:val="000000"/>
        </w:rPr>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A6126C" w:rsidRPr="00A6126C" w:rsidRDefault="00A6126C" w:rsidP="00A6126C">
      <w:pPr>
        <w:suppressAutoHyphens/>
        <w:ind w:firstLine="851"/>
        <w:rPr>
          <w:rFonts w:eastAsia="Calibri"/>
          <w:color w:val="000000"/>
        </w:rPr>
      </w:pPr>
      <w:r w:rsidRPr="00A6126C">
        <w:rPr>
          <w:rFonts w:eastAsia="Calibri"/>
          <w:color w:val="000000"/>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A6126C" w:rsidRPr="00A6126C" w:rsidRDefault="00A6126C" w:rsidP="00A6126C">
      <w:pPr>
        <w:suppressAutoHyphens/>
        <w:ind w:firstLine="851"/>
        <w:rPr>
          <w:rFonts w:eastAsia="Calibri"/>
          <w:color w:val="000000"/>
        </w:rPr>
      </w:pPr>
      <w:r w:rsidRPr="00A6126C">
        <w:rPr>
          <w:rFonts w:eastAsia="Calibri"/>
          <w:color w:val="000000"/>
        </w:rPr>
        <w:t>Для развития системы телефонной связи генеральным планом на расчетный срок в качестве мероприятий определено:</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обеспечение общей мощности действующих АТС не менее 1990 номеров;</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улучшение качества сотовой связи и интернета;</w:t>
      </w:r>
    </w:p>
    <w:p w:rsidR="00A6126C" w:rsidRPr="00A6126C" w:rsidRDefault="00A6126C" w:rsidP="00EC09C3">
      <w:pPr>
        <w:pStyle w:val="a5"/>
        <w:numPr>
          <w:ilvl w:val="0"/>
          <w:numId w:val="47"/>
        </w:numPr>
        <w:suppressAutoHyphens/>
        <w:rPr>
          <w:rFonts w:eastAsia="Calibri"/>
          <w:color w:val="000000"/>
        </w:rPr>
      </w:pPr>
      <w:r w:rsidRPr="00A6126C">
        <w:rPr>
          <w:rFonts w:eastAsia="Calibri"/>
          <w:color w:val="000000"/>
        </w:rPr>
        <w:t>прокладка дополнительных слаботочных сетей к местам застройки жилищного фонда.</w:t>
      </w:r>
    </w:p>
    <w:p w:rsidR="00A6126C" w:rsidRPr="00A6126C" w:rsidRDefault="00A6126C" w:rsidP="00A6126C">
      <w:pPr>
        <w:suppressAutoHyphens/>
        <w:ind w:firstLine="851"/>
        <w:rPr>
          <w:rFonts w:eastAsia="Calibri"/>
          <w:color w:val="000000"/>
        </w:rPr>
      </w:pPr>
      <w:r w:rsidRPr="00A6126C">
        <w:rPr>
          <w:rFonts w:eastAsia="Calibri"/>
          <w:color w:val="000000"/>
        </w:rPr>
        <w:t>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сельсовета, необходимо учитывать требования</w:t>
      </w:r>
      <w:r w:rsidR="003C6EEA">
        <w:rPr>
          <w:rFonts w:eastAsia="Calibri"/>
          <w:color w:val="000000"/>
        </w:rPr>
        <w:t xml:space="preserve"> </w:t>
      </w:r>
      <w:r w:rsidRPr="00A6126C">
        <w:rPr>
          <w:rFonts w:eastAsia="Calibri"/>
          <w:color w:val="000000"/>
        </w:rPr>
        <w:t>раздела 6 СНиП 2.01.51-90.</w:t>
      </w:r>
    </w:p>
    <w:p w:rsidR="00A6126C" w:rsidRPr="00A6126C" w:rsidRDefault="00A6126C" w:rsidP="00A6126C">
      <w:pPr>
        <w:suppressAutoHyphens/>
        <w:ind w:firstLine="851"/>
        <w:rPr>
          <w:rFonts w:eastAsia="Calibri"/>
          <w:color w:val="000000"/>
        </w:rPr>
      </w:pPr>
      <w:r w:rsidRPr="00A6126C">
        <w:rPr>
          <w:rFonts w:eastAsia="Calibri"/>
          <w:color w:val="000000"/>
        </w:rPr>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w:t>
      </w:r>
    </w:p>
    <w:p w:rsidR="00A6126C" w:rsidRPr="00A6126C" w:rsidRDefault="00A6126C" w:rsidP="00A6126C">
      <w:pPr>
        <w:suppressAutoHyphens/>
        <w:ind w:firstLine="851"/>
        <w:rPr>
          <w:rFonts w:eastAsia="Calibri"/>
          <w:color w:val="000000"/>
        </w:rPr>
      </w:pPr>
      <w:r w:rsidRPr="00A6126C">
        <w:rPr>
          <w:rFonts w:eastAsia="Calibri"/>
          <w:color w:val="000000"/>
        </w:rPr>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химического заражения. Исключение в отдельных случаях допускается только для сетевых узлов выделения (СУВ).</w:t>
      </w:r>
    </w:p>
    <w:p w:rsidR="00A6126C" w:rsidRPr="00A6126C" w:rsidRDefault="00A6126C" w:rsidP="00A6126C">
      <w:pPr>
        <w:suppressAutoHyphens/>
        <w:ind w:firstLine="851"/>
        <w:rPr>
          <w:rFonts w:eastAsia="Calibri"/>
          <w:color w:val="000000"/>
        </w:rPr>
      </w:pPr>
      <w:r w:rsidRPr="00A6126C">
        <w:rPr>
          <w:rFonts w:eastAsia="Calibri"/>
          <w:color w:val="000000"/>
        </w:rPr>
        <w:t>Сетевые узлы должны обеспечивать передачу телефонно-телеграфных каналов связи и каналов проводного звукового вещания на конечные станции министерств и ведомств.</w:t>
      </w:r>
    </w:p>
    <w:p w:rsidR="00A6126C" w:rsidRPr="00A6126C" w:rsidRDefault="00A6126C" w:rsidP="00A6126C">
      <w:pPr>
        <w:suppressAutoHyphens/>
        <w:ind w:firstLine="851"/>
        <w:rPr>
          <w:rFonts w:eastAsia="Calibri"/>
          <w:color w:val="000000"/>
        </w:rPr>
      </w:pPr>
      <w:r w:rsidRPr="00A6126C">
        <w:rPr>
          <w:rFonts w:eastAsia="Calibri"/>
          <w:color w:val="000000"/>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A6126C" w:rsidRPr="00A6126C" w:rsidRDefault="00A6126C" w:rsidP="00A6126C">
      <w:pPr>
        <w:suppressAutoHyphens/>
        <w:ind w:firstLine="851"/>
        <w:rPr>
          <w:rFonts w:eastAsia="Calibri"/>
          <w:color w:val="000000"/>
        </w:rPr>
      </w:pPr>
      <w:r w:rsidRPr="00A6126C">
        <w:rPr>
          <w:rFonts w:eastAsia="Calibri"/>
          <w:color w:val="000000"/>
        </w:rPr>
        <w:t>При проектировании новых или реконструкции существующих автоматических телефонных станций (АТС) необходимо предусматривать:</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прокладку кабелей межшкафных связей с расчетом передачи части абонентской емкости из каждого района АТС в соседние районы;</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прокладку соединительных кабелей от ведомственных АТС к ближайшим распределительным шкафам телефонной сети;</w:t>
      </w:r>
    </w:p>
    <w:p w:rsidR="00A6126C" w:rsidRPr="00A6126C" w:rsidRDefault="00A6126C" w:rsidP="00EC09C3">
      <w:pPr>
        <w:pStyle w:val="a5"/>
        <w:numPr>
          <w:ilvl w:val="0"/>
          <w:numId w:val="48"/>
        </w:numPr>
        <w:suppressAutoHyphens/>
        <w:rPr>
          <w:rFonts w:eastAsia="Calibri"/>
          <w:color w:val="000000"/>
        </w:rPr>
      </w:pPr>
      <w:r w:rsidRPr="00A6126C">
        <w:rPr>
          <w:rFonts w:eastAsia="Calibri"/>
          <w:color w:val="000000"/>
        </w:rPr>
        <w:t>установку на АТС специальной аппаратуры циркулярного вызова и дистанционного управления средствами оповещения гражданской обороны</w:t>
      </w:r>
      <w:r>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A6126C" w:rsidRPr="00A6126C" w:rsidRDefault="00A6126C" w:rsidP="00A6126C">
      <w:pPr>
        <w:suppressAutoHyphens/>
        <w:ind w:firstLine="851"/>
        <w:rPr>
          <w:rFonts w:eastAsia="Calibri"/>
          <w:color w:val="000000"/>
        </w:rPr>
      </w:pPr>
      <w:r w:rsidRPr="00A6126C">
        <w:rPr>
          <w:rFonts w:eastAsia="Calibri"/>
          <w:color w:val="000000"/>
        </w:rPr>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кабельные линии связи;</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подвижные средства резервирования станционных устройств;</w:t>
      </w:r>
    </w:p>
    <w:p w:rsidR="00A6126C" w:rsidRPr="00A6126C" w:rsidRDefault="00A6126C" w:rsidP="00EC09C3">
      <w:pPr>
        <w:pStyle w:val="a5"/>
        <w:numPr>
          <w:ilvl w:val="0"/>
          <w:numId w:val="49"/>
        </w:numPr>
        <w:suppressAutoHyphens/>
        <w:rPr>
          <w:rFonts w:eastAsia="Calibri"/>
          <w:color w:val="000000"/>
        </w:rPr>
      </w:pPr>
      <w:r w:rsidRPr="00A6126C">
        <w:rPr>
          <w:rFonts w:eastAsia="Calibri"/>
          <w:color w:val="000000"/>
        </w:rPr>
        <w:t>резервные подвижные средства оповещения сетей проводного вещания всех городов и районных центров.</w:t>
      </w:r>
    </w:p>
    <w:p w:rsidR="00BF6E96" w:rsidRPr="00A6126C" w:rsidRDefault="004807B5" w:rsidP="00B045E2">
      <w:pPr>
        <w:pStyle w:val="3"/>
        <w:keepNext w:val="0"/>
        <w:keepLines w:val="0"/>
        <w:suppressAutoHyphens/>
        <w:spacing w:before="360" w:after="120"/>
        <w:ind w:firstLine="0"/>
        <w:jc w:val="center"/>
        <w:rPr>
          <w:rFonts w:ascii="Times New Roman" w:eastAsia="Calibri" w:hAnsi="Times New Roman" w:cs="Times New Roman"/>
          <w:color w:val="000000" w:themeColor="text1"/>
          <w:kern w:val="32"/>
          <w:sz w:val="28"/>
          <w:szCs w:val="28"/>
          <w:lang w:eastAsia="ru-RU"/>
        </w:rPr>
      </w:pPr>
      <w:bookmarkStart w:id="199" w:name="_Toc389139127"/>
      <w:r w:rsidRPr="00A6126C">
        <w:rPr>
          <w:rFonts w:ascii="Times New Roman" w:eastAsia="Calibri" w:hAnsi="Times New Roman" w:cs="Times New Roman"/>
          <w:color w:val="000000" w:themeColor="text1"/>
          <w:kern w:val="32"/>
          <w:sz w:val="28"/>
          <w:szCs w:val="28"/>
          <w:lang w:eastAsia="ru-RU"/>
        </w:rPr>
        <w:t xml:space="preserve">4.4.2 </w:t>
      </w:r>
      <w:r w:rsidR="00D34C10" w:rsidRPr="00A6126C">
        <w:rPr>
          <w:rFonts w:ascii="Times New Roman" w:eastAsia="Calibri" w:hAnsi="Times New Roman" w:cs="Times New Roman"/>
          <w:color w:val="000000" w:themeColor="text1"/>
          <w:kern w:val="32"/>
          <w:sz w:val="28"/>
          <w:szCs w:val="28"/>
          <w:lang w:eastAsia="ru-RU"/>
        </w:rPr>
        <w:t>Локальные системы оповещения в районах размещения потенциально опасных объектов</w:t>
      </w:r>
      <w:bookmarkEnd w:id="199"/>
    </w:p>
    <w:p w:rsidR="00A6126C" w:rsidRPr="00A6126C" w:rsidRDefault="00A6126C" w:rsidP="00A6126C">
      <w:pPr>
        <w:suppressAutoHyphens/>
        <w:ind w:firstLine="851"/>
        <w:rPr>
          <w:rFonts w:eastAsia="Calibri"/>
          <w:color w:val="000000"/>
        </w:rPr>
      </w:pPr>
      <w:r w:rsidRPr="00A6126C">
        <w:rPr>
          <w:rFonts w:eastAsia="Calibri"/>
          <w:color w:val="000000"/>
        </w:rPr>
        <w:t>Строительство химически опасных объектов на территории сельсовета без предварительного согласования с органами МЧС не предусматривать.</w:t>
      </w:r>
    </w:p>
    <w:p w:rsidR="00A6126C" w:rsidRPr="00A6126C" w:rsidRDefault="00A6126C" w:rsidP="00A6126C">
      <w:pPr>
        <w:suppressAutoHyphens/>
        <w:ind w:firstLine="851"/>
        <w:rPr>
          <w:rFonts w:eastAsia="Calibri"/>
          <w:color w:val="000000"/>
        </w:rPr>
      </w:pPr>
      <w:r w:rsidRPr="00A6126C">
        <w:rPr>
          <w:rFonts w:eastAsia="Calibri"/>
          <w:color w:val="000000"/>
        </w:rPr>
        <w:t xml:space="preserve">Согласно Постановления СМ - Правительства РФ от 01.03.93 г. № 178 </w:t>
      </w:r>
      <w:r w:rsidR="003C6EEA">
        <w:rPr>
          <w:rFonts w:eastAsia="Calibri"/>
          <w:color w:val="000000"/>
        </w:rPr>
        <w:t>«</w:t>
      </w:r>
      <w:r w:rsidRPr="00A6126C">
        <w:rPr>
          <w:rFonts w:eastAsia="Calibri"/>
          <w:color w:val="000000"/>
        </w:rPr>
        <w:t>О создании локальных систем оповещения в районах размещения потенциально опасных объектов</w:t>
      </w:r>
      <w:r w:rsidR="003C6EEA">
        <w:rPr>
          <w:rFonts w:eastAsia="Calibri"/>
          <w:color w:val="000000"/>
        </w:rPr>
        <w:t>»</w:t>
      </w:r>
      <w:r w:rsidRPr="00A6126C">
        <w:rPr>
          <w:rFonts w:eastAsia="Calibri"/>
          <w:color w:val="000000"/>
        </w:rPr>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 </w:t>
      </w:r>
    </w:p>
    <w:p w:rsidR="006A3FE1" w:rsidRPr="00A6126C" w:rsidRDefault="004807B5" w:rsidP="00646356">
      <w:pPr>
        <w:pStyle w:val="3"/>
        <w:spacing w:before="360" w:after="120"/>
        <w:ind w:firstLine="0"/>
        <w:jc w:val="center"/>
        <w:rPr>
          <w:rFonts w:ascii="Times New Roman" w:eastAsia="Calibri" w:hAnsi="Times New Roman" w:cs="Times New Roman"/>
          <w:color w:val="000000" w:themeColor="text1"/>
          <w:kern w:val="32"/>
          <w:sz w:val="28"/>
          <w:szCs w:val="28"/>
          <w:lang w:eastAsia="ru-RU"/>
        </w:rPr>
      </w:pPr>
      <w:bookmarkStart w:id="200" w:name="_Toc389139128"/>
      <w:r w:rsidRPr="00A6126C">
        <w:rPr>
          <w:rFonts w:ascii="Times New Roman" w:eastAsia="Calibri" w:hAnsi="Times New Roman" w:cs="Times New Roman"/>
          <w:color w:val="000000" w:themeColor="text1"/>
          <w:kern w:val="32"/>
          <w:sz w:val="28"/>
          <w:szCs w:val="28"/>
          <w:lang w:eastAsia="ru-RU"/>
        </w:rPr>
        <w:t xml:space="preserve">4.4.3 </w:t>
      </w:r>
      <w:r w:rsidR="00D34C10" w:rsidRPr="00A6126C">
        <w:rPr>
          <w:rFonts w:ascii="Times New Roman" w:eastAsia="Calibri" w:hAnsi="Times New Roman" w:cs="Times New Roman"/>
          <w:color w:val="000000" w:themeColor="text1"/>
          <w:kern w:val="32"/>
          <w:sz w:val="28"/>
          <w:szCs w:val="28"/>
          <w:lang w:eastAsia="ru-RU"/>
        </w:rPr>
        <w:t xml:space="preserve">Система оповещения </w:t>
      </w:r>
      <w:r w:rsidR="00406310" w:rsidRPr="00A6126C">
        <w:rPr>
          <w:rFonts w:ascii="Times New Roman" w:eastAsia="Calibri" w:hAnsi="Times New Roman" w:cs="Times New Roman"/>
          <w:color w:val="000000" w:themeColor="text1"/>
          <w:kern w:val="32"/>
          <w:sz w:val="28"/>
          <w:szCs w:val="28"/>
          <w:lang w:eastAsia="ru-RU"/>
        </w:rPr>
        <w:t>о ЧС</w:t>
      </w:r>
      <w:bookmarkEnd w:id="200"/>
    </w:p>
    <w:p w:rsidR="00A6126C" w:rsidRPr="00A6126C" w:rsidRDefault="00A6126C" w:rsidP="00A6126C">
      <w:pPr>
        <w:suppressAutoHyphens/>
        <w:ind w:firstLine="851"/>
        <w:rPr>
          <w:rFonts w:eastAsia="Calibri"/>
          <w:color w:val="000000"/>
        </w:rPr>
      </w:pPr>
      <w:r w:rsidRPr="00A6126C">
        <w:rPr>
          <w:rFonts w:eastAsia="Calibri"/>
          <w:color w:val="000000"/>
        </w:rPr>
        <w:t>Администрация сельсовета оповещается по МГТС из Администрации района. Население сельсовета оповещается Администрацией по имеющимся телефонам МГТС, мобильной связи. Прогнозируемое время оповещения всего населения по проводным телефонным средствам связи с момента получения сигналов – до 10 часов.</w:t>
      </w:r>
    </w:p>
    <w:p w:rsidR="00A6126C" w:rsidRPr="00A6126C" w:rsidRDefault="00A6126C" w:rsidP="00A6126C">
      <w:pPr>
        <w:suppressAutoHyphens/>
        <w:ind w:firstLine="851"/>
        <w:rPr>
          <w:rFonts w:eastAsia="Calibri"/>
          <w:color w:val="000000"/>
        </w:rPr>
      </w:pPr>
      <w:r w:rsidRPr="00A6126C">
        <w:rPr>
          <w:rFonts w:eastAsia="Calibri"/>
          <w:color w:val="000000"/>
        </w:rPr>
        <w:t>Оповещение населения сельсовета осуществляется:</w:t>
      </w:r>
    </w:p>
    <w:p w:rsidR="00A6126C" w:rsidRPr="00A6126C" w:rsidRDefault="00A6126C" w:rsidP="00EC09C3">
      <w:pPr>
        <w:pStyle w:val="a5"/>
        <w:numPr>
          <w:ilvl w:val="0"/>
          <w:numId w:val="50"/>
        </w:numPr>
        <w:suppressAutoHyphens/>
        <w:rPr>
          <w:rFonts w:eastAsia="Calibri"/>
          <w:color w:val="000000"/>
        </w:rPr>
      </w:pPr>
      <w:r>
        <w:rPr>
          <w:rFonts w:eastAsia="Calibri"/>
          <w:color w:val="000000"/>
        </w:rPr>
        <w:t>б</w:t>
      </w:r>
      <w:r w:rsidRPr="00A6126C">
        <w:rPr>
          <w:rFonts w:eastAsia="Calibri"/>
          <w:color w:val="000000"/>
        </w:rPr>
        <w:t>егущей строкой и речевым сопровождением на местном телевидении;</w:t>
      </w:r>
    </w:p>
    <w:p w:rsidR="00A6126C" w:rsidRPr="00A6126C" w:rsidRDefault="00A6126C" w:rsidP="00EC09C3">
      <w:pPr>
        <w:pStyle w:val="a5"/>
        <w:numPr>
          <w:ilvl w:val="0"/>
          <w:numId w:val="50"/>
        </w:numPr>
        <w:suppressAutoHyphens/>
        <w:rPr>
          <w:rFonts w:eastAsia="Calibri"/>
          <w:color w:val="000000"/>
        </w:rPr>
      </w:pPr>
      <w:r>
        <w:rPr>
          <w:rFonts w:eastAsia="Calibri"/>
          <w:color w:val="000000"/>
        </w:rPr>
        <w:t>г</w:t>
      </w:r>
      <w:r w:rsidRPr="00A6126C">
        <w:rPr>
          <w:rFonts w:eastAsia="Calibri"/>
          <w:color w:val="000000"/>
        </w:rPr>
        <w:t>ромкоговорителями на машинах П</w:t>
      </w:r>
      <w:r>
        <w:rPr>
          <w:rFonts w:eastAsia="Calibri"/>
          <w:color w:val="000000"/>
        </w:rPr>
        <w:t>ПС полиции;</w:t>
      </w:r>
    </w:p>
    <w:p w:rsidR="00A6126C" w:rsidRPr="00A6126C" w:rsidRDefault="00A6126C" w:rsidP="00EC09C3">
      <w:pPr>
        <w:pStyle w:val="a5"/>
        <w:numPr>
          <w:ilvl w:val="0"/>
          <w:numId w:val="50"/>
        </w:numPr>
        <w:suppressAutoHyphens/>
        <w:rPr>
          <w:rFonts w:eastAsia="Calibri"/>
          <w:color w:val="000000"/>
        </w:rPr>
      </w:pPr>
      <w:r>
        <w:rPr>
          <w:rFonts w:eastAsia="Calibri"/>
          <w:color w:val="000000"/>
        </w:rPr>
        <w:t>ц</w:t>
      </w:r>
      <w:r w:rsidRPr="00A6126C">
        <w:rPr>
          <w:rFonts w:eastAsia="Calibri"/>
          <w:color w:val="000000"/>
        </w:rPr>
        <w:t xml:space="preserve">ентрализованно, с ПУ ГУ МЧС России по республике Дагестан (г. Махачкала) оповещение населения осуществляется по телеканалам </w:t>
      </w:r>
      <w:r w:rsidR="003C6EEA">
        <w:rPr>
          <w:rFonts w:eastAsia="Calibri"/>
          <w:color w:val="000000"/>
        </w:rPr>
        <w:t>«</w:t>
      </w:r>
      <w:r w:rsidRPr="00A6126C">
        <w:rPr>
          <w:rFonts w:eastAsia="Calibri"/>
          <w:color w:val="000000"/>
        </w:rPr>
        <w:t>Первый канал</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Россия 1</w:t>
      </w:r>
      <w:r w:rsidR="003C6EEA">
        <w:rPr>
          <w:rFonts w:eastAsia="Calibri"/>
          <w:color w:val="000000"/>
        </w:rPr>
        <w:t>»</w:t>
      </w:r>
      <w:r w:rsidRPr="00A6126C">
        <w:rPr>
          <w:rFonts w:eastAsia="Calibri"/>
          <w:color w:val="000000"/>
        </w:rPr>
        <w:t xml:space="preserve"> и по радиоканалам </w:t>
      </w:r>
      <w:r w:rsidR="003C6EEA">
        <w:rPr>
          <w:rFonts w:eastAsia="Calibri"/>
          <w:color w:val="000000"/>
        </w:rPr>
        <w:t>«</w:t>
      </w:r>
      <w:r w:rsidRPr="00A6126C">
        <w:rPr>
          <w:rFonts w:eastAsia="Calibri"/>
          <w:color w:val="000000"/>
        </w:rPr>
        <w:t>Маяк</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Радио России</w:t>
      </w:r>
      <w:r w:rsidR="003C6EEA">
        <w:rPr>
          <w:rFonts w:eastAsia="Calibri"/>
          <w:color w:val="000000"/>
        </w:rPr>
        <w:t>»</w:t>
      </w:r>
      <w:r w:rsidRPr="00A6126C">
        <w:rPr>
          <w:rFonts w:eastAsia="Calibri"/>
          <w:color w:val="000000"/>
        </w:rPr>
        <w:t xml:space="preserve">, </w:t>
      </w:r>
      <w:r w:rsidR="003C6EEA">
        <w:rPr>
          <w:rFonts w:eastAsia="Calibri"/>
          <w:color w:val="000000"/>
        </w:rPr>
        <w:t>«</w:t>
      </w:r>
      <w:r w:rsidRPr="00A6126C">
        <w:rPr>
          <w:rFonts w:eastAsia="Calibri"/>
          <w:color w:val="000000"/>
        </w:rPr>
        <w:t>Прибой</w:t>
      </w:r>
      <w:r w:rsidR="003C6EEA">
        <w:rPr>
          <w:rFonts w:eastAsia="Calibri"/>
          <w:color w:val="000000"/>
        </w:rPr>
        <w:t>»</w:t>
      </w:r>
      <w:r w:rsidRPr="00A6126C">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Для этого на объектах РТПЦ установлено оборудование П-166, осуществляющее перехват каналов.</w:t>
      </w:r>
    </w:p>
    <w:p w:rsidR="00A6126C" w:rsidRPr="00A6126C" w:rsidRDefault="00A6126C" w:rsidP="00A6126C">
      <w:pPr>
        <w:suppressAutoHyphens/>
        <w:ind w:firstLine="851"/>
        <w:rPr>
          <w:rFonts w:eastAsia="Calibri"/>
          <w:color w:val="000000"/>
        </w:rPr>
      </w:pPr>
      <w:r w:rsidRPr="00A6126C">
        <w:rPr>
          <w:rFonts w:eastAsia="Calibri"/>
          <w:color w:val="000000"/>
        </w:rPr>
        <w:t>От ЕДДС района с ПУ ГУ МЧС России по республике Дагестан организован канал передачи данных (IP – телефония и ВКС).</w:t>
      </w:r>
    </w:p>
    <w:p w:rsidR="00A6126C" w:rsidRPr="00A6126C" w:rsidRDefault="00A6126C" w:rsidP="00A6126C">
      <w:pPr>
        <w:suppressAutoHyphens/>
        <w:ind w:firstLine="851"/>
        <w:rPr>
          <w:rFonts w:eastAsia="Calibri"/>
          <w:color w:val="000000"/>
        </w:rPr>
      </w:pPr>
      <w:r w:rsidRPr="00A6126C">
        <w:rPr>
          <w:rFonts w:eastAsia="Calibri"/>
          <w:color w:val="000000"/>
        </w:rPr>
        <w:t>Существующая система оповещения (устройства оповещения) не включена в республиканскую АСЦО и исключает централизованное оповещение населения</w:t>
      </w:r>
      <w:r w:rsidR="003C6EEA">
        <w:rPr>
          <w:rFonts w:eastAsia="Calibri"/>
          <w:color w:val="000000"/>
        </w:rPr>
        <w:t xml:space="preserve"> </w:t>
      </w:r>
      <w:r w:rsidRPr="00A6126C">
        <w:rPr>
          <w:rFonts w:eastAsia="Calibri"/>
          <w:color w:val="000000"/>
        </w:rPr>
        <w:t>села.</w:t>
      </w:r>
    </w:p>
    <w:p w:rsidR="00A6126C" w:rsidRPr="00A6126C" w:rsidRDefault="00A6126C" w:rsidP="00A6126C">
      <w:pPr>
        <w:suppressAutoHyphens/>
        <w:ind w:firstLine="851"/>
        <w:rPr>
          <w:rFonts w:eastAsia="Calibri"/>
          <w:color w:val="000000"/>
        </w:rPr>
      </w:pPr>
      <w:r w:rsidRPr="00A6126C">
        <w:rPr>
          <w:rFonts w:eastAsia="Calibri"/>
          <w:color w:val="000000"/>
        </w:rPr>
        <w:t>Система оповещения руководящего состава, органов управления ГОЧС, населения и сил ГО по сигналам ГО должна обеспечить</w:t>
      </w:r>
      <w:r w:rsidR="003C6EEA">
        <w:rPr>
          <w:rFonts w:eastAsia="Calibri"/>
          <w:color w:val="000000"/>
        </w:rPr>
        <w:t xml:space="preserve"> </w:t>
      </w:r>
      <w:r w:rsidRPr="00A6126C">
        <w:rPr>
          <w:rFonts w:eastAsia="Calibri"/>
          <w:color w:val="000000"/>
        </w:rPr>
        <w:t>оперативное и своевременное доведение сигналов и информации гражданской обороны до:</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органов управления;</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руководящего состава ГО и РСЧС;</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формирований ГО;</w:t>
      </w:r>
    </w:p>
    <w:p w:rsidR="00A6126C" w:rsidRPr="00A6126C" w:rsidRDefault="00A6126C" w:rsidP="00EC09C3">
      <w:pPr>
        <w:pStyle w:val="a5"/>
        <w:numPr>
          <w:ilvl w:val="0"/>
          <w:numId w:val="51"/>
        </w:numPr>
        <w:tabs>
          <w:tab w:val="num" w:pos="426"/>
        </w:tabs>
        <w:suppressAutoHyphens/>
        <w:rPr>
          <w:rFonts w:eastAsia="Calibri"/>
          <w:color w:val="000000"/>
        </w:rPr>
      </w:pPr>
      <w:r w:rsidRPr="00A6126C">
        <w:rPr>
          <w:rFonts w:eastAsia="Calibri"/>
          <w:color w:val="000000"/>
        </w:rPr>
        <w:t>населения.</w:t>
      </w:r>
    </w:p>
    <w:p w:rsidR="00A6126C" w:rsidRPr="00A6126C" w:rsidRDefault="00A6126C" w:rsidP="00A6126C">
      <w:pPr>
        <w:suppressAutoHyphens/>
        <w:ind w:firstLine="851"/>
        <w:rPr>
          <w:rFonts w:eastAsia="Calibri"/>
          <w:color w:val="000000"/>
        </w:rPr>
      </w:pPr>
      <w:r w:rsidRPr="00A6126C">
        <w:rPr>
          <w:rFonts w:eastAsia="Calibri"/>
          <w:color w:val="000000"/>
        </w:rPr>
        <w:t>В том числе:</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прием сообщений из автоматизированной системы централизованного оповещения населения</w:t>
      </w:r>
      <w:r w:rsidR="003C6EEA">
        <w:rPr>
          <w:rFonts w:eastAsia="Calibri"/>
          <w:color w:val="000000"/>
        </w:rPr>
        <w:t xml:space="preserve"> </w:t>
      </w:r>
      <w:r w:rsidRPr="00A6126C">
        <w:rPr>
          <w:rFonts w:eastAsia="Calibri"/>
          <w:color w:val="000000"/>
        </w:rPr>
        <w:t>республики Дагестан;</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 xml:space="preserve">подачу предупредительного сигнала </w:t>
      </w:r>
      <w:r w:rsidR="003C6EEA">
        <w:rPr>
          <w:rFonts w:eastAsia="Calibri"/>
          <w:color w:val="000000"/>
        </w:rPr>
        <w:t>«</w:t>
      </w:r>
      <w:r w:rsidRPr="00A6126C">
        <w:rPr>
          <w:rFonts w:eastAsia="Calibri"/>
          <w:color w:val="000000"/>
        </w:rPr>
        <w:t>Внимание всем!</w:t>
      </w:r>
      <w:r w:rsidR="003C6EEA">
        <w:rPr>
          <w:rFonts w:eastAsia="Calibri"/>
          <w:color w:val="000000"/>
        </w:rPr>
        <w:t>»</w:t>
      </w:r>
      <w:r w:rsidRPr="00A6126C">
        <w:rPr>
          <w:rFonts w:eastAsia="Calibri"/>
          <w:color w:val="000000"/>
        </w:rPr>
        <w:t>, сигналов управления и оповещения</w:t>
      </w:r>
      <w:r w:rsidR="003C6EEA">
        <w:rPr>
          <w:rFonts w:eastAsia="Calibri"/>
          <w:color w:val="000000"/>
        </w:rPr>
        <w:t xml:space="preserve"> </w:t>
      </w:r>
      <w:r w:rsidRPr="00A6126C">
        <w:rPr>
          <w:rFonts w:eastAsia="Calibri"/>
          <w:color w:val="000000"/>
        </w:rPr>
        <w:t>ГО;</w:t>
      </w:r>
    </w:p>
    <w:p w:rsidR="00A6126C" w:rsidRPr="00A6126C" w:rsidRDefault="00A6126C" w:rsidP="00EC09C3">
      <w:pPr>
        <w:pStyle w:val="a5"/>
        <w:numPr>
          <w:ilvl w:val="0"/>
          <w:numId w:val="52"/>
        </w:numPr>
        <w:suppressAutoHyphens/>
        <w:rPr>
          <w:rFonts w:eastAsia="Calibri"/>
          <w:color w:val="000000"/>
        </w:rPr>
      </w:pPr>
      <w:r w:rsidRPr="00A6126C">
        <w:rPr>
          <w:rFonts w:eastAsia="Calibri"/>
          <w:color w:val="000000"/>
        </w:rPr>
        <w:t>доведение информации до работающих на объектах экономики.</w:t>
      </w:r>
    </w:p>
    <w:p w:rsidR="00A6126C" w:rsidRPr="00A6126C" w:rsidRDefault="00A6126C" w:rsidP="00A6126C">
      <w:pPr>
        <w:suppressAutoHyphens/>
        <w:ind w:firstLine="851"/>
        <w:rPr>
          <w:rFonts w:eastAsia="Calibri"/>
          <w:color w:val="000000"/>
        </w:rPr>
      </w:pPr>
      <w:r w:rsidRPr="00A6126C">
        <w:rPr>
          <w:rFonts w:eastAsia="Calibri"/>
          <w:color w:val="000000"/>
        </w:rPr>
        <w:t>Сети проводного вещания в сво</w:t>
      </w:r>
      <w:r w:rsidR="003C6EEA">
        <w:rPr>
          <w:rFonts w:eastAsia="Calibri"/>
          <w:color w:val="000000"/>
        </w:rPr>
        <w:t>е</w:t>
      </w:r>
      <w:r w:rsidRPr="00A6126C">
        <w:rPr>
          <w:rFonts w:eastAsia="Calibri"/>
          <w:color w:val="000000"/>
        </w:rPr>
        <w:t>м составе должны предусматривать:</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кабельные линии связи;</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подвижные средства резервирования стационарных устройств;</w:t>
      </w:r>
    </w:p>
    <w:p w:rsidR="00A6126C" w:rsidRPr="00A6126C" w:rsidRDefault="00A6126C" w:rsidP="00EC09C3">
      <w:pPr>
        <w:pStyle w:val="a5"/>
        <w:numPr>
          <w:ilvl w:val="0"/>
          <w:numId w:val="53"/>
        </w:numPr>
        <w:suppressAutoHyphens/>
        <w:rPr>
          <w:rFonts w:eastAsia="Calibri"/>
          <w:color w:val="000000"/>
        </w:rPr>
      </w:pPr>
      <w:r w:rsidRPr="00A6126C">
        <w:rPr>
          <w:rFonts w:eastAsia="Calibri"/>
          <w:color w:val="000000"/>
        </w:rPr>
        <w:t>резервные подвижные средства оповещения сетей проводного вещания.</w:t>
      </w:r>
    </w:p>
    <w:p w:rsidR="00A6126C" w:rsidRPr="00A6126C" w:rsidRDefault="00A6126C" w:rsidP="00A6126C">
      <w:pPr>
        <w:suppressAutoHyphens/>
        <w:ind w:firstLine="851"/>
        <w:rPr>
          <w:rFonts w:eastAsia="Calibri"/>
          <w:color w:val="000000"/>
        </w:rPr>
      </w:pPr>
      <w:r w:rsidRPr="00A6126C">
        <w:rPr>
          <w:rFonts w:eastAsia="Calibri"/>
          <w:color w:val="000000"/>
        </w:rPr>
        <w:t>Радиотрансляционная сеть должна иметь требуемое по расч</w:t>
      </w:r>
      <w:r w:rsidR="003C6EEA">
        <w:rPr>
          <w:rFonts w:eastAsia="Calibri"/>
          <w:color w:val="000000"/>
        </w:rPr>
        <w:t>е</w:t>
      </w:r>
      <w:r w:rsidRPr="00A6126C">
        <w:rPr>
          <w:rFonts w:eastAsia="Calibri"/>
          <w:color w:val="000000"/>
        </w:rPr>
        <w:t>ту число громкоговорящих средств оповещения населения.</w:t>
      </w:r>
    </w:p>
    <w:p w:rsidR="00A6126C" w:rsidRPr="00A6126C" w:rsidRDefault="00A6126C" w:rsidP="00A6126C">
      <w:pPr>
        <w:suppressAutoHyphens/>
        <w:ind w:firstLine="851"/>
        <w:rPr>
          <w:rFonts w:eastAsia="Calibri"/>
          <w:color w:val="000000"/>
        </w:rPr>
      </w:pPr>
      <w:r w:rsidRPr="00A6126C">
        <w:rPr>
          <w:rFonts w:eastAsia="Calibri"/>
          <w:color w:val="000000"/>
        </w:rPr>
        <w:t>Организация оповещения жителей, не включенных в систему централизованного опо</w:t>
      </w:r>
      <w:r w:rsidRPr="00A6126C">
        <w:rPr>
          <w:rFonts w:eastAsia="Calibri"/>
          <w:color w:val="000000"/>
        </w:rPr>
        <w:softHyphen/>
        <w:t>вещения, может осуществляться патрульными машинами ОВД, оборудованные громкоговорящими устройствами, выделяемые по плану взаимодействия</w:t>
      </w:r>
      <w:r>
        <w:rPr>
          <w:rFonts w:eastAsia="Calibri"/>
          <w:color w:val="000000"/>
        </w:rPr>
        <w:t>.</w:t>
      </w:r>
    </w:p>
    <w:p w:rsidR="00A6126C" w:rsidRPr="00A6126C" w:rsidRDefault="00A6126C" w:rsidP="00A6126C">
      <w:pPr>
        <w:suppressAutoHyphens/>
        <w:ind w:firstLine="851"/>
        <w:rPr>
          <w:rFonts w:eastAsia="Calibri"/>
          <w:color w:val="000000"/>
        </w:rPr>
      </w:pPr>
      <w:r w:rsidRPr="00A6126C">
        <w:rPr>
          <w:rFonts w:eastAsia="Calibri"/>
          <w:color w:val="000000"/>
        </w:rPr>
        <w:t xml:space="preserve">Требуется проектирование и строительство системы оповещения ГО на территории сельсовета с включением в АСЦО республики через ЕДДС района, в том числе с соблюдением требований п.п.6.1, </w:t>
      </w:r>
      <w:smartTag w:uri="urn:schemas-microsoft-com:office:smarttags" w:element="time">
        <w:smartTagPr>
          <w:attr w:name="Hour" w:val="6"/>
          <w:attr w:name="Minute" w:val="10"/>
        </w:smartTagPr>
        <w:r w:rsidRPr="00A6126C">
          <w:rPr>
            <w:rFonts w:eastAsia="Calibri"/>
            <w:color w:val="000000"/>
          </w:rPr>
          <w:t>6.10,</w:t>
        </w:r>
      </w:smartTag>
      <w:r w:rsidRPr="00A6126C">
        <w:rPr>
          <w:rFonts w:eastAsia="Calibri"/>
          <w:color w:val="000000"/>
        </w:rPr>
        <w:t xml:space="preserve"> 6.21 СНиП 2.01.51-90.) а также пунктов, касающихся органов местного самоуправления </w:t>
      </w:r>
      <w:r w:rsidR="003C6EEA">
        <w:rPr>
          <w:rFonts w:eastAsia="Calibri"/>
          <w:color w:val="000000"/>
        </w:rPr>
        <w:t>«</w:t>
      </w:r>
      <w:r w:rsidRPr="00A6126C">
        <w:rPr>
          <w:rFonts w:eastAsia="Calibri"/>
          <w:color w:val="000000"/>
        </w:rPr>
        <w:t>Положения о системах оповещения населения</w:t>
      </w:r>
      <w:r w:rsidR="003C6EEA">
        <w:rPr>
          <w:rFonts w:eastAsia="Calibri"/>
          <w:color w:val="000000"/>
        </w:rPr>
        <w:t>»</w:t>
      </w:r>
      <w:r w:rsidRPr="00A6126C">
        <w:rPr>
          <w:rFonts w:eastAsia="Calibri"/>
          <w:color w:val="000000"/>
        </w:rPr>
        <w:t>, утвержд</w:t>
      </w:r>
      <w:r w:rsidR="003C6EEA">
        <w:rPr>
          <w:rFonts w:eastAsia="Calibri"/>
          <w:color w:val="000000"/>
        </w:rPr>
        <w:t>е</w:t>
      </w:r>
      <w:r w:rsidRPr="00A6126C">
        <w:rPr>
          <w:rFonts w:eastAsia="Calibri"/>
          <w:color w:val="000000"/>
        </w:rPr>
        <w:t xml:space="preserve">нного Приказом МЧС России, Мининформсвязи России, Минкультуры России от </w:t>
      </w:r>
      <w:smartTag w:uri="urn:schemas-microsoft-com:office:smarttags" w:element="date">
        <w:smartTagPr>
          <w:attr w:name="ls" w:val="trans"/>
          <w:attr w:name="Month" w:val="7"/>
          <w:attr w:name="Day" w:val="25"/>
          <w:attr w:name="Year" w:val="2006"/>
        </w:smartTagPr>
        <w:r w:rsidRPr="00A6126C">
          <w:rPr>
            <w:rFonts w:eastAsia="Calibri"/>
            <w:color w:val="000000"/>
          </w:rPr>
          <w:t xml:space="preserve">25 июля </w:t>
        </w:r>
        <w:smartTag w:uri="urn:schemas-microsoft-com:office:smarttags" w:element="metricconverter">
          <w:smartTagPr>
            <w:attr w:name="ProductID" w:val="2006 г"/>
          </w:smartTagPr>
          <w:r w:rsidRPr="00A6126C">
            <w:rPr>
              <w:rFonts w:eastAsia="Calibri"/>
              <w:color w:val="000000"/>
            </w:rPr>
            <w:t>2006 г</w:t>
          </w:r>
        </w:smartTag>
        <w:r w:rsidRPr="00A6126C">
          <w:rPr>
            <w:rFonts w:eastAsia="Calibri"/>
            <w:color w:val="000000"/>
          </w:rPr>
          <w:t>.</w:t>
        </w:r>
      </w:smartTag>
      <w:r w:rsidRPr="00A6126C">
        <w:rPr>
          <w:rFonts w:eastAsia="Calibri"/>
          <w:color w:val="000000"/>
        </w:rPr>
        <w:t xml:space="preserve"> № 422/90/376.</w:t>
      </w:r>
    </w:p>
    <w:p w:rsidR="00A6126C" w:rsidRPr="00A6126C" w:rsidRDefault="00A6126C" w:rsidP="00A6126C">
      <w:pPr>
        <w:suppressAutoHyphens/>
        <w:ind w:firstLine="851"/>
        <w:rPr>
          <w:rFonts w:eastAsia="Calibri"/>
          <w:color w:val="000000"/>
        </w:rPr>
      </w:pPr>
      <w:r w:rsidRPr="00A6126C">
        <w:rPr>
          <w:rFonts w:eastAsia="Calibri"/>
          <w:color w:val="000000"/>
        </w:rPr>
        <w:t>Основным средством доведения до населения условного сигнала</w:t>
      </w:r>
      <w:r w:rsidR="003C6EEA">
        <w:rPr>
          <w:rFonts w:eastAsia="Calibri"/>
          <w:color w:val="000000"/>
        </w:rPr>
        <w:t xml:space="preserve"> «</w:t>
      </w:r>
      <w:r w:rsidRPr="00A6126C">
        <w:rPr>
          <w:rFonts w:eastAsia="Calibri"/>
          <w:color w:val="000000"/>
        </w:rPr>
        <w:t>Внимание всем!</w:t>
      </w:r>
      <w:r w:rsidR="003C6EEA">
        <w:rPr>
          <w:rFonts w:eastAsia="Calibri"/>
          <w:color w:val="000000"/>
        </w:rPr>
        <w:t>»</w:t>
      </w:r>
      <w:r w:rsidRPr="00A6126C">
        <w:rPr>
          <w:rFonts w:eastAsia="Calibri"/>
          <w:color w:val="000000"/>
        </w:rPr>
        <w:t xml:space="preserve"> являются электрические сирены,</w:t>
      </w:r>
      <w:r w:rsidR="003C6EEA">
        <w:rPr>
          <w:rFonts w:eastAsia="Calibri"/>
          <w:color w:val="000000"/>
        </w:rPr>
        <w:t xml:space="preserve"> </w:t>
      </w:r>
      <w:r w:rsidRPr="00A6126C">
        <w:rPr>
          <w:rFonts w:eastAsia="Calibri"/>
          <w:color w:val="000000"/>
        </w:rPr>
        <w:t>которые должны быть установлены на проектируемой территории с таким расчетом, чтобы обеспечить, по возможности, е</w:t>
      </w:r>
      <w:r w:rsidR="003C6EEA">
        <w:rPr>
          <w:rFonts w:eastAsia="Calibri"/>
          <w:color w:val="000000"/>
        </w:rPr>
        <w:t>е</w:t>
      </w:r>
      <w:r w:rsidRPr="00A6126C">
        <w:rPr>
          <w:rFonts w:eastAsia="Calibri"/>
          <w:color w:val="000000"/>
        </w:rPr>
        <w:t xml:space="preserve"> сплошное звукопокрытие. </w:t>
      </w:r>
    </w:p>
    <w:p w:rsidR="00A6126C" w:rsidRPr="00A6126C" w:rsidRDefault="00A6126C" w:rsidP="00A6126C">
      <w:pPr>
        <w:suppressAutoHyphens/>
        <w:ind w:firstLine="851"/>
        <w:rPr>
          <w:rFonts w:eastAsia="Calibri"/>
          <w:color w:val="000000"/>
        </w:rPr>
      </w:pPr>
      <w:r w:rsidRPr="00A6126C">
        <w:rPr>
          <w:rFonts w:eastAsia="Calibri"/>
          <w:color w:val="000000"/>
        </w:rPr>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p>
    <w:p w:rsidR="00A6126C" w:rsidRPr="00A6126C" w:rsidRDefault="00A6126C" w:rsidP="00A6126C">
      <w:pPr>
        <w:keepNext/>
        <w:keepLines/>
        <w:spacing w:line="240" w:lineRule="auto"/>
        <w:ind w:firstLine="0"/>
        <w:jc w:val="left"/>
        <w:rPr>
          <w:rFonts w:eastAsia="Times New Roman"/>
          <w:b/>
          <w:color w:val="000000" w:themeColor="text1"/>
          <w:sz w:val="20"/>
          <w:szCs w:val="20"/>
        </w:rPr>
      </w:pPr>
      <w:r w:rsidRPr="00A6126C">
        <w:rPr>
          <w:rFonts w:eastAsia="Times New Roman"/>
          <w:b/>
          <w:color w:val="000000" w:themeColor="text1"/>
          <w:sz w:val="20"/>
          <w:szCs w:val="20"/>
        </w:rPr>
        <w:t xml:space="preserve">Таблица </w:t>
      </w:r>
      <w:r w:rsidR="002F00EC" w:rsidRPr="00A6126C">
        <w:rPr>
          <w:rFonts w:eastAsia="Times New Roman"/>
          <w:b/>
          <w:color w:val="000000" w:themeColor="text1"/>
          <w:sz w:val="20"/>
          <w:szCs w:val="20"/>
        </w:rPr>
        <w:fldChar w:fldCharType="begin"/>
      </w:r>
      <w:r w:rsidRPr="00A6126C">
        <w:rPr>
          <w:rFonts w:eastAsia="Times New Roman"/>
          <w:b/>
          <w:color w:val="000000" w:themeColor="text1"/>
          <w:sz w:val="20"/>
          <w:szCs w:val="20"/>
        </w:rPr>
        <w:instrText xml:space="preserve"> SEQ Таблица \* ARABIC </w:instrText>
      </w:r>
      <w:r w:rsidR="002F00EC" w:rsidRPr="00A6126C">
        <w:rPr>
          <w:rFonts w:eastAsia="Times New Roman"/>
          <w:b/>
          <w:color w:val="000000" w:themeColor="text1"/>
          <w:sz w:val="20"/>
          <w:szCs w:val="20"/>
        </w:rPr>
        <w:fldChar w:fldCharType="separate"/>
      </w:r>
      <w:r w:rsidR="00E35B95">
        <w:rPr>
          <w:rFonts w:eastAsia="Times New Roman"/>
          <w:b/>
          <w:noProof/>
          <w:color w:val="000000" w:themeColor="text1"/>
          <w:sz w:val="20"/>
          <w:szCs w:val="20"/>
        </w:rPr>
        <w:t>16</w:t>
      </w:r>
      <w:r w:rsidR="002F00EC" w:rsidRPr="00A6126C">
        <w:rPr>
          <w:rFonts w:eastAsia="Times New Roman"/>
          <w:b/>
          <w:color w:val="000000" w:themeColor="text1"/>
          <w:sz w:val="20"/>
          <w:szCs w:val="20"/>
        </w:rPr>
        <w:fldChar w:fldCharType="end"/>
      </w:r>
      <w:r w:rsidRPr="00A6126C">
        <w:rPr>
          <w:rFonts w:eastAsia="Times New Roman"/>
          <w:b/>
          <w:color w:val="000000" w:themeColor="text1"/>
          <w:sz w:val="20"/>
          <w:szCs w:val="20"/>
        </w:rPr>
        <w:t xml:space="preserve"> – Уровни шумов на территории муниципального образования</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firstRow="1" w:lastRow="0" w:firstColumn="1" w:lastColumn="0" w:noHBand="0" w:noVBand="0"/>
      </w:tblPr>
      <w:tblGrid>
        <w:gridCol w:w="7616"/>
        <w:gridCol w:w="1880"/>
      </w:tblGrid>
      <w:tr w:rsidR="00A6126C" w:rsidRPr="00A6126C" w:rsidTr="00A6126C">
        <w:trPr>
          <w:jc w:val="center"/>
        </w:trPr>
        <w:tc>
          <w:tcPr>
            <w:tcW w:w="4010" w:type="pct"/>
            <w:tcBorders>
              <w:top w:val="single" w:sz="12" w:space="0" w:color="auto"/>
              <w:left w:val="single" w:sz="12" w:space="0" w:color="auto"/>
              <w:bottom w:val="single" w:sz="12" w:space="0" w:color="auto"/>
            </w:tcBorders>
            <w:vAlign w:val="center"/>
          </w:tcPr>
          <w:p w:rsidR="00A6126C" w:rsidRPr="00A6126C" w:rsidRDefault="00A6126C" w:rsidP="00A6126C">
            <w:pPr>
              <w:keepNext/>
              <w:keepLines/>
              <w:spacing w:line="240" w:lineRule="auto"/>
              <w:ind w:firstLine="0"/>
              <w:jc w:val="center"/>
              <w:rPr>
                <w:rFonts w:eastAsia="Times New Roman"/>
                <w:b/>
                <w:color w:val="000000" w:themeColor="text1"/>
                <w:sz w:val="20"/>
                <w:szCs w:val="20"/>
              </w:rPr>
            </w:pPr>
            <w:r w:rsidRPr="00A6126C">
              <w:rPr>
                <w:rFonts w:eastAsia="Times New Roman"/>
                <w:b/>
                <w:color w:val="000000" w:themeColor="text1"/>
                <w:sz w:val="20"/>
                <w:szCs w:val="20"/>
              </w:rPr>
              <w:t>Наименование источников шума</w:t>
            </w:r>
          </w:p>
        </w:tc>
        <w:tc>
          <w:tcPr>
            <w:tcW w:w="990" w:type="pct"/>
            <w:tcBorders>
              <w:top w:val="single" w:sz="12" w:space="0" w:color="auto"/>
              <w:bottom w:val="single" w:sz="12" w:space="0" w:color="auto"/>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b/>
                <w:color w:val="000000" w:themeColor="text1"/>
                <w:sz w:val="20"/>
                <w:szCs w:val="20"/>
              </w:rPr>
            </w:pPr>
            <w:r w:rsidRPr="00A6126C">
              <w:rPr>
                <w:rFonts w:eastAsia="Times New Roman"/>
                <w:b/>
                <w:color w:val="000000" w:themeColor="text1"/>
                <w:sz w:val="20"/>
                <w:szCs w:val="20"/>
              </w:rPr>
              <w:t>Эквивалентный уровень шума, ДБ</w:t>
            </w:r>
          </w:p>
        </w:tc>
      </w:tr>
      <w:tr w:rsidR="00A6126C" w:rsidRPr="00A6126C" w:rsidTr="00A6126C">
        <w:trPr>
          <w:trHeight w:val="20"/>
          <w:jc w:val="center"/>
        </w:trPr>
        <w:tc>
          <w:tcPr>
            <w:tcW w:w="4010" w:type="pct"/>
            <w:tcBorders>
              <w:top w:val="single" w:sz="12" w:space="0" w:color="auto"/>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Территория больниц, санаториев</w:t>
            </w:r>
          </w:p>
        </w:tc>
        <w:tc>
          <w:tcPr>
            <w:tcW w:w="990" w:type="pct"/>
            <w:tcBorders>
              <w:top w:val="single" w:sz="12" w:space="0" w:color="auto"/>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35</w:t>
            </w:r>
          </w:p>
        </w:tc>
      </w:tr>
      <w:tr w:rsidR="00A6126C" w:rsidRPr="00A6126C" w:rsidTr="00A6126C">
        <w:trPr>
          <w:trHeight w:val="20"/>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Территории, непосредственно прилегающие к жилым домам</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45-65</w:t>
            </w:r>
          </w:p>
        </w:tc>
      </w:tr>
      <w:tr w:rsidR="00A6126C" w:rsidRPr="00A6126C" w:rsidTr="00A6126C">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Улицы и дороги местного значения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73-75</w:t>
            </w:r>
          </w:p>
        </w:tc>
      </w:tr>
      <w:tr w:rsidR="00A6126C" w:rsidRPr="00A6126C" w:rsidTr="00A6126C">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Магистральные улицы и дороги районного значения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81-82</w:t>
            </w:r>
          </w:p>
        </w:tc>
      </w:tr>
      <w:tr w:rsidR="00A6126C" w:rsidRPr="00A6126C" w:rsidTr="00A6126C">
        <w:trPr>
          <w:jc w:val="center"/>
        </w:trPr>
        <w:tc>
          <w:tcPr>
            <w:tcW w:w="4010" w:type="pct"/>
            <w:tcBorders>
              <w:lef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Магистральные улицы и дороги общегородского значения</w:t>
            </w:r>
          </w:p>
        </w:tc>
        <w:tc>
          <w:tcPr>
            <w:tcW w:w="990" w:type="pct"/>
            <w:tcBorders>
              <w:right w:val="single" w:sz="12" w:space="0" w:color="auto"/>
            </w:tcBorders>
            <w:vAlign w:val="center"/>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84-85</w:t>
            </w:r>
          </w:p>
        </w:tc>
      </w:tr>
      <w:tr w:rsidR="00A6126C" w:rsidRPr="00A6126C" w:rsidTr="00A6126C">
        <w:trPr>
          <w:jc w:val="center"/>
        </w:trPr>
        <w:tc>
          <w:tcPr>
            <w:tcW w:w="4010" w:type="pct"/>
            <w:tcBorders>
              <w:left w:val="single" w:sz="12" w:space="0" w:color="auto"/>
              <w:bottom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Федеральные дороги</w:t>
            </w:r>
          </w:p>
        </w:tc>
        <w:tc>
          <w:tcPr>
            <w:tcW w:w="990" w:type="pct"/>
            <w:tcBorders>
              <w:bottom w:val="single" w:sz="12" w:space="0" w:color="auto"/>
              <w:right w:val="single" w:sz="12" w:space="0" w:color="auto"/>
            </w:tcBorders>
          </w:tcPr>
          <w:p w:rsidR="00A6126C" w:rsidRPr="00A6126C" w:rsidRDefault="00A6126C" w:rsidP="00A6126C">
            <w:pPr>
              <w:keepNext/>
              <w:keepLines/>
              <w:spacing w:line="240" w:lineRule="auto"/>
              <w:ind w:firstLine="0"/>
              <w:jc w:val="center"/>
              <w:rPr>
                <w:rFonts w:eastAsia="Times New Roman"/>
                <w:color w:val="000000" w:themeColor="text1"/>
                <w:sz w:val="20"/>
                <w:szCs w:val="20"/>
              </w:rPr>
            </w:pPr>
            <w:r w:rsidRPr="00A6126C">
              <w:rPr>
                <w:rFonts w:eastAsia="Times New Roman"/>
                <w:color w:val="000000" w:themeColor="text1"/>
                <w:sz w:val="20"/>
                <w:szCs w:val="20"/>
              </w:rPr>
              <w:t>86-87</w:t>
            </w:r>
          </w:p>
        </w:tc>
      </w:tr>
    </w:tbl>
    <w:p w:rsidR="00A6126C" w:rsidRPr="00A6126C" w:rsidRDefault="00A6126C" w:rsidP="00A6126C">
      <w:pPr>
        <w:suppressAutoHyphens/>
        <w:ind w:firstLine="851"/>
        <w:rPr>
          <w:rFonts w:eastAsia="Calibri"/>
          <w:color w:val="000000"/>
        </w:rPr>
      </w:pPr>
      <w:r w:rsidRPr="00A6126C">
        <w:rPr>
          <w:rFonts w:eastAsia="Calibri"/>
          <w:color w:val="000000"/>
        </w:rPr>
        <w:t xml:space="preserve">Международный стандарт выражает мощность звука сирен в виде уровня шума в децибелах, производимого на удалении </w:t>
      </w:r>
      <w:smartTag w:uri="urn:schemas-microsoft-com:office:smarttags" w:element="metricconverter">
        <w:smartTagPr>
          <w:attr w:name="ProductID" w:val="30 м"/>
        </w:smartTagPr>
        <w:r w:rsidRPr="00A6126C">
          <w:rPr>
            <w:rFonts w:eastAsia="Calibri"/>
            <w:color w:val="000000"/>
          </w:rPr>
          <w:t>30 м</w:t>
        </w:r>
      </w:smartTag>
      <w:r w:rsidRPr="00A6126C">
        <w:rPr>
          <w:rFonts w:eastAsia="Calibri"/>
          <w:color w:val="000000"/>
        </w:rPr>
        <w:t xml:space="preserve"> от сирены. Например, громкость наиболее распространенной в системах оповещения нашей страны сирены наружной установки типа С-40</w:t>
      </w:r>
      <w:r w:rsidR="003C6EEA">
        <w:rPr>
          <w:rFonts w:eastAsia="Calibri"/>
          <w:color w:val="000000"/>
        </w:rPr>
        <w:t xml:space="preserve"> </w:t>
      </w:r>
      <w:r w:rsidRPr="00A6126C">
        <w:rPr>
          <w:rFonts w:eastAsia="Calibri"/>
          <w:color w:val="000000"/>
        </w:rPr>
        <w:t>при уровне звукового давления в 120</w:t>
      </w:r>
      <w:r w:rsidR="004D4558">
        <w:rPr>
          <w:rFonts w:eastAsia="Calibri"/>
          <w:color w:val="000000"/>
        </w:rPr>
        <w:t xml:space="preserve"> </w:t>
      </w:r>
      <w:r w:rsidRPr="00A6126C">
        <w:rPr>
          <w:rFonts w:eastAsia="Calibri"/>
          <w:color w:val="000000"/>
        </w:rPr>
        <w:t>дБ и эквивалентном уровне шума 82-83 ДБ в расч</w:t>
      </w:r>
      <w:r w:rsidR="003C6EEA">
        <w:rPr>
          <w:rFonts w:eastAsia="Calibri"/>
          <w:color w:val="000000"/>
        </w:rPr>
        <w:t>е</w:t>
      </w:r>
      <w:r w:rsidRPr="00A6126C">
        <w:rPr>
          <w:rFonts w:eastAsia="Calibri"/>
          <w:color w:val="000000"/>
        </w:rPr>
        <w:t>тной точке оповещения, создаст необходимое превышение в 10дБ</w:t>
      </w:r>
      <w:r w:rsidR="003C6EEA">
        <w:rPr>
          <w:rFonts w:eastAsia="Calibri"/>
          <w:color w:val="000000"/>
        </w:rPr>
        <w:t xml:space="preserve"> </w:t>
      </w:r>
      <w:r w:rsidRPr="00A6126C">
        <w:rPr>
          <w:rFonts w:eastAsia="Calibri"/>
          <w:color w:val="000000"/>
        </w:rPr>
        <w:t xml:space="preserve">(при установке на высоте 10м) на расстоянии </w:t>
      </w:r>
      <w:smartTag w:uri="urn:schemas-microsoft-com:office:smarttags" w:element="metricconverter">
        <w:smartTagPr>
          <w:attr w:name="ProductID" w:val="25 м"/>
        </w:smartTagPr>
        <w:r w:rsidRPr="00A6126C">
          <w:rPr>
            <w:rFonts w:eastAsia="Calibri"/>
            <w:color w:val="000000"/>
          </w:rPr>
          <w:t>25 м</w:t>
        </w:r>
      </w:smartTag>
      <w:r w:rsidRPr="00A6126C">
        <w:rPr>
          <w:rFonts w:eastAsia="Calibri"/>
          <w:color w:val="000000"/>
        </w:rPr>
        <w:t>, что обеспечивает радиус эффективного звукопокрытия</w:t>
      </w:r>
      <w:r w:rsidR="003C6EEA">
        <w:rPr>
          <w:rFonts w:eastAsia="Calibri"/>
          <w:color w:val="000000"/>
        </w:rPr>
        <w:t xml:space="preserve"> </w:t>
      </w:r>
      <w:r w:rsidRPr="00A6126C">
        <w:rPr>
          <w:rFonts w:eastAsia="Calibri"/>
          <w:color w:val="000000"/>
        </w:rPr>
        <w:t xml:space="preserve">порядка </w:t>
      </w:r>
      <w:smartTag w:uri="urn:schemas-microsoft-com:office:smarttags" w:element="metricconverter">
        <w:smartTagPr>
          <w:attr w:name="ProductID" w:val="0,3 км"/>
        </w:smartTagPr>
        <w:r w:rsidRPr="00A6126C">
          <w:rPr>
            <w:rFonts w:eastAsia="Calibri"/>
            <w:color w:val="000000"/>
          </w:rPr>
          <w:t>0,3 км</w:t>
        </w:r>
      </w:smartTag>
      <w:r w:rsidRPr="00A6126C">
        <w:rPr>
          <w:rFonts w:eastAsia="Calibri"/>
          <w:color w:val="000000"/>
        </w:rPr>
        <w:t>.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4D4558" w:rsidRPr="004D4558" w:rsidRDefault="004D4558" w:rsidP="004D4558">
      <w:pPr>
        <w:keepNext/>
        <w:keepLines/>
        <w:spacing w:line="240" w:lineRule="auto"/>
        <w:ind w:firstLine="0"/>
        <w:jc w:val="left"/>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002F00EC"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002F00EC"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17</w:t>
      </w:r>
      <w:r w:rsidR="002F00EC"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 Радиусы действия электросирены С-40</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7" w:firstRow="1" w:lastRow="0" w:firstColumn="1" w:lastColumn="0" w:noHBand="0" w:noVBand="0"/>
      </w:tblPr>
      <w:tblGrid>
        <w:gridCol w:w="2308"/>
        <w:gridCol w:w="1797"/>
        <w:gridCol w:w="1797"/>
        <w:gridCol w:w="1797"/>
        <w:gridCol w:w="1797"/>
      </w:tblGrid>
      <w:tr w:rsidR="00A6126C" w:rsidRPr="004D4558" w:rsidTr="00B629E5">
        <w:trPr>
          <w:cantSplit/>
        </w:trPr>
        <w:tc>
          <w:tcPr>
            <w:tcW w:w="1216" w:type="pct"/>
            <w:vMerge w:val="restart"/>
            <w:tcBorders>
              <w:top w:val="single" w:sz="12" w:space="0" w:color="auto"/>
              <w:lef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 xml:space="preserve">Эквивалентный </w:t>
            </w:r>
          </w:p>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уровень шума, ДБ</w:t>
            </w:r>
          </w:p>
        </w:tc>
        <w:tc>
          <w:tcPr>
            <w:tcW w:w="3784" w:type="pct"/>
            <w:gridSpan w:val="4"/>
            <w:tcBorders>
              <w:top w:val="single" w:sz="12" w:space="0" w:color="auto"/>
              <w:bottom w:val="single" w:sz="4" w:space="0" w:color="auto"/>
              <w:righ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Радиус действия С-40, (м) при высоте установки сирены</w:t>
            </w:r>
          </w:p>
        </w:tc>
      </w:tr>
      <w:tr w:rsidR="00A6126C" w:rsidRPr="004D4558" w:rsidTr="00B629E5">
        <w:trPr>
          <w:cantSplit/>
        </w:trPr>
        <w:tc>
          <w:tcPr>
            <w:tcW w:w="1216" w:type="pct"/>
            <w:vMerge/>
            <w:tcBorders>
              <w:left w:val="single" w:sz="12" w:space="0" w:color="auto"/>
              <w:bottom w:val="single" w:sz="12" w:space="0" w:color="auto"/>
            </w:tcBorders>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p>
        </w:tc>
        <w:tc>
          <w:tcPr>
            <w:tcW w:w="946" w:type="pct"/>
            <w:tcBorders>
              <w:top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10 м"/>
              </w:smartTagPr>
              <w:r w:rsidRPr="004D4558">
                <w:rPr>
                  <w:rFonts w:eastAsia="Times New Roman"/>
                  <w:b/>
                  <w:color w:val="000000" w:themeColor="text1"/>
                  <w:sz w:val="20"/>
                  <w:szCs w:val="20"/>
                </w:rPr>
                <w:t>10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p>
        </w:tc>
        <w:tc>
          <w:tcPr>
            <w:tcW w:w="946" w:type="pct"/>
            <w:tcBorders>
              <w:top w:val="single" w:sz="4" w:space="0" w:color="auto"/>
              <w:left w:val="single" w:sz="4" w:space="0" w:color="auto"/>
              <w:bottom w:val="single" w:sz="12" w:space="0" w:color="auto"/>
              <w:right w:val="single" w:sz="4"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30 м"/>
              </w:smartTagPr>
              <w:r w:rsidRPr="004D4558">
                <w:rPr>
                  <w:rFonts w:eastAsia="Times New Roman"/>
                  <w:b/>
                  <w:color w:val="000000" w:themeColor="text1"/>
                  <w:sz w:val="20"/>
                  <w:szCs w:val="20"/>
                </w:rPr>
                <w:t>30 м</w:t>
              </w:r>
            </w:smartTag>
          </w:p>
        </w:tc>
        <w:tc>
          <w:tcPr>
            <w:tcW w:w="946" w:type="pct"/>
            <w:tcBorders>
              <w:top w:val="single" w:sz="4" w:space="0" w:color="auto"/>
              <w:left w:val="single" w:sz="4" w:space="0" w:color="auto"/>
              <w:bottom w:val="single" w:sz="12" w:space="0" w:color="auto"/>
              <w:right w:val="single" w:sz="12" w:space="0" w:color="auto"/>
            </w:tcBorders>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smartTag w:uri="urn:schemas-microsoft-com:office:smarttags" w:element="metricconverter">
              <w:smartTagPr>
                <w:attr w:name="ProductID" w:val="40 м"/>
              </w:smartTagPr>
              <w:r w:rsidRPr="004D4558">
                <w:rPr>
                  <w:rFonts w:eastAsia="Times New Roman"/>
                  <w:b/>
                  <w:color w:val="000000" w:themeColor="text1"/>
                  <w:sz w:val="20"/>
                  <w:szCs w:val="20"/>
                </w:rPr>
                <w:t>40 м</w:t>
              </w:r>
            </w:smartTag>
          </w:p>
        </w:tc>
      </w:tr>
      <w:tr w:rsidR="00A6126C" w:rsidRPr="004D4558" w:rsidTr="00B629E5">
        <w:trPr>
          <w:cantSplit/>
          <w:trHeight w:val="267"/>
        </w:trPr>
        <w:tc>
          <w:tcPr>
            <w:tcW w:w="1216" w:type="pct"/>
            <w:tcBorders>
              <w:top w:val="single" w:sz="12" w:space="0" w:color="auto"/>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55</w:t>
            </w:r>
          </w:p>
        </w:tc>
        <w:tc>
          <w:tcPr>
            <w:tcW w:w="946" w:type="pct"/>
            <w:tcBorders>
              <w:top w:val="single" w:sz="12"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800</w:t>
            </w:r>
          </w:p>
        </w:tc>
        <w:tc>
          <w:tcPr>
            <w:tcW w:w="946" w:type="pct"/>
            <w:tcBorders>
              <w:top w:val="single" w:sz="12"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12"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r>
      <w:tr w:rsidR="00A6126C" w:rsidRPr="004D4558" w:rsidTr="00B629E5">
        <w:trPr>
          <w:cantSplit/>
          <w:trHeight w:val="288"/>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w:t>
            </w:r>
          </w:p>
        </w:tc>
        <w:tc>
          <w:tcPr>
            <w:tcW w:w="946" w:type="pct"/>
            <w:tcBorders>
              <w:top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550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900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c>
          <w:tcPr>
            <w:tcW w:w="946" w:type="pct"/>
            <w:tcBorders>
              <w:top w:val="single" w:sz="4"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св. 1000</w:t>
            </w:r>
          </w:p>
        </w:tc>
      </w:tr>
      <w:tr w:rsidR="00A6126C" w:rsidRPr="004D4558"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65</w:t>
            </w:r>
          </w:p>
        </w:tc>
        <w:tc>
          <w:tcPr>
            <w:tcW w:w="946" w:type="pct"/>
            <w:tcBorders>
              <w:top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380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600</w:t>
            </w:r>
          </w:p>
        </w:tc>
        <w:tc>
          <w:tcPr>
            <w:tcW w:w="946" w:type="pct"/>
            <w:tcBorders>
              <w:top w:val="single" w:sz="4" w:space="0" w:color="auto"/>
              <w:left w:val="single" w:sz="4" w:space="0" w:color="auto"/>
              <w:bottom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750</w:t>
            </w:r>
          </w:p>
        </w:tc>
        <w:tc>
          <w:tcPr>
            <w:tcW w:w="946" w:type="pct"/>
            <w:tcBorders>
              <w:top w:val="single" w:sz="4" w:space="0" w:color="auto"/>
              <w:left w:val="single" w:sz="4" w:space="0" w:color="auto"/>
              <w:bottom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ок. 1000</w:t>
            </w:r>
          </w:p>
        </w:tc>
      </w:tr>
      <w:tr w:rsidR="00A6126C" w:rsidRPr="004D4558"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275</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400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480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800</w:t>
            </w:r>
          </w:p>
        </w:tc>
      </w:tr>
      <w:tr w:rsidR="00A6126C" w:rsidRPr="00A6126C"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75</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180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310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500</w:t>
            </w:r>
          </w:p>
        </w:tc>
      </w:tr>
      <w:tr w:rsidR="00A6126C" w:rsidRPr="00A6126C"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200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300</w:t>
            </w:r>
          </w:p>
        </w:tc>
      </w:tr>
      <w:tr w:rsidR="00A6126C" w:rsidRPr="00A6126C"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85</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125</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170</w:t>
            </w:r>
          </w:p>
        </w:tc>
      </w:tr>
      <w:tr w:rsidR="00A6126C" w:rsidRPr="00A6126C" w:rsidTr="00B629E5">
        <w:trPr>
          <w:cantSplit/>
        </w:trPr>
        <w:tc>
          <w:tcPr>
            <w:tcW w:w="1216" w:type="pct"/>
            <w:tcBorders>
              <w:lef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90</w:t>
            </w:r>
          </w:p>
        </w:tc>
        <w:tc>
          <w:tcPr>
            <w:tcW w:w="946" w:type="pct"/>
            <w:tcBorders>
              <w:top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70</w:t>
            </w:r>
          </w:p>
        </w:tc>
        <w:tc>
          <w:tcPr>
            <w:tcW w:w="946" w:type="pct"/>
            <w:tcBorders>
              <w:top w:val="single" w:sz="4" w:space="0" w:color="auto"/>
              <w:left w:val="single" w:sz="4"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80</w:t>
            </w:r>
          </w:p>
        </w:tc>
        <w:tc>
          <w:tcPr>
            <w:tcW w:w="946" w:type="pct"/>
            <w:tcBorders>
              <w:top w:val="single" w:sz="4" w:space="0" w:color="auto"/>
              <w:left w:val="single" w:sz="4"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w:t>
            </w:r>
          </w:p>
        </w:tc>
      </w:tr>
      <w:tr w:rsidR="00A6126C" w:rsidRPr="00A6126C" w:rsidTr="00B629E5">
        <w:trPr>
          <w:cantSplit/>
        </w:trPr>
        <w:tc>
          <w:tcPr>
            <w:tcW w:w="1216" w:type="pct"/>
            <w:tcBorders>
              <w:left w:val="single" w:sz="12" w:space="0" w:color="auto"/>
              <w:bottom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946" w:type="pct"/>
            <w:tcBorders>
              <w:top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w:t>
            </w:r>
          </w:p>
        </w:tc>
        <w:tc>
          <w:tcPr>
            <w:tcW w:w="946" w:type="pct"/>
            <w:tcBorders>
              <w:top w:val="single" w:sz="4" w:space="0" w:color="auto"/>
              <w:left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35</w:t>
            </w:r>
          </w:p>
        </w:tc>
        <w:tc>
          <w:tcPr>
            <w:tcW w:w="946" w:type="pct"/>
            <w:tcBorders>
              <w:top w:val="single" w:sz="4" w:space="0" w:color="auto"/>
              <w:left w:val="single" w:sz="4" w:space="0" w:color="auto"/>
              <w:bottom w:val="single" w:sz="12" w:space="0" w:color="auto"/>
              <w:right w:val="single" w:sz="4"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45</w:t>
            </w:r>
          </w:p>
        </w:tc>
        <w:tc>
          <w:tcPr>
            <w:tcW w:w="946" w:type="pct"/>
            <w:tcBorders>
              <w:top w:val="single" w:sz="4" w:space="0" w:color="auto"/>
              <w:left w:val="single" w:sz="4" w:space="0" w:color="auto"/>
              <w:bottom w:val="single" w:sz="12" w:space="0" w:color="auto"/>
              <w:right w:val="single" w:sz="12" w:space="0" w:color="auto"/>
            </w:tcBorders>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60</w:t>
            </w:r>
          </w:p>
        </w:tc>
      </w:tr>
    </w:tbl>
    <w:p w:rsidR="00A6126C" w:rsidRPr="00A6126C" w:rsidRDefault="00A6126C" w:rsidP="00A6126C">
      <w:pPr>
        <w:suppressAutoHyphens/>
        <w:ind w:firstLine="851"/>
        <w:rPr>
          <w:rFonts w:eastAsia="Calibri"/>
          <w:color w:val="000000"/>
        </w:rPr>
      </w:pPr>
      <w:r w:rsidRPr="00A6126C">
        <w:rPr>
          <w:rFonts w:eastAsia="Calibri"/>
          <w:color w:val="000000"/>
        </w:rPr>
        <w:t>В соответствии с СП 3.13130.2009</w:t>
      </w:r>
      <w:r w:rsidR="003C6EEA">
        <w:rPr>
          <w:rFonts w:eastAsia="Calibri"/>
          <w:color w:val="000000"/>
        </w:rPr>
        <w:t xml:space="preserve"> </w:t>
      </w:r>
      <w:r w:rsidRPr="00A6126C">
        <w:rPr>
          <w:rFonts w:eastAsia="Calibri"/>
          <w:color w:val="000000"/>
        </w:rPr>
        <w:t>громкоговорители и звуковые колонки устанавливаются без регуляторов громкости и разъемных устройств.</w:t>
      </w:r>
    </w:p>
    <w:p w:rsidR="00A6126C" w:rsidRPr="00A6126C" w:rsidRDefault="00A6126C" w:rsidP="00A6126C">
      <w:pPr>
        <w:suppressAutoHyphens/>
        <w:ind w:firstLine="851"/>
        <w:rPr>
          <w:rFonts w:eastAsia="Calibri"/>
          <w:color w:val="000000"/>
        </w:rPr>
      </w:pPr>
      <w:r w:rsidRPr="00A6126C">
        <w:rPr>
          <w:rFonts w:eastAsia="Calibri"/>
          <w:color w:val="000000"/>
        </w:rPr>
        <w:t>Для определения</w:t>
      </w:r>
      <w:r w:rsidR="003C6EEA">
        <w:rPr>
          <w:rFonts w:eastAsia="Calibri"/>
          <w:color w:val="000000"/>
        </w:rPr>
        <w:t xml:space="preserve"> </w:t>
      </w:r>
      <w:r w:rsidRPr="00A6126C">
        <w:rPr>
          <w:rFonts w:eastAsia="Calibri"/>
          <w:color w:val="000000"/>
        </w:rPr>
        <w:t>потребности сирен и громкоговорителей для насел</w:t>
      </w:r>
      <w:r w:rsidR="003C6EEA">
        <w:rPr>
          <w:rFonts w:eastAsia="Calibri"/>
          <w:color w:val="000000"/>
        </w:rPr>
        <w:t>е</w:t>
      </w:r>
      <w:r w:rsidRPr="00A6126C">
        <w:rPr>
          <w:rFonts w:eastAsia="Calibri"/>
          <w:color w:val="000000"/>
        </w:rPr>
        <w:t>нных пунктов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w:t>
      </w:r>
      <w:r w:rsidR="003C6EEA">
        <w:rPr>
          <w:rFonts w:eastAsia="Calibri"/>
          <w:color w:val="000000"/>
        </w:rPr>
        <w:t>е</w:t>
      </w:r>
      <w:r w:rsidRPr="00A6126C">
        <w:rPr>
          <w:rFonts w:eastAsia="Calibri"/>
          <w:color w:val="000000"/>
        </w:rPr>
        <w:t>нного расч</w:t>
      </w:r>
      <w:r w:rsidR="003C6EEA">
        <w:rPr>
          <w:rFonts w:eastAsia="Calibri"/>
          <w:color w:val="000000"/>
        </w:rPr>
        <w:t>е</w:t>
      </w:r>
      <w:r w:rsidRPr="00A6126C">
        <w:rPr>
          <w:rFonts w:eastAsia="Calibri"/>
          <w:color w:val="000000"/>
        </w:rPr>
        <w:t>та.</w:t>
      </w:r>
    </w:p>
    <w:p w:rsidR="004D4558" w:rsidRDefault="004D4558" w:rsidP="004D4558">
      <w:pPr>
        <w:suppressAutoHyphens/>
        <w:ind w:firstLine="851"/>
        <w:jc w:val="center"/>
        <w:rPr>
          <w:rFonts w:eastAsia="Calibri"/>
          <w:b/>
          <w:color w:val="000000"/>
        </w:rPr>
      </w:pPr>
    </w:p>
    <w:p w:rsidR="00A6126C" w:rsidRPr="004D4558" w:rsidRDefault="00A6126C" w:rsidP="004D4558">
      <w:pPr>
        <w:suppressAutoHyphens/>
        <w:ind w:firstLine="851"/>
        <w:jc w:val="center"/>
        <w:rPr>
          <w:rFonts w:eastAsia="Calibri"/>
          <w:b/>
          <w:color w:val="000000"/>
        </w:rPr>
      </w:pPr>
      <w:r w:rsidRPr="004D4558">
        <w:rPr>
          <w:rFonts w:eastAsia="Calibri"/>
          <w:b/>
          <w:color w:val="000000"/>
        </w:rPr>
        <w:t>Расч</w:t>
      </w:r>
      <w:r w:rsidR="003C6EEA">
        <w:rPr>
          <w:rFonts w:eastAsia="Calibri"/>
          <w:b/>
          <w:color w:val="000000"/>
        </w:rPr>
        <w:t>е</w:t>
      </w:r>
      <w:r w:rsidRPr="004D4558">
        <w:rPr>
          <w:rFonts w:eastAsia="Calibri"/>
          <w:b/>
          <w:color w:val="000000"/>
        </w:rPr>
        <w:t xml:space="preserve">т звукопокрытия территории МО </w:t>
      </w:r>
      <w:r w:rsidR="003C6EEA">
        <w:rPr>
          <w:rFonts w:eastAsia="Calibri"/>
          <w:b/>
          <w:color w:val="000000"/>
        </w:rPr>
        <w:t>«</w:t>
      </w:r>
      <w:r w:rsidRPr="004D4558">
        <w:rPr>
          <w:rFonts w:eastAsia="Calibri"/>
          <w:b/>
          <w:color w:val="000000"/>
        </w:rPr>
        <w:t>Селоьсовет Стальский</w:t>
      </w:r>
      <w:r w:rsidR="003C6EEA">
        <w:rPr>
          <w:rFonts w:eastAsia="Calibri"/>
          <w:b/>
          <w:color w:val="000000"/>
        </w:rPr>
        <w:t xml:space="preserve">» </w:t>
      </w:r>
      <w:r w:rsidRPr="004D4558">
        <w:rPr>
          <w:rFonts w:eastAsia="Calibri"/>
          <w:b/>
          <w:color w:val="000000"/>
        </w:rPr>
        <w:t>электросиренами</w:t>
      </w:r>
    </w:p>
    <w:p w:rsidR="00A6126C" w:rsidRPr="00A6126C" w:rsidRDefault="00A6126C" w:rsidP="00A6126C">
      <w:pPr>
        <w:suppressAutoHyphens/>
        <w:ind w:firstLine="851"/>
        <w:rPr>
          <w:rFonts w:eastAsia="Calibri"/>
          <w:color w:val="000000"/>
        </w:rPr>
      </w:pPr>
      <w:r w:rsidRPr="00A6126C">
        <w:rPr>
          <w:rFonts w:eastAsia="Calibri"/>
          <w:color w:val="000000"/>
        </w:rPr>
        <w:t>Согласно международного стандарта</w:t>
      </w:r>
      <w:r w:rsidR="003C6EEA">
        <w:rPr>
          <w:rFonts w:eastAsia="Calibri"/>
          <w:color w:val="000000"/>
        </w:rPr>
        <w:t xml:space="preserve"> </w:t>
      </w:r>
      <w:r w:rsidRPr="00A6126C">
        <w:rPr>
          <w:rFonts w:eastAsia="Calibri"/>
          <w:color w:val="000000"/>
        </w:rPr>
        <w:t>уровень звукового давления наиболее распространенной в системах оповещения нашей страны сирены наружной установки типа С-40 составляет 120 – 118</w:t>
      </w:r>
      <w:r w:rsidR="004D4558">
        <w:rPr>
          <w:rFonts w:eastAsia="Calibri"/>
          <w:color w:val="000000"/>
        </w:rPr>
        <w:t xml:space="preserve"> </w:t>
      </w:r>
      <w:r w:rsidRPr="00A6126C">
        <w:rPr>
          <w:rFonts w:eastAsia="Calibri"/>
          <w:color w:val="000000"/>
        </w:rPr>
        <w:t>дБ на расстоянии 1</w:t>
      </w:r>
      <w:r w:rsidR="004D4558">
        <w:rPr>
          <w:rFonts w:eastAsia="Calibri"/>
          <w:color w:val="000000"/>
        </w:rPr>
        <w:t>м.</w:t>
      </w:r>
    </w:p>
    <w:p w:rsidR="00A6126C" w:rsidRPr="00A6126C" w:rsidRDefault="00A6126C" w:rsidP="00A6126C">
      <w:pPr>
        <w:suppressAutoHyphens/>
        <w:ind w:firstLine="851"/>
        <w:rPr>
          <w:rFonts w:eastAsia="Calibri"/>
          <w:color w:val="000000"/>
        </w:rPr>
      </w:pPr>
      <w:r w:rsidRPr="00A6126C">
        <w:rPr>
          <w:rFonts w:eastAsia="Calibri"/>
          <w:color w:val="000000"/>
        </w:rPr>
        <w:t>Для сельского поселения</w:t>
      </w:r>
      <w:r w:rsidR="003C6EEA">
        <w:rPr>
          <w:rFonts w:eastAsia="Calibri"/>
          <w:color w:val="000000"/>
        </w:rPr>
        <w:t xml:space="preserve"> </w:t>
      </w:r>
      <w:r w:rsidRPr="00A6126C">
        <w:rPr>
          <w:rFonts w:eastAsia="Calibri"/>
          <w:color w:val="000000"/>
        </w:rPr>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A6126C" w:rsidRPr="00A6126C" w:rsidRDefault="00A6126C" w:rsidP="00A6126C">
      <w:pPr>
        <w:suppressAutoHyphens/>
        <w:ind w:firstLine="851"/>
        <w:rPr>
          <w:rFonts w:eastAsia="Calibri"/>
          <w:color w:val="000000"/>
        </w:rPr>
      </w:pPr>
      <w:r w:rsidRPr="00A6126C">
        <w:rPr>
          <w:rFonts w:eastAsia="Calibri"/>
          <w:color w:val="000000"/>
        </w:rPr>
        <w:t>Площадь звукопокрытия в этом случае составляет:</w:t>
      </w:r>
    </w:p>
    <w:p w:rsidR="00A6126C" w:rsidRPr="004D4558" w:rsidRDefault="00A6126C" w:rsidP="004D4558">
      <w:pPr>
        <w:suppressAutoHyphens/>
        <w:ind w:firstLine="851"/>
        <w:jc w:val="center"/>
        <w:rPr>
          <w:rFonts w:eastAsia="Calibri"/>
          <w:i/>
          <w:color w:val="000000"/>
        </w:rPr>
      </w:pPr>
      <w:r w:rsidRPr="004D4558">
        <w:rPr>
          <w:rFonts w:eastAsia="Calibri"/>
          <w:i/>
          <w:color w:val="000000"/>
        </w:rPr>
        <w:t>Sозв = π*R2 = 3,14*1 =</w:t>
      </w:r>
      <w:r w:rsidR="004D4558">
        <w:rPr>
          <w:rFonts w:eastAsia="Calibri"/>
          <w:i/>
          <w:color w:val="000000"/>
        </w:rPr>
        <w:t>3,</w:t>
      </w:r>
      <w:r w:rsidRPr="004D4558">
        <w:rPr>
          <w:rFonts w:eastAsia="Calibri"/>
          <w:i/>
          <w:color w:val="000000"/>
        </w:rPr>
        <w:t>14 км</w:t>
      </w:r>
      <w:r w:rsidRPr="004D4558">
        <w:rPr>
          <w:rFonts w:eastAsia="Calibri"/>
          <w:i/>
          <w:color w:val="000000"/>
          <w:vertAlign w:val="superscript"/>
        </w:rPr>
        <w:t>2</w:t>
      </w:r>
    </w:p>
    <w:p w:rsidR="00A6126C" w:rsidRPr="00A6126C" w:rsidRDefault="00A6126C" w:rsidP="00A6126C">
      <w:pPr>
        <w:suppressAutoHyphens/>
        <w:ind w:firstLine="851"/>
        <w:rPr>
          <w:rFonts w:eastAsia="Calibri"/>
          <w:color w:val="000000"/>
        </w:rPr>
      </w:pPr>
      <w:r w:rsidRPr="00A6126C">
        <w:rPr>
          <w:rFonts w:eastAsia="Calibri"/>
          <w:color w:val="000000"/>
        </w:rPr>
        <w:t>Количество электросирен С-40 в этом случае определяем по формуле:</w:t>
      </w:r>
    </w:p>
    <w:p w:rsidR="00A6126C" w:rsidRPr="004D4558" w:rsidRDefault="00A6126C" w:rsidP="004D4558">
      <w:pPr>
        <w:suppressAutoHyphens/>
        <w:ind w:firstLine="851"/>
        <w:jc w:val="center"/>
        <w:rPr>
          <w:rFonts w:eastAsia="Calibri"/>
          <w:i/>
          <w:color w:val="000000"/>
        </w:rPr>
      </w:pPr>
      <w:r w:rsidRPr="004D4558">
        <w:rPr>
          <w:rFonts w:eastAsia="Calibri"/>
          <w:i/>
          <w:color w:val="000000"/>
        </w:rPr>
        <w:t>Р =</w:t>
      </w:r>
      <w:r w:rsidR="003C6EEA">
        <w:rPr>
          <w:rFonts w:eastAsia="Calibri"/>
          <w:i/>
          <w:color w:val="000000"/>
        </w:rPr>
        <w:t xml:space="preserve"> </w:t>
      </w:r>
      <w:r w:rsidRPr="004D4558">
        <w:rPr>
          <w:rFonts w:eastAsia="Calibri"/>
          <w:i/>
          <w:color w:val="000000"/>
        </w:rPr>
        <w:t>S/ Sозв</w:t>
      </w:r>
    </w:p>
    <w:p w:rsidR="00A6126C" w:rsidRPr="00A6126C" w:rsidRDefault="00A6126C" w:rsidP="00A6126C">
      <w:pPr>
        <w:suppressAutoHyphens/>
        <w:ind w:firstLine="851"/>
        <w:rPr>
          <w:rFonts w:eastAsia="Calibri"/>
          <w:color w:val="000000"/>
        </w:rPr>
      </w:pPr>
      <w:r w:rsidRPr="00A6126C">
        <w:rPr>
          <w:rFonts w:eastAsia="Calibri"/>
          <w:color w:val="000000"/>
        </w:rPr>
        <w:t>Таким образом, для сельсовета количество сирен составит 5</w:t>
      </w:r>
      <w:r w:rsidR="004D4558">
        <w:rPr>
          <w:rFonts w:eastAsia="Calibri"/>
          <w:color w:val="000000"/>
        </w:rPr>
        <w:t xml:space="preserve"> </w:t>
      </w:r>
      <w:r w:rsidRPr="00A6126C">
        <w:rPr>
          <w:rFonts w:eastAsia="Calibri"/>
          <w:color w:val="000000"/>
        </w:rPr>
        <w:t>шт, в том числе с радиусами эффективного звукопокрытия 1</w:t>
      </w:r>
      <w:r w:rsidR="004D4558">
        <w:rPr>
          <w:rFonts w:eastAsia="Calibri"/>
          <w:color w:val="000000"/>
        </w:rPr>
        <w:t xml:space="preserve"> </w:t>
      </w:r>
      <w:r w:rsidRPr="00A6126C">
        <w:rPr>
          <w:rFonts w:eastAsia="Calibri"/>
          <w:color w:val="000000"/>
        </w:rPr>
        <w:t>000, 900 и 600</w:t>
      </w:r>
      <w:r w:rsidR="004D4558">
        <w:rPr>
          <w:rFonts w:eastAsia="Calibri"/>
          <w:color w:val="000000"/>
        </w:rPr>
        <w:t xml:space="preserve"> </w:t>
      </w:r>
      <w:r w:rsidRPr="00A6126C">
        <w:rPr>
          <w:rFonts w:eastAsia="Calibri"/>
          <w:color w:val="000000"/>
        </w:rPr>
        <w:t>м.</w:t>
      </w:r>
    </w:p>
    <w:p w:rsidR="00A6126C" w:rsidRPr="00A6126C" w:rsidRDefault="00A6126C" w:rsidP="00A6126C">
      <w:pPr>
        <w:suppressAutoHyphens/>
        <w:ind w:firstLine="851"/>
        <w:rPr>
          <w:rFonts w:eastAsia="Calibri"/>
          <w:color w:val="000000"/>
        </w:rPr>
      </w:pPr>
      <w:r w:rsidRPr="00A6126C">
        <w:rPr>
          <w:rFonts w:eastAsia="Calibri"/>
          <w:color w:val="000000"/>
        </w:rPr>
        <w:t>Как показывает опыт размещения электросирен на местности, обязательно образуются зоны перекрытия, в радиус покрытия попадают территории вне насел</w:t>
      </w:r>
      <w:r w:rsidR="003C6EEA">
        <w:rPr>
          <w:rFonts w:eastAsia="Calibri"/>
          <w:color w:val="000000"/>
        </w:rPr>
        <w:t>е</w:t>
      </w:r>
      <w:r w:rsidRPr="00A6126C">
        <w:rPr>
          <w:rFonts w:eastAsia="Calibri"/>
          <w:color w:val="000000"/>
        </w:rPr>
        <w:t>нных пунктов</w:t>
      </w:r>
    </w:p>
    <w:p w:rsidR="00A6126C" w:rsidRPr="00A6126C" w:rsidRDefault="00A6126C" w:rsidP="00A6126C">
      <w:pPr>
        <w:suppressAutoHyphens/>
        <w:ind w:firstLine="851"/>
        <w:rPr>
          <w:rFonts w:eastAsia="Calibri"/>
          <w:color w:val="000000"/>
        </w:rPr>
      </w:pPr>
      <w:r w:rsidRPr="00A6126C">
        <w:rPr>
          <w:rFonts w:eastAsia="Calibri"/>
          <w:color w:val="000000"/>
        </w:rPr>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A6126C" w:rsidRPr="00A6126C" w:rsidRDefault="00A6126C" w:rsidP="00A6126C">
      <w:pPr>
        <w:suppressAutoHyphens/>
        <w:ind w:firstLine="851"/>
        <w:rPr>
          <w:rFonts w:eastAsia="Calibri"/>
          <w:color w:val="000000"/>
        </w:rPr>
      </w:pPr>
      <w:r w:rsidRPr="00A6126C">
        <w:rPr>
          <w:rFonts w:eastAsia="Calibri"/>
          <w:color w:val="000000"/>
        </w:rPr>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A6126C" w:rsidRPr="00A6126C" w:rsidRDefault="00A6126C" w:rsidP="00A6126C">
      <w:pPr>
        <w:suppressAutoHyphens/>
        <w:ind w:firstLine="851"/>
        <w:rPr>
          <w:rFonts w:eastAsia="Calibri"/>
          <w:color w:val="000000"/>
        </w:rPr>
      </w:pPr>
      <w:r w:rsidRPr="00A6126C">
        <w:rPr>
          <w:rFonts w:eastAsia="Calibri"/>
          <w:color w:val="000000"/>
        </w:rPr>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A6126C" w:rsidRPr="00A6126C" w:rsidRDefault="00A6126C" w:rsidP="00A6126C">
      <w:pPr>
        <w:suppressAutoHyphens/>
        <w:ind w:firstLine="851"/>
        <w:rPr>
          <w:rFonts w:eastAsia="Calibri"/>
          <w:color w:val="000000"/>
        </w:rPr>
      </w:pPr>
      <w:r w:rsidRPr="00A6126C">
        <w:rPr>
          <w:rFonts w:eastAsia="Calibri"/>
          <w:color w:val="000000"/>
        </w:rPr>
        <w:t xml:space="preserve">Расчет звукового давления ВАУ (рупорный громкоговоритель) на </w:t>
      </w:r>
      <w:smartTag w:uri="urn:schemas-microsoft-com:office:smarttags" w:element="metricconverter">
        <w:smartTagPr>
          <w:attr w:name="ProductID" w:val="1 метре"/>
        </w:smartTagPr>
        <w:r w:rsidRPr="00A6126C">
          <w:rPr>
            <w:rFonts w:eastAsia="Calibri"/>
            <w:color w:val="000000"/>
          </w:rPr>
          <w:t>1 метре</w:t>
        </w:r>
      </w:smartTag>
      <w:r w:rsidRPr="00A6126C">
        <w:rPr>
          <w:rFonts w:eastAsia="Calibri"/>
          <w:color w:val="000000"/>
        </w:rPr>
        <w:t xml:space="preserve"> в зависимости от мощности производится следующим образом </w:t>
      </w:r>
      <w:r w:rsidR="00E35B95">
        <w:rPr>
          <w:rFonts w:eastAsia="Calibri"/>
          <w:color w:val="000000"/>
        </w:rPr>
        <w:t>–</w:t>
      </w:r>
      <w:r w:rsidRPr="00A6126C">
        <w:rPr>
          <w:rFonts w:eastAsia="Calibri"/>
          <w:color w:val="000000"/>
        </w:rPr>
        <w:t xml:space="preserve"> чувствительность громкоговорителя + 3 дБ на каждое удвоение мощности.</w:t>
      </w:r>
    </w:p>
    <w:p w:rsidR="00E35B95" w:rsidRPr="00E35B95" w:rsidRDefault="00E35B95" w:rsidP="00E35B95">
      <w:pPr>
        <w:keepNext/>
        <w:keepLines/>
        <w:spacing w:line="240" w:lineRule="auto"/>
        <w:ind w:firstLine="0"/>
        <w:rPr>
          <w:rFonts w:eastAsia="Times New Roman"/>
          <w:b/>
          <w:color w:val="000000" w:themeColor="text1"/>
          <w:sz w:val="20"/>
          <w:szCs w:val="20"/>
        </w:rPr>
      </w:pPr>
      <w:r w:rsidRPr="00E35B95">
        <w:rPr>
          <w:rFonts w:eastAsia="Times New Roman"/>
          <w:b/>
          <w:color w:val="000000" w:themeColor="text1"/>
          <w:sz w:val="20"/>
          <w:szCs w:val="20"/>
        </w:rPr>
        <w:t xml:space="preserve">Таблица </w:t>
      </w:r>
      <w:r w:rsidR="002F00EC" w:rsidRPr="00E35B95">
        <w:rPr>
          <w:rFonts w:eastAsia="Times New Roman"/>
          <w:b/>
          <w:color w:val="000000" w:themeColor="text1"/>
          <w:sz w:val="20"/>
          <w:szCs w:val="20"/>
        </w:rPr>
        <w:fldChar w:fldCharType="begin"/>
      </w:r>
      <w:r w:rsidRPr="00E35B95">
        <w:rPr>
          <w:rFonts w:eastAsia="Times New Roman"/>
          <w:b/>
          <w:color w:val="000000" w:themeColor="text1"/>
          <w:sz w:val="20"/>
          <w:szCs w:val="20"/>
        </w:rPr>
        <w:instrText xml:space="preserve"> SEQ Таблица \* ARABIC </w:instrText>
      </w:r>
      <w:r w:rsidR="002F00EC" w:rsidRPr="00E35B95">
        <w:rPr>
          <w:rFonts w:eastAsia="Times New Roman"/>
          <w:b/>
          <w:color w:val="000000" w:themeColor="text1"/>
          <w:sz w:val="20"/>
          <w:szCs w:val="20"/>
        </w:rPr>
        <w:fldChar w:fldCharType="separate"/>
      </w:r>
      <w:r w:rsidR="00B629E5">
        <w:rPr>
          <w:rFonts w:eastAsia="Times New Roman"/>
          <w:b/>
          <w:noProof/>
          <w:color w:val="000000" w:themeColor="text1"/>
          <w:sz w:val="20"/>
          <w:szCs w:val="20"/>
        </w:rPr>
        <w:t>18</w:t>
      </w:r>
      <w:r w:rsidR="002F00EC" w:rsidRPr="00E35B95">
        <w:rPr>
          <w:rFonts w:eastAsia="Times New Roman"/>
          <w:b/>
          <w:color w:val="000000" w:themeColor="text1"/>
          <w:sz w:val="20"/>
          <w:szCs w:val="20"/>
        </w:rPr>
        <w:fldChar w:fldCharType="end"/>
      </w:r>
      <w:r w:rsidRPr="00E35B95">
        <w:rPr>
          <w:rFonts w:eastAsia="Times New Roman"/>
          <w:b/>
          <w:color w:val="000000" w:themeColor="text1"/>
          <w:sz w:val="20"/>
          <w:szCs w:val="20"/>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E35B95">
          <w:rPr>
            <w:rFonts w:eastAsia="Times New Roman"/>
            <w:b/>
            <w:color w:val="000000" w:themeColor="text1"/>
            <w:sz w:val="20"/>
            <w:szCs w:val="20"/>
          </w:rPr>
          <w:t>1 метре</w:t>
        </w:r>
      </w:smartTag>
      <w:r w:rsidRPr="00E35B95">
        <w:rPr>
          <w:rFonts w:eastAsia="Times New Roman"/>
          <w:b/>
          <w:color w:val="000000" w:themeColor="text1"/>
          <w:sz w:val="20"/>
          <w:szCs w:val="20"/>
        </w:rPr>
        <w:t xml:space="preserve"> в зависимости от подаваемой мощности в диапазоне частот</w:t>
      </w:r>
    </w:p>
    <w:tbl>
      <w:tblPr>
        <w:tblW w:w="5000" w:type="pct"/>
        <w:jc w:val="center"/>
        <w:tblCellMar>
          <w:left w:w="0" w:type="dxa"/>
          <w:right w:w="0" w:type="dxa"/>
        </w:tblCellMar>
        <w:tblLook w:val="0000" w:firstRow="0" w:lastRow="0" w:firstColumn="0" w:lastColumn="0" w:noHBand="0" w:noVBand="0"/>
      </w:tblPr>
      <w:tblGrid>
        <w:gridCol w:w="3192"/>
        <w:gridCol w:w="3191"/>
        <w:gridCol w:w="3189"/>
      </w:tblGrid>
      <w:tr w:rsidR="00A6126C" w:rsidRPr="00A6126C" w:rsidTr="00E35B9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 Вт</w:t>
            </w:r>
          </w:p>
        </w:tc>
      </w:tr>
      <w:tr w:rsidR="00A6126C" w:rsidRPr="00A6126C" w:rsidTr="00E35B9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131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134 дБ</w:t>
            </w:r>
          </w:p>
        </w:tc>
      </w:tr>
    </w:tbl>
    <w:p w:rsidR="00A6126C" w:rsidRPr="00A6126C" w:rsidRDefault="00A6126C" w:rsidP="00A6126C">
      <w:pPr>
        <w:suppressAutoHyphens/>
        <w:ind w:firstLine="851"/>
        <w:rPr>
          <w:rFonts w:eastAsia="Calibri"/>
          <w:color w:val="000000"/>
        </w:rPr>
      </w:pPr>
      <w:r w:rsidRPr="00A6126C">
        <w:rPr>
          <w:rFonts w:eastAsia="Calibri"/>
          <w:color w:val="000000"/>
        </w:rPr>
        <w:t> </w:t>
      </w:r>
    </w:p>
    <w:p w:rsidR="00E35B95" w:rsidRPr="00E35B95" w:rsidRDefault="00E35B95" w:rsidP="00E35B95">
      <w:pPr>
        <w:keepNext/>
        <w:keepLines/>
        <w:spacing w:line="240" w:lineRule="auto"/>
        <w:ind w:firstLine="0"/>
        <w:rPr>
          <w:rFonts w:eastAsia="Times New Roman"/>
          <w:b/>
          <w:color w:val="000000" w:themeColor="text1"/>
          <w:sz w:val="20"/>
          <w:szCs w:val="20"/>
        </w:rPr>
      </w:pPr>
      <w:r w:rsidRPr="00E35B95">
        <w:rPr>
          <w:rFonts w:eastAsia="Times New Roman"/>
          <w:b/>
          <w:color w:val="000000" w:themeColor="text1"/>
          <w:sz w:val="20"/>
          <w:szCs w:val="20"/>
        </w:rPr>
        <w:t xml:space="preserve">Таблица </w:t>
      </w:r>
      <w:r w:rsidR="002F00EC" w:rsidRPr="00E35B95">
        <w:rPr>
          <w:rFonts w:eastAsia="Times New Roman"/>
          <w:b/>
          <w:color w:val="000000" w:themeColor="text1"/>
          <w:sz w:val="20"/>
          <w:szCs w:val="20"/>
        </w:rPr>
        <w:fldChar w:fldCharType="begin"/>
      </w:r>
      <w:r w:rsidRPr="00E35B95">
        <w:rPr>
          <w:rFonts w:eastAsia="Times New Roman"/>
          <w:b/>
          <w:color w:val="000000" w:themeColor="text1"/>
          <w:sz w:val="20"/>
          <w:szCs w:val="20"/>
        </w:rPr>
        <w:instrText xml:space="preserve"> SEQ Таблица \* ARABIC </w:instrText>
      </w:r>
      <w:r w:rsidR="002F00EC" w:rsidRPr="00E35B95">
        <w:rPr>
          <w:rFonts w:eastAsia="Times New Roman"/>
          <w:b/>
          <w:color w:val="000000" w:themeColor="text1"/>
          <w:sz w:val="20"/>
          <w:szCs w:val="20"/>
        </w:rPr>
        <w:fldChar w:fldCharType="separate"/>
      </w:r>
      <w:r w:rsidRPr="00E35B95">
        <w:rPr>
          <w:rFonts w:eastAsia="Times New Roman"/>
          <w:b/>
          <w:color w:val="000000" w:themeColor="text1"/>
          <w:sz w:val="20"/>
          <w:szCs w:val="20"/>
        </w:rPr>
        <w:t>19</w:t>
      </w:r>
      <w:r w:rsidR="002F00EC" w:rsidRPr="00E35B95">
        <w:rPr>
          <w:rFonts w:eastAsia="Times New Roman"/>
          <w:b/>
          <w:color w:val="000000" w:themeColor="text1"/>
          <w:sz w:val="20"/>
          <w:szCs w:val="20"/>
        </w:rPr>
        <w:fldChar w:fldCharType="end"/>
      </w:r>
      <w:r w:rsidRPr="00E35B95">
        <w:rPr>
          <w:rFonts w:eastAsia="Times New Roman"/>
          <w:b/>
          <w:color w:val="000000" w:themeColor="text1"/>
          <w:sz w:val="20"/>
          <w:szCs w:val="20"/>
        </w:rPr>
        <w:t xml:space="preserve">  - Максимальное звуковое давление рупорного громкоговорителя ГР ХХХ.02 на </w:t>
      </w:r>
      <w:smartTag w:uri="urn:schemas-microsoft-com:office:smarttags" w:element="metricconverter">
        <w:smartTagPr>
          <w:attr w:name="ProductID" w:val="1 метре"/>
        </w:smartTagPr>
        <w:r w:rsidRPr="00E35B95">
          <w:rPr>
            <w:rFonts w:eastAsia="Times New Roman"/>
            <w:b/>
            <w:color w:val="000000" w:themeColor="text1"/>
            <w:sz w:val="20"/>
            <w:szCs w:val="20"/>
          </w:rPr>
          <w:t>1 метре</w:t>
        </w:r>
      </w:smartTag>
      <w:r w:rsidRPr="00E35B95">
        <w:rPr>
          <w:rFonts w:eastAsia="Times New Roman"/>
          <w:b/>
          <w:color w:val="000000" w:themeColor="text1"/>
          <w:sz w:val="20"/>
          <w:szCs w:val="20"/>
        </w:rPr>
        <w:t xml:space="preserve"> в зависимости от подаваемой мощности в диапазоне частот</w:t>
      </w:r>
    </w:p>
    <w:tbl>
      <w:tblPr>
        <w:tblW w:w="5000" w:type="pct"/>
        <w:jc w:val="center"/>
        <w:tblCellMar>
          <w:left w:w="0" w:type="dxa"/>
          <w:right w:w="0" w:type="dxa"/>
        </w:tblCellMar>
        <w:tblLook w:val="0000" w:firstRow="0" w:lastRow="0" w:firstColumn="0" w:lastColumn="0" w:noHBand="0" w:noVBand="0"/>
      </w:tblPr>
      <w:tblGrid>
        <w:gridCol w:w="3192"/>
        <w:gridCol w:w="3191"/>
        <w:gridCol w:w="3189"/>
      </w:tblGrid>
      <w:tr w:rsidR="00A6126C" w:rsidRPr="00A6126C" w:rsidTr="00E35B95">
        <w:trPr>
          <w:jc w:val="center"/>
        </w:trPr>
        <w:tc>
          <w:tcPr>
            <w:tcW w:w="16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 25 Вт</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50 Вт</w:t>
            </w:r>
          </w:p>
        </w:tc>
        <w:tc>
          <w:tcPr>
            <w:tcW w:w="16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100 Вт</w:t>
            </w:r>
          </w:p>
        </w:tc>
      </w:tr>
      <w:tr w:rsidR="00A6126C" w:rsidRPr="00A6126C" w:rsidTr="00E35B95">
        <w:trPr>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124 дБ</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127 дБ</w:t>
            </w:r>
          </w:p>
        </w:tc>
        <w:tc>
          <w:tcPr>
            <w:tcW w:w="1666" w:type="pct"/>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 дБ</w:t>
            </w:r>
          </w:p>
        </w:tc>
      </w:tr>
    </w:tbl>
    <w:p w:rsidR="00A6126C" w:rsidRPr="00A6126C" w:rsidRDefault="00A6126C" w:rsidP="00A6126C">
      <w:pPr>
        <w:suppressAutoHyphens/>
        <w:ind w:firstLine="851"/>
        <w:rPr>
          <w:rFonts w:eastAsia="Calibri"/>
          <w:color w:val="000000"/>
        </w:rPr>
      </w:pPr>
      <w:r w:rsidRPr="00A6126C">
        <w:rPr>
          <w:rFonts w:eastAsia="Calibri"/>
          <w:color w:val="000000"/>
        </w:rPr>
        <w:t>Расчет звукового давления в зависимости от расс</w:t>
      </w:r>
      <w:r w:rsidR="00E35B95">
        <w:rPr>
          <w:rFonts w:eastAsia="Calibri"/>
          <w:color w:val="000000"/>
        </w:rPr>
        <w:t xml:space="preserve">тояния производится следующим </w:t>
      </w:r>
      <w:r w:rsidRPr="00A6126C">
        <w:rPr>
          <w:rFonts w:eastAsia="Calibri"/>
          <w:color w:val="000000"/>
        </w:rPr>
        <w:t>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A6126C" w:rsidRPr="00A6126C" w:rsidRDefault="00A6126C" w:rsidP="00A6126C">
      <w:pPr>
        <w:suppressAutoHyphens/>
        <w:ind w:firstLine="851"/>
        <w:rPr>
          <w:rFonts w:eastAsia="Calibri"/>
          <w:color w:val="000000"/>
        </w:rPr>
      </w:pPr>
      <w:r w:rsidRPr="00A6126C">
        <w:rPr>
          <w:rFonts w:eastAsia="Calibri"/>
          <w:color w:val="000000"/>
        </w:rPr>
        <w:t>Высота расположения громкоговорителей определяется зоной прямой видимости оптимальная высота расположения при отсутствии высотных строений 15-</w:t>
      </w:r>
      <w:smartTag w:uri="urn:schemas-microsoft-com:office:smarttags" w:element="metricconverter">
        <w:smartTagPr>
          <w:attr w:name="ProductID" w:val="20 м"/>
        </w:smartTagPr>
        <w:r w:rsidRPr="00A6126C">
          <w:rPr>
            <w:rFonts w:eastAsia="Calibri"/>
            <w:color w:val="000000"/>
          </w:rPr>
          <w:t>20 м</w:t>
        </w:r>
      </w:smartTag>
      <w:r w:rsidRPr="00A6126C">
        <w:rPr>
          <w:rFonts w:eastAsia="Calibri"/>
          <w:color w:val="000000"/>
        </w:rPr>
        <w:t>.</w:t>
      </w:r>
    </w:p>
    <w:p w:rsidR="004D4558" w:rsidRPr="004D4558" w:rsidRDefault="004D4558" w:rsidP="004D4558">
      <w:pPr>
        <w:keepNext/>
        <w:keepLines/>
        <w:spacing w:line="240" w:lineRule="auto"/>
        <w:ind w:firstLine="0"/>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002F00EC"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002F00EC"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20</w:t>
      </w:r>
      <w:r w:rsidR="002F00EC"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w:t>
      </w:r>
      <w:r w:rsidR="003C6EEA">
        <w:rPr>
          <w:rFonts w:eastAsia="Times New Roman"/>
          <w:b/>
          <w:color w:val="000000" w:themeColor="text1"/>
          <w:sz w:val="20"/>
          <w:szCs w:val="20"/>
        </w:rPr>
        <w:t xml:space="preserve"> </w:t>
      </w:r>
      <w:r w:rsidRPr="004D4558">
        <w:rPr>
          <w:rFonts w:eastAsia="Times New Roman"/>
          <w:b/>
          <w:color w:val="000000" w:themeColor="text1"/>
          <w:sz w:val="20"/>
          <w:szCs w:val="20"/>
        </w:rPr>
        <w:t xml:space="preserve">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r w:rsidRPr="004D4558">
        <w:rPr>
          <w:rFonts w:eastAsia="Times New Roman"/>
          <w:b/>
          <w:color w:val="000000" w:themeColor="text1"/>
          <w:sz w:val="20"/>
          <w:szCs w:val="20"/>
        </w:rPr>
        <w:t xml:space="preserve"> над уровнем земли для 4 рупоров ГР100.02</w:t>
      </w:r>
    </w:p>
    <w:tbl>
      <w:tblPr>
        <w:tblW w:w="0" w:type="auto"/>
        <w:jc w:val="center"/>
        <w:tblCellMar>
          <w:left w:w="0" w:type="dxa"/>
          <w:right w:w="0" w:type="dxa"/>
        </w:tblCellMar>
        <w:tblLook w:val="0000" w:firstRow="0" w:lastRow="0" w:firstColumn="0" w:lastColumn="0" w:noHBand="0" w:noVBand="0"/>
      </w:tblPr>
      <w:tblGrid>
        <w:gridCol w:w="1000"/>
        <w:gridCol w:w="1021"/>
        <w:gridCol w:w="865"/>
        <w:gridCol w:w="861"/>
        <w:gridCol w:w="865"/>
        <w:gridCol w:w="865"/>
        <w:gridCol w:w="750"/>
        <w:gridCol w:w="750"/>
        <w:gridCol w:w="865"/>
        <w:gridCol w:w="865"/>
        <w:gridCol w:w="865"/>
      </w:tblGrid>
      <w:tr w:rsidR="00A6126C" w:rsidRPr="00A6126C" w:rsidTr="004D4558">
        <w:trPr>
          <w:jc w:val="center"/>
        </w:trPr>
        <w:tc>
          <w:tcPr>
            <w:tcW w:w="1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дБ</w:t>
            </w:r>
          </w:p>
        </w:tc>
        <w:tc>
          <w:tcPr>
            <w:tcW w:w="1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130</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123</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116</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109</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102</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7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88</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81</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74</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67</w:t>
            </w:r>
          </w:p>
        </w:tc>
      </w:tr>
      <w:tr w:rsidR="00A6126C" w:rsidRPr="00A6126C" w:rsidTr="004D4558">
        <w:trPr>
          <w:jc w:val="center"/>
        </w:trPr>
        <w:tc>
          <w:tcPr>
            <w:tcW w:w="10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метры</w:t>
            </w:r>
          </w:p>
        </w:tc>
        <w:tc>
          <w:tcPr>
            <w:tcW w:w="102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32</w:t>
            </w:r>
          </w:p>
        </w:tc>
        <w:tc>
          <w:tcPr>
            <w:tcW w:w="75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256</w:t>
            </w:r>
          </w:p>
        </w:tc>
        <w:tc>
          <w:tcPr>
            <w:tcW w:w="86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512</w:t>
            </w:r>
          </w:p>
        </w:tc>
      </w:tr>
    </w:tbl>
    <w:p w:rsidR="00A6126C" w:rsidRPr="00A6126C" w:rsidRDefault="003C6EEA" w:rsidP="00A6126C">
      <w:pPr>
        <w:suppressAutoHyphens/>
        <w:ind w:firstLine="851"/>
        <w:rPr>
          <w:rFonts w:eastAsia="Calibri"/>
          <w:color w:val="000000"/>
        </w:rPr>
      </w:pPr>
      <w:r>
        <w:rPr>
          <w:rFonts w:eastAsia="Calibri"/>
          <w:color w:val="000000"/>
        </w:rPr>
        <w:t xml:space="preserve"> </w:t>
      </w:r>
    </w:p>
    <w:p w:rsidR="004D4558" w:rsidRPr="004D4558" w:rsidRDefault="004D4558" w:rsidP="004D4558">
      <w:pPr>
        <w:keepNext/>
        <w:keepLines/>
        <w:spacing w:line="240" w:lineRule="auto"/>
        <w:ind w:firstLine="0"/>
        <w:rPr>
          <w:rFonts w:eastAsia="Times New Roman"/>
          <w:b/>
          <w:color w:val="000000" w:themeColor="text1"/>
          <w:sz w:val="20"/>
          <w:szCs w:val="20"/>
        </w:rPr>
      </w:pPr>
      <w:r w:rsidRPr="004D4558">
        <w:rPr>
          <w:rFonts w:eastAsia="Times New Roman"/>
          <w:b/>
          <w:color w:val="000000" w:themeColor="text1"/>
          <w:sz w:val="20"/>
          <w:szCs w:val="20"/>
        </w:rPr>
        <w:t xml:space="preserve">Таблица </w:t>
      </w:r>
      <w:r w:rsidR="002F00EC" w:rsidRPr="004D4558">
        <w:rPr>
          <w:rFonts w:eastAsia="Times New Roman"/>
          <w:b/>
          <w:color w:val="000000" w:themeColor="text1"/>
          <w:sz w:val="20"/>
          <w:szCs w:val="20"/>
        </w:rPr>
        <w:fldChar w:fldCharType="begin"/>
      </w:r>
      <w:r w:rsidRPr="004D4558">
        <w:rPr>
          <w:rFonts w:eastAsia="Times New Roman"/>
          <w:b/>
          <w:color w:val="000000" w:themeColor="text1"/>
          <w:sz w:val="20"/>
          <w:szCs w:val="20"/>
        </w:rPr>
        <w:instrText xml:space="preserve"> SEQ Таблица \* ARABIC </w:instrText>
      </w:r>
      <w:r w:rsidR="002F00EC" w:rsidRPr="004D4558">
        <w:rPr>
          <w:rFonts w:eastAsia="Times New Roman"/>
          <w:b/>
          <w:color w:val="000000" w:themeColor="text1"/>
          <w:sz w:val="20"/>
          <w:szCs w:val="20"/>
        </w:rPr>
        <w:fldChar w:fldCharType="separate"/>
      </w:r>
      <w:r w:rsidR="00E35B95">
        <w:rPr>
          <w:rFonts w:eastAsia="Times New Roman"/>
          <w:b/>
          <w:noProof/>
          <w:color w:val="000000" w:themeColor="text1"/>
          <w:sz w:val="20"/>
          <w:szCs w:val="20"/>
        </w:rPr>
        <w:t>21</w:t>
      </w:r>
      <w:r w:rsidR="002F00EC" w:rsidRPr="004D4558">
        <w:rPr>
          <w:rFonts w:eastAsia="Times New Roman"/>
          <w:b/>
          <w:color w:val="000000" w:themeColor="text1"/>
          <w:sz w:val="20"/>
          <w:szCs w:val="20"/>
        </w:rPr>
        <w:fldChar w:fldCharType="end"/>
      </w:r>
      <w:r w:rsidRPr="004D4558">
        <w:rPr>
          <w:rFonts w:eastAsia="Times New Roman"/>
          <w:b/>
          <w:color w:val="000000" w:themeColor="text1"/>
          <w:sz w:val="20"/>
          <w:szCs w:val="20"/>
        </w:rPr>
        <w:t xml:space="preserve"> – Радиус действия, при расположении рупорных громкоговорителей на высоте не менее </w:t>
      </w:r>
      <w:smartTag w:uri="urn:schemas-microsoft-com:office:smarttags" w:element="metricconverter">
        <w:smartTagPr>
          <w:attr w:name="ProductID" w:val="20 м"/>
        </w:smartTagPr>
        <w:r w:rsidRPr="004D4558">
          <w:rPr>
            <w:rFonts w:eastAsia="Times New Roman"/>
            <w:b/>
            <w:color w:val="000000" w:themeColor="text1"/>
            <w:sz w:val="20"/>
            <w:szCs w:val="20"/>
          </w:rPr>
          <w:t>20 м</w:t>
        </w:r>
      </w:smartTag>
      <w:r w:rsidRPr="004D4558">
        <w:rPr>
          <w:rFonts w:eastAsia="Times New Roman"/>
          <w:b/>
          <w:color w:val="000000" w:themeColor="text1"/>
          <w:sz w:val="20"/>
          <w:szCs w:val="20"/>
        </w:rPr>
        <w:t xml:space="preserve"> над уровнем земли для 4 рупоров ГР50.02</w:t>
      </w:r>
    </w:p>
    <w:tbl>
      <w:tblPr>
        <w:tblW w:w="0" w:type="auto"/>
        <w:jc w:val="center"/>
        <w:tblCellMar>
          <w:left w:w="0" w:type="dxa"/>
          <w:right w:w="0" w:type="dxa"/>
        </w:tblCellMar>
        <w:tblLook w:val="0000" w:firstRow="0" w:lastRow="0" w:firstColumn="0" w:lastColumn="0" w:noHBand="0" w:noVBand="0"/>
      </w:tblPr>
      <w:tblGrid>
        <w:gridCol w:w="925"/>
        <w:gridCol w:w="1166"/>
        <w:gridCol w:w="870"/>
        <w:gridCol w:w="866"/>
        <w:gridCol w:w="870"/>
        <w:gridCol w:w="755"/>
        <w:gridCol w:w="755"/>
        <w:gridCol w:w="755"/>
        <w:gridCol w:w="870"/>
        <w:gridCol w:w="870"/>
        <w:gridCol w:w="870"/>
      </w:tblGrid>
      <w:tr w:rsidR="00A6126C" w:rsidRPr="00A6126C" w:rsidTr="004D4558">
        <w:trPr>
          <w:jc w:val="center"/>
        </w:trPr>
        <w:tc>
          <w:tcPr>
            <w:tcW w:w="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дБ</w:t>
            </w:r>
          </w:p>
        </w:tc>
        <w:tc>
          <w:tcPr>
            <w:tcW w:w="1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127</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120</w:t>
            </w:r>
          </w:p>
        </w:tc>
        <w:tc>
          <w:tcPr>
            <w:tcW w:w="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113</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106</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99</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95</w:t>
            </w:r>
          </w:p>
        </w:tc>
        <w:tc>
          <w:tcPr>
            <w:tcW w:w="7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85</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78</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71</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r>
      <w:tr w:rsidR="00A6126C" w:rsidRPr="00A6126C" w:rsidTr="004D4558">
        <w:trPr>
          <w:jc w:val="center"/>
        </w:trPr>
        <w:tc>
          <w:tcPr>
            <w:tcW w:w="9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b/>
                <w:color w:val="000000" w:themeColor="text1"/>
                <w:sz w:val="20"/>
                <w:szCs w:val="20"/>
              </w:rPr>
            </w:pPr>
            <w:r w:rsidRPr="004D4558">
              <w:rPr>
                <w:rFonts w:eastAsia="Times New Roman"/>
                <w:b/>
                <w:color w:val="000000" w:themeColor="text1"/>
                <w:sz w:val="20"/>
                <w:szCs w:val="20"/>
              </w:rPr>
              <w:t>метры</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w:t>
            </w:r>
          </w:p>
        </w:tc>
        <w:tc>
          <w:tcPr>
            <w:tcW w:w="866"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8</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16</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32</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64</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128</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256</w:t>
            </w:r>
          </w:p>
        </w:tc>
        <w:tc>
          <w:tcPr>
            <w:tcW w:w="870" w:type="dxa"/>
            <w:tcBorders>
              <w:top w:val="nil"/>
              <w:left w:val="nil"/>
              <w:bottom w:val="single" w:sz="8" w:space="0" w:color="auto"/>
              <w:right w:val="single" w:sz="8" w:space="0" w:color="auto"/>
            </w:tcBorders>
            <w:tcMar>
              <w:top w:w="0" w:type="dxa"/>
              <w:left w:w="108" w:type="dxa"/>
              <w:bottom w:w="0" w:type="dxa"/>
              <w:right w:w="108" w:type="dxa"/>
            </w:tcMar>
            <w:vAlign w:val="center"/>
          </w:tcPr>
          <w:p w:rsidR="00A6126C" w:rsidRPr="004D4558" w:rsidRDefault="00A6126C" w:rsidP="004D4558">
            <w:pPr>
              <w:keepNext/>
              <w:keepLines/>
              <w:spacing w:line="240" w:lineRule="auto"/>
              <w:ind w:firstLine="0"/>
              <w:jc w:val="center"/>
              <w:rPr>
                <w:rFonts w:eastAsia="Times New Roman"/>
                <w:color w:val="000000" w:themeColor="text1"/>
                <w:sz w:val="20"/>
                <w:szCs w:val="20"/>
              </w:rPr>
            </w:pPr>
            <w:r w:rsidRPr="004D4558">
              <w:rPr>
                <w:rFonts w:eastAsia="Times New Roman"/>
                <w:color w:val="000000" w:themeColor="text1"/>
                <w:sz w:val="20"/>
                <w:szCs w:val="20"/>
              </w:rPr>
              <w:t>512</w:t>
            </w:r>
          </w:p>
        </w:tc>
      </w:tr>
    </w:tbl>
    <w:p w:rsidR="00A6126C" w:rsidRPr="00A6126C" w:rsidRDefault="00A6126C" w:rsidP="00A6126C">
      <w:pPr>
        <w:suppressAutoHyphens/>
        <w:ind w:firstLine="851"/>
        <w:rPr>
          <w:rFonts w:eastAsia="Calibri"/>
          <w:color w:val="000000"/>
        </w:rPr>
      </w:pPr>
      <w:r w:rsidRPr="00A6126C">
        <w:rPr>
          <w:rFonts w:eastAsia="Calibri"/>
          <w:color w:val="000000"/>
        </w:rPr>
        <w:t xml:space="preserve">Данные приведены для сигнала сирена </w:t>
      </w:r>
      <w:r w:rsidR="003C6EEA">
        <w:rPr>
          <w:rFonts w:eastAsia="Calibri"/>
          <w:color w:val="000000"/>
        </w:rPr>
        <w:t>«</w:t>
      </w:r>
      <w:r w:rsidRPr="00A6126C">
        <w:rPr>
          <w:rFonts w:eastAsia="Calibri"/>
          <w:color w:val="000000"/>
        </w:rPr>
        <w:t>Внимание всем</w:t>
      </w:r>
      <w:r w:rsidR="003C6EEA">
        <w:rPr>
          <w:rFonts w:eastAsia="Calibri"/>
          <w:color w:val="000000"/>
        </w:rPr>
        <w:t>»</w:t>
      </w:r>
      <w:r w:rsidRPr="00A6126C">
        <w:rPr>
          <w:rFonts w:eastAsia="Calibri"/>
          <w:color w:val="000000"/>
        </w:rPr>
        <w:t xml:space="preserve"> с учетом среднего звукового давления.</w:t>
      </w:r>
    </w:p>
    <w:p w:rsidR="00A6126C" w:rsidRPr="00A6126C" w:rsidRDefault="00A6126C" w:rsidP="00A6126C">
      <w:pPr>
        <w:suppressAutoHyphens/>
        <w:ind w:firstLine="851"/>
        <w:rPr>
          <w:rFonts w:eastAsia="Calibri"/>
          <w:color w:val="000000"/>
        </w:rPr>
      </w:pPr>
      <w:r w:rsidRPr="00A6126C">
        <w:rPr>
          <w:rFonts w:eastAsia="Calibri"/>
          <w:color w:val="000000"/>
        </w:rPr>
        <w:t>Места установки и радиусы звукопокрытия территории села сиренами С-40</w:t>
      </w:r>
      <w:r w:rsidR="003C6EEA">
        <w:rPr>
          <w:rFonts w:eastAsia="Calibri"/>
          <w:color w:val="000000"/>
        </w:rPr>
        <w:t xml:space="preserve"> </w:t>
      </w:r>
      <w:r w:rsidRPr="00A6126C">
        <w:rPr>
          <w:rFonts w:eastAsia="Calibri"/>
          <w:color w:val="000000"/>
        </w:rPr>
        <w:t>указаны на карте территорий, подверженных риску возникновения ЧС природного и техногенного характера.</w:t>
      </w:r>
    </w:p>
    <w:p w:rsidR="00A6126C" w:rsidRPr="00A6126C" w:rsidRDefault="00A6126C" w:rsidP="00A6126C">
      <w:pPr>
        <w:suppressAutoHyphens/>
        <w:ind w:firstLine="851"/>
        <w:rPr>
          <w:rFonts w:eastAsia="Calibri"/>
          <w:color w:val="000000"/>
        </w:rPr>
      </w:pPr>
      <w:r w:rsidRPr="00A6126C">
        <w:rPr>
          <w:rFonts w:eastAsia="Calibri"/>
          <w:color w:val="000000"/>
        </w:rPr>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(состав и характеристики указаны в приложении 2) .</w:t>
      </w:r>
    </w:p>
    <w:p w:rsidR="00A6126C" w:rsidRPr="00A6126C" w:rsidRDefault="00A6126C" w:rsidP="00A6126C">
      <w:pPr>
        <w:suppressAutoHyphens/>
        <w:ind w:firstLine="851"/>
        <w:rPr>
          <w:rFonts w:eastAsia="Calibri"/>
          <w:color w:val="000000"/>
        </w:rPr>
      </w:pPr>
      <w:r w:rsidRPr="00A6126C">
        <w:rPr>
          <w:rFonts w:eastAsia="Calibri"/>
          <w:color w:val="000000"/>
        </w:rPr>
        <w:t>Также предлагается установка узлов ВАУ мощностью не менее 50</w:t>
      </w:r>
      <w:r w:rsidR="004D4558">
        <w:rPr>
          <w:rFonts w:eastAsia="Calibri"/>
          <w:color w:val="000000"/>
        </w:rPr>
        <w:t xml:space="preserve"> </w:t>
      </w:r>
      <w:r w:rsidRPr="00A6126C">
        <w:rPr>
          <w:rFonts w:eastAsia="Calibri"/>
          <w:color w:val="000000"/>
        </w:rPr>
        <w:t>Вт (радиус оповещения 750</w:t>
      </w:r>
      <w:r w:rsidR="004D4558">
        <w:rPr>
          <w:rFonts w:eastAsia="Calibri"/>
          <w:color w:val="000000"/>
        </w:rPr>
        <w:t xml:space="preserve"> </w:t>
      </w:r>
      <w:r w:rsidRPr="00A6126C">
        <w:rPr>
          <w:rFonts w:eastAsia="Calibri"/>
          <w:color w:val="000000"/>
        </w:rPr>
        <w:t>м при высоте установки 30</w:t>
      </w:r>
      <w:r w:rsidR="004D4558">
        <w:rPr>
          <w:rFonts w:eastAsia="Calibri"/>
          <w:color w:val="000000"/>
        </w:rPr>
        <w:t xml:space="preserve"> </w:t>
      </w:r>
      <w:r w:rsidRPr="00A6126C">
        <w:rPr>
          <w:rFonts w:eastAsia="Calibri"/>
          <w:color w:val="000000"/>
        </w:rPr>
        <w:t>м) взамен существующих сирен С-40.</w:t>
      </w:r>
    </w:p>
    <w:p w:rsidR="00A6126C" w:rsidRPr="00A6126C" w:rsidRDefault="00A6126C" w:rsidP="00A6126C">
      <w:pPr>
        <w:suppressAutoHyphens/>
        <w:ind w:firstLine="851"/>
        <w:rPr>
          <w:rFonts w:eastAsia="Calibri"/>
          <w:color w:val="000000"/>
        </w:rPr>
      </w:pPr>
      <w:r w:rsidRPr="00A6126C">
        <w:rPr>
          <w:rFonts w:eastAsia="Calibri"/>
          <w:color w:val="000000"/>
        </w:rPr>
        <w:t>При использовании телефонных сетей и каналов управления для оповещения населения о ЧС в местах проживания и на территории насел</w:t>
      </w:r>
      <w:r w:rsidR="003C6EEA">
        <w:rPr>
          <w:rFonts w:eastAsia="Calibri"/>
          <w:color w:val="000000"/>
        </w:rPr>
        <w:t>е</w:t>
      </w:r>
      <w:r w:rsidRPr="00A6126C">
        <w:rPr>
          <w:rFonts w:eastAsia="Calibri"/>
          <w:color w:val="000000"/>
        </w:rPr>
        <w:t xml:space="preserve">нных пунктов необходимо руководствоваться сводом правил СП133.13330.2012 </w:t>
      </w:r>
      <w:r w:rsidR="003C6EEA">
        <w:rPr>
          <w:rFonts w:eastAsia="Calibri"/>
          <w:color w:val="000000"/>
        </w:rPr>
        <w:t>«</w:t>
      </w:r>
      <w:r w:rsidRPr="00A6126C">
        <w:rPr>
          <w:rFonts w:eastAsia="Calibri"/>
          <w:color w:val="000000"/>
        </w:rPr>
        <w:t>Сети проводного вещания и оповещения в зданиях и сооружениях. Нормы проектирования</w:t>
      </w:r>
      <w:r w:rsidR="003C6EEA">
        <w:rPr>
          <w:rFonts w:eastAsia="Calibri"/>
          <w:color w:val="000000"/>
        </w:rPr>
        <w:t>»</w:t>
      </w:r>
      <w:r w:rsidRPr="00A6126C">
        <w:rPr>
          <w:rFonts w:eastAsia="Calibri"/>
          <w:color w:val="000000"/>
        </w:rPr>
        <w:t>.</w:t>
      </w:r>
    </w:p>
    <w:p w:rsidR="00A6126C" w:rsidRPr="004D4558" w:rsidRDefault="00A6126C" w:rsidP="004D4558">
      <w:pPr>
        <w:keepNext/>
        <w:keepLines/>
        <w:ind w:firstLine="851"/>
        <w:jc w:val="center"/>
        <w:rPr>
          <w:rFonts w:eastAsia="Calibri"/>
          <w:b/>
          <w:i/>
          <w:color w:val="000000"/>
        </w:rPr>
      </w:pPr>
      <w:r w:rsidRPr="004D4558">
        <w:rPr>
          <w:rFonts w:eastAsia="Calibri"/>
          <w:b/>
          <w:i/>
          <w:color w:val="000000"/>
        </w:rPr>
        <w:t>Порядок функционирования системы оповещения населения КТСО-Р</w:t>
      </w:r>
    </w:p>
    <w:p w:rsidR="00A6126C" w:rsidRPr="00A6126C" w:rsidRDefault="00A6126C" w:rsidP="004D4558">
      <w:pPr>
        <w:keepNext/>
        <w:keepLines/>
        <w:ind w:firstLine="851"/>
        <w:rPr>
          <w:rFonts w:eastAsia="Calibri"/>
          <w:color w:val="000000"/>
        </w:rPr>
      </w:pPr>
      <w:r w:rsidRPr="00A6126C">
        <w:rPr>
          <w:rFonts w:eastAsia="Calibri"/>
          <w:color w:val="000000"/>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A6126C" w:rsidRPr="00A6126C" w:rsidRDefault="00A6126C" w:rsidP="00A6126C">
      <w:pPr>
        <w:suppressAutoHyphens/>
        <w:ind w:firstLine="851"/>
        <w:rPr>
          <w:rFonts w:eastAsia="Calibri"/>
          <w:color w:val="000000"/>
        </w:rPr>
      </w:pPr>
      <w:r w:rsidRPr="00A6126C">
        <w:rPr>
          <w:rFonts w:eastAsia="Calibri"/>
          <w:color w:val="000000"/>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A6126C" w:rsidRPr="00A6126C" w:rsidRDefault="00A6126C" w:rsidP="00A6126C">
      <w:pPr>
        <w:suppressAutoHyphens/>
        <w:ind w:firstLine="851"/>
        <w:rPr>
          <w:rFonts w:eastAsia="Calibri"/>
          <w:color w:val="000000"/>
        </w:rPr>
      </w:pPr>
      <w:r w:rsidRPr="00A6126C">
        <w:rPr>
          <w:rFonts w:eastAsia="Calibri"/>
          <w:color w:val="000000"/>
        </w:rPr>
        <w:t xml:space="preserve">Ввод информации в систему осуществляется: </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с микрофона (или гарнитуры радиостанции) пульта управления (оперативной речевой информации);</w:t>
      </w:r>
    </w:p>
    <w:p w:rsidR="00A6126C" w:rsidRPr="004D4558" w:rsidRDefault="00A6126C" w:rsidP="00EC09C3">
      <w:pPr>
        <w:pStyle w:val="a5"/>
        <w:numPr>
          <w:ilvl w:val="1"/>
          <w:numId w:val="54"/>
        </w:numPr>
        <w:suppressAutoHyphens/>
        <w:ind w:left="1418"/>
        <w:rPr>
          <w:rFonts w:eastAsia="Calibri"/>
          <w:color w:val="000000"/>
        </w:rPr>
      </w:pPr>
      <w:r w:rsidRPr="004D4558">
        <w:rPr>
          <w:rFonts w:eastAsia="Calibri"/>
          <w:color w:val="000000"/>
        </w:rPr>
        <w:t>c аппаратуры П-166 от вышестоящего звена оповещения территориального уровня</w:t>
      </w:r>
      <w:r w:rsidR="004D4558">
        <w:rPr>
          <w:rFonts w:eastAsia="Calibri"/>
          <w:color w:val="000000"/>
        </w:rPr>
        <w:t xml:space="preserve"> </w:t>
      </w:r>
      <w:r w:rsidRPr="004D4558">
        <w:rPr>
          <w:rFonts w:eastAsia="Calibri"/>
          <w:color w:val="000000"/>
        </w:rPr>
        <w:t>(формализованных сигналов оповещения, заранее заготовленной или оперативной речевой информации).</w:t>
      </w:r>
    </w:p>
    <w:p w:rsidR="00A6126C" w:rsidRPr="00A6126C" w:rsidRDefault="00A6126C" w:rsidP="00A6126C">
      <w:pPr>
        <w:suppressAutoHyphens/>
        <w:ind w:firstLine="851"/>
        <w:rPr>
          <w:rFonts w:eastAsia="Calibri"/>
          <w:color w:val="000000"/>
        </w:rPr>
      </w:pPr>
      <w:r w:rsidRPr="00A6126C">
        <w:rPr>
          <w:rFonts w:eastAsia="Calibri"/>
          <w:color w:val="000000"/>
        </w:rPr>
        <w:t>Информация оповещения может быть передана на устройства управления ВАУ, при</w:t>
      </w:r>
      <w:r w:rsidR="003C6EEA">
        <w:rPr>
          <w:rFonts w:eastAsia="Calibri"/>
          <w:color w:val="000000"/>
        </w:rPr>
        <w:t>е</w:t>
      </w:r>
      <w:r w:rsidRPr="00A6126C">
        <w:rPr>
          <w:rFonts w:eastAsia="Calibri"/>
          <w:color w:val="000000"/>
        </w:rPr>
        <w:t>мники персонального оповещения стационарные и носимые, приемники</w:t>
      </w:r>
      <w:r w:rsidR="003C6EEA">
        <w:rPr>
          <w:rFonts w:eastAsia="Calibri"/>
          <w:color w:val="000000"/>
        </w:rPr>
        <w:t xml:space="preserve"> </w:t>
      </w:r>
      <w:r w:rsidRPr="00A6126C">
        <w:rPr>
          <w:rFonts w:eastAsia="Calibri"/>
          <w:color w:val="000000"/>
        </w:rPr>
        <w:t>радиовещательные. С пульта управления и контроля возможно включение электросирен.</w:t>
      </w:r>
    </w:p>
    <w:p w:rsidR="00A6126C" w:rsidRPr="00A6126C" w:rsidRDefault="00A6126C" w:rsidP="00A6126C">
      <w:pPr>
        <w:suppressAutoHyphens/>
        <w:ind w:firstLine="851"/>
        <w:rPr>
          <w:rFonts w:eastAsia="Calibri"/>
          <w:color w:val="000000"/>
        </w:rPr>
      </w:pPr>
      <w:r w:rsidRPr="00A6126C">
        <w:rPr>
          <w:rFonts w:eastAsia="Calibri"/>
          <w:color w:val="000000"/>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3C6EEA">
        <w:rPr>
          <w:rFonts w:eastAsia="Calibri"/>
          <w:color w:val="000000"/>
        </w:rPr>
        <w:t xml:space="preserve"> </w:t>
      </w:r>
      <w:r w:rsidRPr="00A6126C">
        <w:rPr>
          <w:rFonts w:eastAsia="Calibri"/>
          <w:color w:val="000000"/>
        </w:rPr>
        <w:t xml:space="preserve">IBM PC, имеют резервные источники питания. </w:t>
      </w:r>
    </w:p>
    <w:p w:rsidR="00A6126C" w:rsidRPr="00A6126C" w:rsidRDefault="00A6126C" w:rsidP="00A6126C">
      <w:pPr>
        <w:suppressAutoHyphens/>
        <w:ind w:firstLine="851"/>
        <w:rPr>
          <w:rFonts w:eastAsia="Calibri"/>
          <w:color w:val="000000"/>
        </w:rPr>
      </w:pPr>
      <w:r w:rsidRPr="00A6126C">
        <w:rPr>
          <w:rFonts w:eastAsia="Calibri"/>
          <w:color w:val="000000"/>
        </w:rPr>
        <w:t xml:space="preserve">В соответствии с Указом Президента РФ от 13.11.2012г. №1522 </w:t>
      </w:r>
      <w:r w:rsidR="003C6EEA">
        <w:rPr>
          <w:rFonts w:eastAsia="Calibri"/>
          <w:color w:val="000000"/>
        </w:rPr>
        <w:t>«</w:t>
      </w:r>
      <w:r w:rsidRPr="00A6126C">
        <w:rPr>
          <w:rFonts w:eastAsia="Calibri"/>
          <w:color w:val="000000"/>
        </w:rPr>
        <w:t>О создании комплексной системы экстренного оповещения населения об угрозе возникновения или о возникновении чрезвычайных ситуаций</w:t>
      </w:r>
      <w:r w:rsidR="003C6EEA">
        <w:rPr>
          <w:rFonts w:eastAsia="Calibri"/>
          <w:color w:val="000000"/>
        </w:rPr>
        <w:t>»</w:t>
      </w:r>
      <w:r w:rsidRPr="00A6126C">
        <w:rPr>
          <w:rFonts w:eastAsia="Calibri"/>
          <w:color w:val="000000"/>
        </w:rPr>
        <w:t>, на территории насел</w:t>
      </w:r>
      <w:r w:rsidR="003C6EEA">
        <w:rPr>
          <w:rFonts w:eastAsia="Calibri"/>
          <w:color w:val="000000"/>
        </w:rPr>
        <w:t>е</w:t>
      </w:r>
      <w:r w:rsidRPr="00A6126C">
        <w:rPr>
          <w:rFonts w:eastAsia="Calibri"/>
          <w:color w:val="000000"/>
        </w:rPr>
        <w:t>нны пунктов</w:t>
      </w:r>
      <w:r w:rsidR="003C6EEA">
        <w:rPr>
          <w:rFonts w:eastAsia="Calibri"/>
          <w:color w:val="000000"/>
        </w:rPr>
        <w:t xml:space="preserve"> </w:t>
      </w:r>
      <w:r w:rsidRPr="00A6126C">
        <w:rPr>
          <w:rFonts w:eastAsia="Calibri"/>
          <w:color w:val="000000"/>
        </w:rPr>
        <w:t>необходимо проектирование СЭОН, сопряж</w:t>
      </w:r>
      <w:r w:rsidR="003C6EEA">
        <w:rPr>
          <w:rFonts w:eastAsia="Calibri"/>
          <w:color w:val="000000"/>
        </w:rPr>
        <w:t>е</w:t>
      </w:r>
      <w:r w:rsidRPr="00A6126C">
        <w:rPr>
          <w:rFonts w:eastAsia="Calibri"/>
          <w:color w:val="000000"/>
        </w:rPr>
        <w:t>нной с РАСЦО и обеспечивающей:</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A6126C" w:rsidRPr="001E16DF" w:rsidRDefault="00A6126C" w:rsidP="00EC09C3">
      <w:pPr>
        <w:pStyle w:val="a5"/>
        <w:numPr>
          <w:ilvl w:val="0"/>
          <w:numId w:val="55"/>
        </w:numPr>
        <w:suppressAutoHyphens/>
        <w:rPr>
          <w:rFonts w:eastAsia="Calibri"/>
          <w:color w:val="000000"/>
        </w:rPr>
      </w:pPr>
      <w:r w:rsidRPr="001E16DF">
        <w:rPr>
          <w:rFonts w:eastAsia="Calibri"/>
          <w:color w:val="000000"/>
        </w:rPr>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A6126C" w:rsidRPr="00A6126C" w:rsidRDefault="00A6126C" w:rsidP="00A6126C">
      <w:pPr>
        <w:suppressAutoHyphens/>
        <w:ind w:firstLine="851"/>
        <w:rPr>
          <w:rFonts w:eastAsia="Calibri"/>
          <w:color w:val="000000"/>
        </w:rPr>
      </w:pPr>
      <w:r w:rsidRPr="00A6126C">
        <w:rPr>
          <w:rFonts w:eastAsia="Calibri"/>
          <w:color w:val="000000"/>
        </w:rPr>
        <w:t>Вероятные зоны экстренного оповещения на территории сельсовета:</w:t>
      </w:r>
    </w:p>
    <w:p w:rsidR="00A6126C" w:rsidRPr="001E16DF" w:rsidRDefault="00A6126C" w:rsidP="00EC09C3">
      <w:pPr>
        <w:pStyle w:val="a5"/>
        <w:numPr>
          <w:ilvl w:val="0"/>
          <w:numId w:val="56"/>
        </w:numPr>
        <w:suppressAutoHyphens/>
        <w:rPr>
          <w:rFonts w:eastAsia="Calibri"/>
          <w:color w:val="000000"/>
        </w:rPr>
      </w:pPr>
      <w:r w:rsidRPr="001E16DF">
        <w:rPr>
          <w:rFonts w:eastAsia="Calibri"/>
          <w:color w:val="000000"/>
        </w:rPr>
        <w:t>существующие и проектируемые территории с</w:t>
      </w:r>
      <w:r w:rsidR="003C6EEA">
        <w:rPr>
          <w:rFonts w:eastAsia="Calibri"/>
          <w:color w:val="000000"/>
        </w:rPr>
        <w:t>е</w:t>
      </w:r>
      <w:r w:rsidRPr="001E16DF">
        <w:rPr>
          <w:rFonts w:eastAsia="Calibri"/>
          <w:color w:val="000000"/>
        </w:rPr>
        <w:t>л, попадающие в зону поражения при авариях с АХОВ на автомобильном и железнодорожном транспорте.</w:t>
      </w:r>
    </w:p>
    <w:p w:rsidR="00A6126C" w:rsidRPr="00A6126C" w:rsidRDefault="00A6126C" w:rsidP="00A6126C">
      <w:pPr>
        <w:suppressAutoHyphens/>
        <w:ind w:firstLine="851"/>
        <w:rPr>
          <w:rFonts w:eastAsia="Calibri"/>
          <w:color w:val="000000"/>
        </w:rPr>
      </w:pPr>
      <w:r w:rsidRPr="00A6126C">
        <w:rPr>
          <w:rFonts w:eastAsia="Calibri"/>
          <w:color w:val="000000"/>
        </w:rPr>
        <w:t>Также необходимо проектирование и установка комплексов ТИОН (терминального информирования и оповещения населения) в местах массового пребывания людей села с подключением к системе управления в Администрации сельсовета.</w:t>
      </w:r>
    </w:p>
    <w:p w:rsidR="001A14E5" w:rsidRPr="001E16DF" w:rsidRDefault="00DD0976" w:rsidP="00B045E2">
      <w:pPr>
        <w:pStyle w:val="2"/>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1" w:name="_Toc389139129"/>
      <w:r w:rsidRPr="001E16DF">
        <w:rPr>
          <w:rFonts w:ascii="Times New Roman" w:eastAsia="Calibri" w:hAnsi="Times New Roman" w:cs="Times New Roman"/>
          <w:i w:val="0"/>
          <w:color w:val="000000" w:themeColor="text1"/>
        </w:rPr>
        <w:t xml:space="preserve">4.5 </w:t>
      </w:r>
      <w:r w:rsidR="00717A03" w:rsidRPr="001E16DF">
        <w:rPr>
          <w:rFonts w:ascii="Times New Roman" w:eastAsia="Calibri" w:hAnsi="Times New Roman" w:cs="Times New Roman"/>
          <w:i w:val="0"/>
          <w:color w:val="000000" w:themeColor="text1"/>
        </w:rPr>
        <w:t>Проведение эвакуационных мероприятий в чрезвычайных ситуаци</w:t>
      </w:r>
      <w:r w:rsidR="00406310" w:rsidRPr="001E16DF">
        <w:rPr>
          <w:rFonts w:ascii="Times New Roman" w:eastAsia="Calibri" w:hAnsi="Times New Roman" w:cs="Times New Roman"/>
          <w:i w:val="0"/>
          <w:color w:val="000000" w:themeColor="text1"/>
        </w:rPr>
        <w:t>ях</w:t>
      </w:r>
      <w:r w:rsidR="00717A03" w:rsidRPr="001E16DF">
        <w:rPr>
          <w:rFonts w:ascii="Times New Roman" w:eastAsia="Calibri" w:hAnsi="Times New Roman" w:cs="Times New Roman"/>
          <w:i w:val="0"/>
          <w:color w:val="000000" w:themeColor="text1"/>
        </w:rPr>
        <w:t xml:space="preserve"> и при проведении мероприятий ГО</w:t>
      </w:r>
      <w:bookmarkEnd w:id="201"/>
    </w:p>
    <w:p w:rsidR="00810EDB" w:rsidRPr="00810EDB" w:rsidRDefault="00810EDB" w:rsidP="00810EDB">
      <w:pPr>
        <w:suppressAutoHyphens/>
        <w:ind w:firstLine="851"/>
        <w:rPr>
          <w:rFonts w:eastAsia="Calibri"/>
          <w:color w:val="000000"/>
        </w:rPr>
      </w:pPr>
      <w:r w:rsidRPr="00810EDB">
        <w:rPr>
          <w:rFonts w:eastAsia="Calibri"/>
          <w:color w:val="000000"/>
        </w:rPr>
        <w:t>При возникновении чрезвычайных ситуаций мирного времени и</w:t>
      </w:r>
      <w:r w:rsidR="003C6EEA">
        <w:rPr>
          <w:rFonts w:eastAsia="Calibri"/>
          <w:color w:val="000000"/>
        </w:rPr>
        <w:t xml:space="preserve"> </w:t>
      </w:r>
      <w:r w:rsidRPr="00810EDB">
        <w:rPr>
          <w:rFonts w:eastAsia="Calibri"/>
          <w:color w:val="000000"/>
        </w:rPr>
        <w:t>военного характера эвакуация жителей, персонала (членов их семей) учреждений и предприятий, проводится на основании соответствующих разделов планов (Гражданской обороны, действий по предупреждению и ликвидации ЧС природного и техногенного характера) республики Дагестан, Администрации района, сельсовета</w:t>
      </w:r>
      <w:r w:rsidR="003C6EEA">
        <w:rPr>
          <w:rFonts w:eastAsia="Calibri"/>
          <w:color w:val="000000"/>
        </w:rPr>
        <w:t xml:space="preserve"> </w:t>
      </w:r>
      <w:r w:rsidRPr="00810EDB">
        <w:rPr>
          <w:rFonts w:eastAsia="Calibri"/>
          <w:color w:val="000000"/>
        </w:rPr>
        <w:t>и организаций.</w:t>
      </w:r>
    </w:p>
    <w:p w:rsidR="00810EDB" w:rsidRPr="00810EDB" w:rsidRDefault="00810EDB" w:rsidP="00810EDB">
      <w:pPr>
        <w:suppressAutoHyphens/>
        <w:ind w:firstLine="851"/>
        <w:rPr>
          <w:rFonts w:eastAsia="Calibri"/>
          <w:color w:val="000000"/>
        </w:rPr>
      </w:pPr>
      <w:r w:rsidRPr="00810EDB">
        <w:rPr>
          <w:rFonts w:eastAsia="Calibri"/>
          <w:color w:val="000000"/>
        </w:rPr>
        <w:t>Сбор эвакуируемых предусматривается по месту жительства. Адреса мест и время сбора объявляются при проведении эвакуационных мероприятий всеми средствами связи. Сбор эвакуируемых осуществляется на приемных эвакуационных пунктах сельсовета.</w:t>
      </w:r>
    </w:p>
    <w:p w:rsidR="00810EDB" w:rsidRPr="00810EDB" w:rsidRDefault="00810EDB" w:rsidP="00810EDB">
      <w:pPr>
        <w:suppressAutoHyphens/>
        <w:ind w:firstLine="851"/>
        <w:rPr>
          <w:rFonts w:eastAsia="Calibri"/>
          <w:color w:val="000000"/>
        </w:rPr>
      </w:pPr>
      <w:r w:rsidRPr="00810EDB">
        <w:rPr>
          <w:rFonts w:eastAsia="Calibri"/>
          <w:color w:val="000000"/>
        </w:rPr>
        <w:t>В пределах рассматриваемой территории эвакуация населения в случае чрезвычайных ситуаций проводится: автомобильным, железнодорожным транспортом и пешим порядком.</w:t>
      </w:r>
    </w:p>
    <w:p w:rsidR="00810EDB" w:rsidRPr="00810EDB" w:rsidRDefault="00810EDB" w:rsidP="00810EDB">
      <w:pPr>
        <w:suppressAutoHyphens/>
        <w:ind w:firstLine="851"/>
        <w:rPr>
          <w:rFonts w:eastAsia="Calibri"/>
          <w:color w:val="000000"/>
        </w:rPr>
      </w:pPr>
      <w:r w:rsidRPr="00810EDB">
        <w:rPr>
          <w:rFonts w:eastAsia="Calibri"/>
          <w:color w:val="000000"/>
        </w:rPr>
        <w:t>Население сельсовета</w:t>
      </w:r>
      <w:r w:rsidR="003C6EEA">
        <w:rPr>
          <w:rFonts w:eastAsia="Calibri"/>
          <w:color w:val="000000"/>
        </w:rPr>
        <w:t xml:space="preserve"> </w:t>
      </w:r>
      <w:r w:rsidRPr="00810EDB">
        <w:rPr>
          <w:rFonts w:eastAsia="Calibri"/>
          <w:color w:val="000000"/>
        </w:rPr>
        <w:t xml:space="preserve">в особый период эвакуации не подлежит. </w:t>
      </w:r>
    </w:p>
    <w:p w:rsidR="00810EDB" w:rsidRPr="00810EDB" w:rsidRDefault="00810EDB" w:rsidP="00810EDB">
      <w:pPr>
        <w:suppressAutoHyphens/>
        <w:ind w:firstLine="851"/>
        <w:rPr>
          <w:rFonts w:eastAsia="Calibri"/>
          <w:color w:val="000000"/>
        </w:rPr>
      </w:pPr>
      <w:r w:rsidRPr="00810EDB">
        <w:rPr>
          <w:rFonts w:eastAsia="Calibri"/>
          <w:color w:val="000000"/>
        </w:rPr>
        <w:t>На территорию муниципального образования в ЧС военного времени, может эвакуир</w:t>
      </w:r>
      <w:r>
        <w:rPr>
          <w:rFonts w:eastAsia="Calibri"/>
          <w:color w:val="000000"/>
        </w:rPr>
        <w:t>ова</w:t>
      </w:r>
      <w:r w:rsidRPr="00810EDB">
        <w:rPr>
          <w:rFonts w:eastAsia="Calibri"/>
          <w:color w:val="000000"/>
        </w:rPr>
        <w:t>ться и</w:t>
      </w:r>
      <w:r w:rsidR="003C6EEA">
        <w:rPr>
          <w:rFonts w:eastAsia="Calibri"/>
          <w:color w:val="000000"/>
        </w:rPr>
        <w:t xml:space="preserve"> </w:t>
      </w:r>
      <w:r w:rsidRPr="00810EDB">
        <w:rPr>
          <w:rFonts w:eastAsia="Calibri"/>
          <w:color w:val="000000"/>
        </w:rPr>
        <w:t xml:space="preserve">размещаться население, численность и места расселения которого определяются соответствующими планами. </w:t>
      </w:r>
    </w:p>
    <w:p w:rsidR="00810EDB" w:rsidRPr="00810EDB" w:rsidRDefault="00810EDB" w:rsidP="00810EDB">
      <w:pPr>
        <w:suppressAutoHyphens/>
        <w:ind w:firstLine="851"/>
        <w:rPr>
          <w:rFonts w:eastAsia="Calibri"/>
          <w:color w:val="000000"/>
        </w:rPr>
      </w:pPr>
      <w:r w:rsidRPr="00810EDB">
        <w:rPr>
          <w:rFonts w:eastAsia="Calibri"/>
          <w:color w:val="000000"/>
        </w:rPr>
        <w:t>Для размещения и обеспечения условий жизнедеятельности эвакуируемого населения, предусмотреть (спланировать) разв</w:t>
      </w:r>
      <w:r w:rsidR="003C6EEA">
        <w:rPr>
          <w:rFonts w:eastAsia="Calibri"/>
          <w:color w:val="000000"/>
        </w:rPr>
        <w:t>е</w:t>
      </w:r>
      <w:r w:rsidRPr="00810EDB">
        <w:rPr>
          <w:rFonts w:eastAsia="Calibri"/>
          <w:color w:val="000000"/>
        </w:rPr>
        <w:t>ртывание объектов по назначению: продукты питания, предметы первой необходимости, водой, жиль</w:t>
      </w:r>
      <w:r w:rsidR="003C6EEA">
        <w:rPr>
          <w:rFonts w:eastAsia="Calibri"/>
          <w:color w:val="000000"/>
        </w:rPr>
        <w:t>е</w:t>
      </w:r>
      <w:r w:rsidRPr="00810EDB">
        <w:rPr>
          <w:rFonts w:eastAsia="Calibri"/>
          <w:color w:val="000000"/>
        </w:rPr>
        <w:t xml:space="preserve">м и коммунально-бытовыми услугами в соответствии с Нормативными требованиями при размещении эвакуируемого населения в загородной зоне, указанными в приложении 1. </w:t>
      </w:r>
    </w:p>
    <w:p w:rsidR="00BA6607" w:rsidRPr="00C13FCA" w:rsidRDefault="008C2009" w:rsidP="008670A7">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2" w:name="_Toc389139130"/>
      <w:r w:rsidRPr="00C13FCA">
        <w:rPr>
          <w:rFonts w:ascii="Times New Roman" w:eastAsia="Calibri" w:hAnsi="Times New Roman" w:cs="Times New Roman"/>
          <w:i w:val="0"/>
          <w:color w:val="000000" w:themeColor="text1"/>
        </w:rPr>
        <w:t xml:space="preserve">4.6 </w:t>
      </w:r>
      <w:r w:rsidR="00165F2A" w:rsidRPr="00C13FCA">
        <w:rPr>
          <w:rFonts w:ascii="Times New Roman" w:eastAsia="Calibri" w:hAnsi="Times New Roman" w:cs="Times New Roman"/>
          <w:i w:val="0"/>
          <w:color w:val="000000" w:themeColor="text1"/>
        </w:rPr>
        <w:t>Обеспечение защиты населения в защитных сооружениях (ЗС ГО)</w:t>
      </w:r>
      <w:bookmarkEnd w:id="202"/>
    </w:p>
    <w:p w:rsidR="00C13FCA" w:rsidRPr="00C13FCA" w:rsidRDefault="00C13FCA" w:rsidP="00C13FCA">
      <w:pPr>
        <w:suppressAutoHyphens/>
        <w:ind w:firstLine="851"/>
        <w:rPr>
          <w:rFonts w:eastAsia="Calibri"/>
          <w:color w:val="000000"/>
        </w:rPr>
      </w:pPr>
      <w:r w:rsidRPr="00C13FCA">
        <w:rPr>
          <w:rFonts w:eastAsia="Calibri"/>
          <w:color w:val="000000"/>
        </w:rPr>
        <w:t>Защита населения сельсовета от современных средств поражения ( а также при авариях на химически опасных объектах, транспортных магистралях, пожарах, воздействии иных источников ЧС природного и техногенного характера) в ЗС осуществляется путем планомерного накопления необходимого фонда ЗС, которые должны использоваться для нужд народного хозяйства и обслуживания населения.</w:t>
      </w:r>
    </w:p>
    <w:p w:rsidR="00C13FCA" w:rsidRPr="00C13FCA" w:rsidRDefault="00C13FCA" w:rsidP="00C13FCA">
      <w:pPr>
        <w:suppressAutoHyphens/>
        <w:ind w:firstLine="851"/>
        <w:rPr>
          <w:rFonts w:eastAsia="Calibri"/>
          <w:color w:val="000000"/>
        </w:rPr>
      </w:pPr>
      <w:r w:rsidRPr="00C13FCA">
        <w:rPr>
          <w:rFonts w:eastAsia="Calibri"/>
          <w:color w:val="000000"/>
        </w:rPr>
        <w:t>Фонд защитных сооружений также приспосабливаемые сооружения (подвальные помещения и</w:t>
      </w:r>
      <w:r w:rsidR="003C6EEA">
        <w:rPr>
          <w:rFonts w:eastAsia="Calibri"/>
          <w:color w:val="000000"/>
        </w:rPr>
        <w:t xml:space="preserve"> </w:t>
      </w:r>
      <w:r w:rsidRPr="00C13FCA">
        <w:rPr>
          <w:rFonts w:eastAsia="Calibri"/>
          <w:color w:val="000000"/>
        </w:rPr>
        <w:t>погреба на объектах жилого фонда в районах с малоэтажной и коттеджной застройкой).</w:t>
      </w:r>
    </w:p>
    <w:p w:rsidR="00C13FCA" w:rsidRPr="00C13FCA" w:rsidRDefault="00C13FCA" w:rsidP="00C13FCA">
      <w:pPr>
        <w:suppressAutoHyphens/>
        <w:ind w:firstLine="851"/>
        <w:rPr>
          <w:rFonts w:eastAsia="Calibri"/>
          <w:color w:val="000000"/>
        </w:rPr>
      </w:pPr>
      <w:r w:rsidRPr="00C13FCA">
        <w:rPr>
          <w:rFonts w:eastAsia="Calibri"/>
          <w:color w:val="000000"/>
        </w:rPr>
        <w:t>С уч</w:t>
      </w:r>
      <w:r w:rsidR="003C6EEA">
        <w:rPr>
          <w:rFonts w:eastAsia="Calibri"/>
          <w:color w:val="000000"/>
        </w:rPr>
        <w:t>е</w:t>
      </w:r>
      <w:r w:rsidRPr="00C13FCA">
        <w:rPr>
          <w:rFonts w:eastAsia="Calibri"/>
          <w:color w:val="000000"/>
        </w:rPr>
        <w:t>том сооружений, признанных непригодными к эксплуатации</w:t>
      </w:r>
      <w:r w:rsidR="003C6EEA">
        <w:rPr>
          <w:rFonts w:eastAsia="Calibri"/>
          <w:color w:val="000000"/>
        </w:rPr>
        <w:t xml:space="preserve"> </w:t>
      </w:r>
      <w:r w:rsidRPr="00C13FCA">
        <w:rPr>
          <w:rFonts w:eastAsia="Calibri"/>
          <w:color w:val="000000"/>
        </w:rPr>
        <w:t>в результате инвентаризации, имеющийся фонд ЗС позволят обеспечить укрытие до</w:t>
      </w:r>
      <w:r w:rsidR="003C6EEA">
        <w:rPr>
          <w:rFonts w:eastAsia="Calibri"/>
          <w:color w:val="000000"/>
        </w:rPr>
        <w:t xml:space="preserve"> </w:t>
      </w:r>
      <w:r w:rsidRPr="00C13FCA">
        <w:rPr>
          <w:rFonts w:eastAsia="Calibri"/>
          <w:color w:val="000000"/>
        </w:rPr>
        <w:t xml:space="preserve">98% населения. </w:t>
      </w:r>
    </w:p>
    <w:p w:rsidR="00C13FCA" w:rsidRPr="00C13FCA" w:rsidRDefault="00C13FCA" w:rsidP="00C13FCA">
      <w:pPr>
        <w:suppressAutoHyphens/>
        <w:ind w:firstLine="851"/>
        <w:rPr>
          <w:rFonts w:eastAsia="Calibri"/>
          <w:color w:val="000000"/>
        </w:rPr>
      </w:pPr>
      <w:r w:rsidRPr="00C13FCA">
        <w:rPr>
          <w:rFonts w:eastAsia="Calibri"/>
          <w:color w:val="000000"/>
        </w:rPr>
        <w:t xml:space="preserve">Необходимо накопление необходимого фонда защитных сооружений на территории города в соответствии с нормами СНиП 2.11-77 </w:t>
      </w:r>
      <w:r w:rsidR="003C6EEA">
        <w:rPr>
          <w:rFonts w:eastAsia="Calibri"/>
          <w:color w:val="000000"/>
        </w:rPr>
        <w:t>«</w:t>
      </w:r>
      <w:r w:rsidRPr="00C13FCA">
        <w:rPr>
          <w:rFonts w:eastAsia="Calibri"/>
          <w:color w:val="000000"/>
        </w:rPr>
        <w:t>Защитные сооружения гражданской обороны</w:t>
      </w:r>
      <w:r w:rsidR="003C6EEA">
        <w:rPr>
          <w:rFonts w:eastAsia="Calibri"/>
          <w:color w:val="000000"/>
        </w:rPr>
        <w:t>»</w:t>
      </w:r>
      <w:r w:rsidRPr="00C13FCA">
        <w:rPr>
          <w:rFonts w:eastAsia="Calibri"/>
          <w:color w:val="000000"/>
        </w:rPr>
        <w:t>.</w:t>
      </w:r>
    </w:p>
    <w:p w:rsidR="00C13FCA" w:rsidRPr="00C13FCA" w:rsidRDefault="00C13FCA" w:rsidP="00C13FCA">
      <w:pPr>
        <w:suppressAutoHyphens/>
        <w:ind w:firstLine="851"/>
        <w:rPr>
          <w:rFonts w:eastAsia="Calibri"/>
          <w:color w:val="000000"/>
        </w:rPr>
      </w:pPr>
      <w:r w:rsidRPr="00C13FCA">
        <w:rPr>
          <w:rFonts w:eastAsia="Calibri"/>
          <w:color w:val="000000"/>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rsidR="00C13FCA" w:rsidRPr="00C13FCA" w:rsidRDefault="00C13FCA" w:rsidP="00C13FCA">
      <w:pPr>
        <w:suppressAutoHyphens/>
        <w:ind w:firstLine="851"/>
        <w:rPr>
          <w:rFonts w:eastAsia="Calibri"/>
          <w:color w:val="000000"/>
        </w:rPr>
      </w:pPr>
      <w:r w:rsidRPr="00C13FCA">
        <w:rPr>
          <w:rFonts w:eastAsia="Calibri"/>
          <w:color w:val="000000"/>
        </w:rPr>
        <w:t xml:space="preserve">В проектируемых ПРУ норму площади пола основных помещений на одного укрываемого следует принимать равной </w:t>
      </w:r>
      <w:smartTag w:uri="urn:schemas-microsoft-com:office:smarttags" w:element="metricconverter">
        <w:smartTagPr>
          <w:attr w:name="ProductID" w:val="0,5 м2"/>
        </w:smartTagPr>
        <w:r w:rsidRPr="00C13FCA">
          <w:rPr>
            <w:rFonts w:eastAsia="Calibri"/>
            <w:color w:val="000000"/>
          </w:rPr>
          <w:t>0,5 м</w:t>
        </w:r>
        <w:r w:rsidRPr="00C13FCA">
          <w:rPr>
            <w:rFonts w:eastAsia="Calibri"/>
            <w:color w:val="000000"/>
            <w:vertAlign w:val="superscript"/>
          </w:rPr>
          <w:t>2</w:t>
        </w:r>
      </w:smartTag>
      <w:r w:rsidRPr="00C13FCA">
        <w:rPr>
          <w:rFonts w:eastAsia="Calibri"/>
          <w:color w:val="000000"/>
        </w:rPr>
        <w:t xml:space="preserve"> при двухъярусном и </w:t>
      </w:r>
      <w:smartTag w:uri="urn:schemas-microsoft-com:office:smarttags" w:element="metricconverter">
        <w:smartTagPr>
          <w:attr w:name="ProductID" w:val="0,4 м2"/>
        </w:smartTagPr>
        <w:r w:rsidRPr="00C13FCA">
          <w:rPr>
            <w:rFonts w:eastAsia="Calibri"/>
            <w:color w:val="000000"/>
          </w:rPr>
          <w:t>0,4 м</w:t>
        </w:r>
        <w:r w:rsidRPr="00C13FCA">
          <w:rPr>
            <w:rFonts w:eastAsia="Calibri"/>
            <w:color w:val="000000"/>
            <w:vertAlign w:val="superscript"/>
          </w:rPr>
          <w:t>2</w:t>
        </w:r>
      </w:smartTag>
      <w:r w:rsidRPr="00C13FCA">
        <w:rPr>
          <w:rFonts w:eastAsia="Calibri"/>
          <w:color w:val="000000"/>
        </w:rPr>
        <w:t xml:space="preserve"> при трехъярусном расположении нар. </w:t>
      </w:r>
    </w:p>
    <w:p w:rsidR="00C13FCA" w:rsidRPr="00C13FCA" w:rsidRDefault="00C13FCA" w:rsidP="00C13FCA">
      <w:pPr>
        <w:suppressAutoHyphens/>
        <w:ind w:firstLine="851"/>
        <w:rPr>
          <w:rFonts w:eastAsia="Calibri"/>
          <w:color w:val="000000"/>
        </w:rPr>
      </w:pPr>
      <w:r w:rsidRPr="00C13FCA">
        <w:rPr>
          <w:rFonts w:eastAsia="Calibri"/>
          <w:color w:val="000000"/>
        </w:rPr>
        <w:t>В целом, требуется проведение работ по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пункта управления ГО сельсовета в соответствии с п.п.2.2, 2.4, 2.6, 2.7, 2.8 СНиП 2.01.51-90.</w:t>
      </w:r>
    </w:p>
    <w:p w:rsidR="00C13FCA" w:rsidRPr="00C13FCA" w:rsidRDefault="00C13FCA" w:rsidP="00C13FCA">
      <w:pPr>
        <w:suppressAutoHyphens/>
        <w:ind w:firstLine="851"/>
        <w:rPr>
          <w:rFonts w:eastAsia="Calibri"/>
          <w:color w:val="000000"/>
        </w:rPr>
      </w:pPr>
      <w:r w:rsidRPr="00C13FCA">
        <w:rPr>
          <w:rFonts w:eastAsia="Calibri"/>
          <w:color w:val="000000"/>
        </w:rPr>
        <w:t xml:space="preserve">Необходимо продолжение мероприятий по обследованию заглубленных помещений, приспосабливаемых под ПРУ, разработке схем размещения основных и вспомогательных помещений, с учетом объемно-планировочных требований СНиП II-11-77* </w:t>
      </w:r>
      <w:r w:rsidR="003C6EEA">
        <w:rPr>
          <w:rFonts w:eastAsia="Calibri"/>
          <w:color w:val="000000"/>
        </w:rPr>
        <w:t>«</w:t>
      </w:r>
      <w:r w:rsidRPr="00C13FCA">
        <w:rPr>
          <w:rFonts w:eastAsia="Calibri"/>
          <w:color w:val="000000"/>
        </w:rPr>
        <w:t>Защитные сооружения гражданской обороны</w:t>
      </w:r>
      <w:r w:rsidR="003C6EEA">
        <w:rPr>
          <w:rFonts w:eastAsia="Calibri"/>
          <w:color w:val="000000"/>
        </w:rPr>
        <w:t>»</w:t>
      </w:r>
      <w:r w:rsidRPr="00C13FCA">
        <w:rPr>
          <w:rFonts w:eastAsia="Calibri"/>
          <w:color w:val="000000"/>
        </w:rPr>
        <w:t>.</w:t>
      </w:r>
    </w:p>
    <w:p w:rsidR="00C13FCA" w:rsidRPr="00C13FCA" w:rsidRDefault="00C13FCA" w:rsidP="00C13FCA">
      <w:pPr>
        <w:suppressAutoHyphens/>
        <w:ind w:firstLine="851"/>
        <w:rPr>
          <w:rFonts w:eastAsia="Calibri"/>
          <w:color w:val="000000"/>
        </w:rPr>
      </w:pPr>
      <w:r w:rsidRPr="00C13FCA">
        <w:rPr>
          <w:rFonts w:eastAsia="Calibri"/>
          <w:color w:val="000000"/>
        </w:rPr>
        <w:t>Фонд ЗС для рабочих и служащих (наибольшей работающей смены) предприятий необходимо создавать на территории этих предприятий пут</w:t>
      </w:r>
      <w:r w:rsidR="003C6EEA">
        <w:rPr>
          <w:rFonts w:eastAsia="Calibri"/>
          <w:color w:val="000000"/>
        </w:rPr>
        <w:t>е</w:t>
      </w:r>
      <w:r w:rsidRPr="00C13FCA">
        <w:rPr>
          <w:rFonts w:eastAsia="Calibri"/>
          <w:color w:val="000000"/>
        </w:rPr>
        <w:t>м дооборудования существующих подвальных помещений или первых этажей зданий.</w:t>
      </w:r>
    </w:p>
    <w:p w:rsidR="00C13FCA" w:rsidRPr="00C13FCA" w:rsidRDefault="00C13FCA" w:rsidP="00C13FCA">
      <w:pPr>
        <w:suppressAutoHyphens/>
        <w:ind w:firstLine="851"/>
        <w:rPr>
          <w:rFonts w:eastAsia="Calibri"/>
          <w:color w:val="000000"/>
        </w:rPr>
      </w:pPr>
      <w:r w:rsidRPr="00C13FCA">
        <w:rPr>
          <w:rFonts w:eastAsia="Calibri"/>
          <w:color w:val="000000"/>
        </w:rPr>
        <w:t>Защитные сооружения для персонала и находящихся на излечении в медицинских учреждениях, следует оборудовать в подвальных помещениях зданий учреждений, или пут</w:t>
      </w:r>
      <w:r w:rsidR="003C6EEA">
        <w:rPr>
          <w:rFonts w:eastAsia="Calibri"/>
          <w:color w:val="000000"/>
        </w:rPr>
        <w:t>е</w:t>
      </w:r>
      <w:r w:rsidRPr="00C13FCA">
        <w:rPr>
          <w:rFonts w:eastAsia="Calibri"/>
          <w:color w:val="000000"/>
        </w:rPr>
        <w:t>м приспособления первых этажей.</w:t>
      </w:r>
    </w:p>
    <w:p w:rsidR="00406310" w:rsidRPr="00C13FCA" w:rsidRDefault="00406310" w:rsidP="00406310">
      <w:pPr>
        <w:pStyle w:val="2"/>
        <w:keepNext w:val="0"/>
        <w:tabs>
          <w:tab w:val="left" w:pos="0"/>
          <w:tab w:val="left" w:pos="142"/>
        </w:tabs>
        <w:suppressAutoHyphens/>
        <w:spacing w:before="480" w:after="360" w:line="360" w:lineRule="auto"/>
        <w:ind w:firstLine="0"/>
        <w:jc w:val="center"/>
        <w:rPr>
          <w:rFonts w:ascii="Times New Roman" w:eastAsia="Calibri" w:hAnsi="Times New Roman" w:cs="Times New Roman"/>
          <w:i w:val="0"/>
          <w:color w:val="000000" w:themeColor="text1"/>
        </w:rPr>
      </w:pPr>
      <w:bookmarkStart w:id="203" w:name="_Toc389139131"/>
      <w:r w:rsidRPr="00C13FCA">
        <w:rPr>
          <w:rFonts w:ascii="Times New Roman" w:eastAsia="Calibri" w:hAnsi="Times New Roman" w:cs="Times New Roman"/>
          <w:i w:val="0"/>
          <w:color w:val="000000" w:themeColor="text1"/>
        </w:rPr>
        <w:t>4.7. Световая маскировка</w:t>
      </w:r>
      <w:bookmarkEnd w:id="203"/>
      <w:r w:rsidRPr="00C13FCA">
        <w:rPr>
          <w:rFonts w:ascii="Times New Roman" w:eastAsia="Calibri" w:hAnsi="Times New Roman" w:cs="Times New Roman"/>
          <w:i w:val="0"/>
          <w:color w:val="000000" w:themeColor="text1"/>
        </w:rPr>
        <w:t xml:space="preserve"> </w:t>
      </w:r>
    </w:p>
    <w:p w:rsidR="00C13FCA" w:rsidRPr="00C13FCA" w:rsidRDefault="00C13FCA" w:rsidP="00C13FCA">
      <w:pPr>
        <w:suppressAutoHyphens/>
        <w:ind w:firstLine="851"/>
        <w:rPr>
          <w:rFonts w:eastAsia="Calibri"/>
          <w:color w:val="000000"/>
        </w:rPr>
      </w:pPr>
      <w:r w:rsidRPr="00C13FCA">
        <w:rPr>
          <w:rFonts w:eastAsia="Calibri"/>
          <w:color w:val="000000"/>
        </w:rPr>
        <w:t>На основании положений СНиП 2.01.51-90 территория сельсовета</w:t>
      </w:r>
      <w:r w:rsidR="003C6EEA">
        <w:rPr>
          <w:rFonts w:eastAsia="Calibri"/>
          <w:color w:val="000000"/>
        </w:rPr>
        <w:t xml:space="preserve"> </w:t>
      </w:r>
      <w:r w:rsidRPr="00C13FCA">
        <w:rPr>
          <w:rFonts w:eastAsia="Calibri"/>
          <w:color w:val="000000"/>
        </w:rPr>
        <w:t>попадает в зону световой маскировки</w:t>
      </w:r>
      <w:r w:rsidR="003C6EEA">
        <w:rPr>
          <w:rFonts w:eastAsia="Calibri"/>
          <w:color w:val="000000"/>
        </w:rPr>
        <w:t xml:space="preserve"> </w:t>
      </w:r>
      <w:r w:rsidRPr="00C13FCA">
        <w:rPr>
          <w:rFonts w:eastAsia="Calibri"/>
          <w:color w:val="000000"/>
        </w:rPr>
        <w:t xml:space="preserve">для минимизации последствий воздействия источников ЧС военного характера. </w:t>
      </w:r>
    </w:p>
    <w:p w:rsidR="00C13FCA" w:rsidRPr="00C13FCA" w:rsidRDefault="00C13FCA" w:rsidP="00C13FCA">
      <w:pPr>
        <w:suppressAutoHyphens/>
        <w:ind w:firstLine="851"/>
        <w:rPr>
          <w:rFonts w:eastAsia="Calibri"/>
          <w:color w:val="000000"/>
        </w:rPr>
      </w:pPr>
      <w:r w:rsidRPr="00C13FCA">
        <w:rPr>
          <w:rFonts w:eastAsia="Calibri"/>
          <w:color w:val="000000"/>
        </w:rPr>
        <w:t xml:space="preserve">Обеспечение светомаскировки объектов, территории села, в соответствии с требованиями СНиП 2.01.53-84 </w:t>
      </w:r>
      <w:r w:rsidR="003C6EEA">
        <w:rPr>
          <w:rFonts w:eastAsia="Calibri"/>
          <w:color w:val="000000"/>
        </w:rPr>
        <w:t>«</w:t>
      </w:r>
      <w:r w:rsidRPr="00C13FCA">
        <w:rPr>
          <w:rFonts w:eastAsia="Calibri"/>
          <w:color w:val="000000"/>
        </w:rPr>
        <w:t>Световая маскировка населенных пунктов и объектов народного хозяйства</w:t>
      </w:r>
      <w:r w:rsidR="003C6EEA">
        <w:rPr>
          <w:rFonts w:eastAsia="Calibri"/>
          <w:color w:val="000000"/>
        </w:rPr>
        <w:t>»</w:t>
      </w:r>
      <w:r w:rsidRPr="00C13FCA">
        <w:rPr>
          <w:rFonts w:eastAsia="Calibri"/>
          <w:color w:val="000000"/>
        </w:rPr>
        <w:t xml:space="preserve"> решается централизованно, путем отключения питающих линий электрических осветительных сетей насел</w:t>
      </w:r>
      <w:r w:rsidR="003C6EEA">
        <w:rPr>
          <w:rFonts w:eastAsia="Calibri"/>
          <w:color w:val="000000"/>
        </w:rPr>
        <w:t>е</w:t>
      </w:r>
      <w:r w:rsidRPr="00C13FCA">
        <w:rPr>
          <w:rFonts w:eastAsia="Calibri"/>
          <w:color w:val="000000"/>
        </w:rPr>
        <w:t>нных пунктов при введении режимов светомаскировки (частичного и полного затемнения).</w:t>
      </w:r>
    </w:p>
    <w:p w:rsidR="00C13FCA" w:rsidRPr="00C13FCA" w:rsidRDefault="00C13FCA" w:rsidP="00C13FCA">
      <w:pPr>
        <w:suppressAutoHyphens/>
        <w:ind w:firstLine="851"/>
        <w:rPr>
          <w:rFonts w:eastAsia="Calibri"/>
          <w:color w:val="000000"/>
        </w:rPr>
      </w:pPr>
      <w:r w:rsidRPr="00C13FCA">
        <w:rPr>
          <w:rFonts w:eastAsia="Calibri"/>
          <w:color w:val="000000"/>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C13FCA" w:rsidRPr="00C13FCA" w:rsidRDefault="00C13FCA" w:rsidP="00C13FCA">
      <w:pPr>
        <w:suppressAutoHyphens/>
        <w:ind w:firstLine="851"/>
        <w:rPr>
          <w:rFonts w:eastAsia="Calibri"/>
          <w:color w:val="000000"/>
        </w:rPr>
      </w:pPr>
      <w:r w:rsidRPr="00C13FCA">
        <w:rPr>
          <w:rFonts w:eastAsia="Calibri"/>
          <w:color w:val="000000"/>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C13FCA" w:rsidRPr="00C13FCA" w:rsidRDefault="00C13FCA" w:rsidP="00C13FCA">
      <w:pPr>
        <w:suppressAutoHyphens/>
        <w:ind w:firstLine="851"/>
        <w:rPr>
          <w:rFonts w:eastAsia="Calibri"/>
          <w:color w:val="000000"/>
        </w:rPr>
      </w:pPr>
      <w:r w:rsidRPr="00C13FCA">
        <w:rPr>
          <w:rFonts w:eastAsia="Calibri"/>
          <w:color w:val="000000"/>
        </w:rPr>
        <w:t xml:space="preserve">В режиме частичного затемнения осуществляется сокращение наружного освещения на 50%. </w:t>
      </w:r>
    </w:p>
    <w:p w:rsidR="00C13FCA" w:rsidRPr="00C13FCA" w:rsidRDefault="00C13FCA" w:rsidP="00C13FCA">
      <w:pPr>
        <w:suppressAutoHyphens/>
        <w:ind w:firstLine="851"/>
        <w:rPr>
          <w:rFonts w:eastAsia="Calibri"/>
          <w:color w:val="000000"/>
        </w:rPr>
      </w:pPr>
      <w:r w:rsidRPr="00C13FCA">
        <w:rPr>
          <w:rFonts w:eastAsia="Calibri"/>
          <w:color w:val="000000"/>
        </w:rPr>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C13FCA" w:rsidRPr="00C13FCA" w:rsidRDefault="00C13FCA" w:rsidP="00C13FCA">
      <w:pPr>
        <w:suppressAutoHyphens/>
        <w:ind w:firstLine="851"/>
        <w:rPr>
          <w:rFonts w:eastAsia="Calibri"/>
          <w:color w:val="000000"/>
        </w:rPr>
      </w:pPr>
      <w:r w:rsidRPr="00C13FCA">
        <w:rPr>
          <w:rFonts w:eastAsia="Calibri"/>
          <w:color w:val="000000"/>
        </w:rPr>
        <w:t xml:space="preserve">Режим полного затемнения вводится по сигналу </w:t>
      </w:r>
      <w:r w:rsidR="003C6EEA">
        <w:rPr>
          <w:rFonts w:eastAsia="Calibri"/>
          <w:color w:val="000000"/>
        </w:rPr>
        <w:t>«</w:t>
      </w:r>
      <w:r w:rsidRPr="00C13FCA">
        <w:rPr>
          <w:rFonts w:eastAsia="Calibri"/>
          <w:color w:val="000000"/>
        </w:rPr>
        <w:t>Воздушная тревога</w:t>
      </w:r>
      <w:r w:rsidR="003C6EEA">
        <w:rPr>
          <w:rFonts w:eastAsia="Calibri"/>
          <w:color w:val="000000"/>
        </w:rPr>
        <w:t>»</w:t>
      </w:r>
      <w:r w:rsidRPr="00C13FCA">
        <w:rPr>
          <w:rFonts w:eastAsia="Calibri"/>
          <w:color w:val="000000"/>
        </w:rPr>
        <w:t xml:space="preserve"> и отменяется с объявлением сигнала </w:t>
      </w:r>
      <w:r w:rsidR="003C6EEA">
        <w:rPr>
          <w:rFonts w:eastAsia="Calibri"/>
          <w:color w:val="000000"/>
        </w:rPr>
        <w:t>«</w:t>
      </w:r>
      <w:r w:rsidRPr="00C13FCA">
        <w:rPr>
          <w:rFonts w:eastAsia="Calibri"/>
          <w:color w:val="000000"/>
        </w:rPr>
        <w:t>Отбой воздушной тревоги</w:t>
      </w:r>
      <w:r w:rsidR="003C6EEA">
        <w:rPr>
          <w:rFonts w:eastAsia="Calibri"/>
          <w:color w:val="000000"/>
        </w:rPr>
        <w:t>»</w:t>
      </w:r>
      <w:r w:rsidRPr="00C13FCA">
        <w:rPr>
          <w:rFonts w:eastAsia="Calibri"/>
          <w:color w:val="000000"/>
        </w:rPr>
        <w:t>. Переход с режима частичного затемнения на режим полного затемнения должен осуществляться не более чем за 3 мин.</w:t>
      </w:r>
    </w:p>
    <w:p w:rsidR="0094610B" w:rsidRPr="00F14A9A" w:rsidRDefault="00330942" w:rsidP="00A8280D">
      <w:pPr>
        <w:pStyle w:val="1"/>
        <w:pageBreakBefore/>
        <w:tabs>
          <w:tab w:val="left" w:pos="0"/>
          <w:tab w:val="left" w:pos="142"/>
        </w:tabs>
        <w:suppressAutoHyphens/>
        <w:spacing w:before="0" w:after="480" w:line="360" w:lineRule="auto"/>
        <w:ind w:left="360" w:firstLine="0"/>
        <w:jc w:val="center"/>
        <w:rPr>
          <w:rFonts w:ascii="Times New Roman" w:eastAsia="Calibri" w:hAnsi="Times New Roman" w:cs="Times New Roman"/>
          <w:color w:val="000000" w:themeColor="text1"/>
        </w:rPr>
      </w:pPr>
      <w:bookmarkStart w:id="204" w:name="_Toc389139132"/>
      <w:r w:rsidRPr="00F14A9A">
        <w:rPr>
          <w:rFonts w:ascii="Times New Roman" w:eastAsia="Calibri" w:hAnsi="Times New Roman" w:cs="Times New Roman"/>
          <w:color w:val="000000" w:themeColor="text1"/>
        </w:rPr>
        <w:t xml:space="preserve">5 </w:t>
      </w:r>
      <w:r w:rsidR="00893A92" w:rsidRPr="00F14A9A">
        <w:rPr>
          <w:rFonts w:ascii="Times New Roman" w:eastAsia="Calibri" w:hAnsi="Times New Roman" w:cs="Times New Roman"/>
          <w:color w:val="000000" w:themeColor="text1"/>
        </w:rPr>
        <w:t>ПЕРЕЧЕНЬ</w:t>
      </w:r>
      <w:r w:rsidR="007C69CA" w:rsidRPr="00F14A9A">
        <w:rPr>
          <w:rFonts w:ascii="Times New Roman" w:eastAsia="Calibri" w:hAnsi="Times New Roman" w:cs="Times New Roman"/>
          <w:color w:val="000000" w:themeColor="text1"/>
        </w:rPr>
        <w:t xml:space="preserve"> </w:t>
      </w:r>
      <w:r w:rsidR="00893A92" w:rsidRPr="00F14A9A">
        <w:rPr>
          <w:rFonts w:ascii="Times New Roman" w:eastAsia="Calibri" w:hAnsi="Times New Roman" w:cs="Times New Roman"/>
          <w:color w:val="000000" w:themeColor="text1"/>
        </w:rPr>
        <w:t>МЕРОПРИЯТИЙ ПО ОБЕСПЕЧЕНИЮ</w:t>
      </w:r>
      <w:r w:rsidR="007C69CA" w:rsidRPr="00F14A9A">
        <w:rPr>
          <w:rFonts w:ascii="Times New Roman" w:eastAsia="Calibri" w:hAnsi="Times New Roman" w:cs="Times New Roman"/>
          <w:color w:val="000000" w:themeColor="text1"/>
        </w:rPr>
        <w:t xml:space="preserve"> </w:t>
      </w:r>
      <w:r w:rsidR="00893A92" w:rsidRPr="00F14A9A">
        <w:rPr>
          <w:rFonts w:ascii="Times New Roman" w:eastAsia="Calibri" w:hAnsi="Times New Roman" w:cs="Times New Roman"/>
          <w:color w:val="000000" w:themeColor="text1"/>
        </w:rPr>
        <w:t>ПОЖАРНОЙ БЕЗОПАСНОСТИ</w:t>
      </w:r>
      <w:bookmarkEnd w:id="204"/>
    </w:p>
    <w:p w:rsidR="00360081" w:rsidRPr="00F14A9A" w:rsidRDefault="00330942"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5" w:name="_Toc389139133"/>
      <w:r w:rsidRPr="00F14A9A">
        <w:rPr>
          <w:rFonts w:ascii="Times New Roman" w:eastAsia="Calibri" w:hAnsi="Times New Roman" w:cs="Times New Roman"/>
          <w:i w:val="0"/>
          <w:color w:val="000000" w:themeColor="text1"/>
        </w:rPr>
        <w:t xml:space="preserve">5.1 </w:t>
      </w:r>
      <w:r w:rsidR="0094610B" w:rsidRPr="00F14A9A">
        <w:rPr>
          <w:rFonts w:ascii="Times New Roman" w:eastAsia="Calibri" w:hAnsi="Times New Roman" w:cs="Times New Roman"/>
          <w:i w:val="0"/>
          <w:color w:val="000000" w:themeColor="text1"/>
        </w:rPr>
        <w:t>Характеристика выполнения требований по обеспечению пожарной безопасности</w:t>
      </w:r>
      <w:bookmarkEnd w:id="205"/>
    </w:p>
    <w:p w:rsidR="00F14A9A" w:rsidRPr="00F14A9A" w:rsidRDefault="00F14A9A" w:rsidP="00F14A9A">
      <w:pPr>
        <w:suppressAutoHyphens/>
        <w:ind w:firstLine="851"/>
        <w:rPr>
          <w:rFonts w:eastAsia="Calibri"/>
          <w:color w:val="000000"/>
        </w:rPr>
      </w:pPr>
      <w:r w:rsidRPr="00F14A9A">
        <w:rPr>
          <w:rFonts w:eastAsia="Calibri"/>
          <w:color w:val="000000"/>
        </w:rPr>
        <w:t xml:space="preserve">На снижение риска возникновения чрезвычайных ситуаций вследствие пожаров на территории МО </w:t>
      </w:r>
      <w:r w:rsidR="003C6EEA">
        <w:rPr>
          <w:rFonts w:eastAsia="Calibri"/>
          <w:color w:val="000000"/>
        </w:rPr>
        <w:t>«</w:t>
      </w:r>
      <w:r w:rsidRPr="00F14A9A">
        <w:rPr>
          <w:rFonts w:eastAsia="Calibri"/>
          <w:color w:val="000000"/>
        </w:rPr>
        <w:t>Сельсовет Стальский</w:t>
      </w:r>
      <w:r w:rsidR="003C6EEA">
        <w:rPr>
          <w:rFonts w:eastAsia="Calibri"/>
          <w:color w:val="000000"/>
        </w:rPr>
        <w:t>»</w:t>
      </w:r>
      <w:r w:rsidRPr="00F14A9A">
        <w:rPr>
          <w:rFonts w:eastAsia="Calibri"/>
          <w:color w:val="000000"/>
        </w:rPr>
        <w:t>, оказывают влияние следующие основные факторы.</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пожароазрывоопасных объектов</w:t>
      </w:r>
    </w:p>
    <w:p w:rsidR="00F14A9A" w:rsidRPr="00F14A9A" w:rsidRDefault="00F14A9A" w:rsidP="00F14A9A">
      <w:pPr>
        <w:suppressAutoHyphens/>
        <w:ind w:firstLine="851"/>
        <w:rPr>
          <w:rFonts w:eastAsia="Calibri"/>
          <w:color w:val="000000"/>
        </w:rPr>
      </w:pPr>
      <w:r w:rsidRPr="00F14A9A">
        <w:rPr>
          <w:rFonts w:eastAsia="Calibri"/>
          <w:color w:val="000000"/>
        </w:rPr>
        <w:t>Кроме теплоисточников на объектах соцназначения, межпоселковых и поселковых газопроводов, магистральных газо- и нефтепроводов, АЗС на территории сельсовета иных пожаровзрывоопасных объектов нет, нарушений требований по размещению объектов не выявлено.</w:t>
      </w:r>
    </w:p>
    <w:p w:rsidR="00F14A9A" w:rsidRPr="00F14A9A" w:rsidRDefault="00F14A9A" w:rsidP="00F14A9A">
      <w:pPr>
        <w:suppressAutoHyphens/>
        <w:ind w:firstLine="851"/>
        <w:jc w:val="center"/>
        <w:rPr>
          <w:rFonts w:eastAsia="Calibri"/>
          <w:b/>
          <w:i/>
          <w:color w:val="000000"/>
        </w:rPr>
      </w:pPr>
      <w:r>
        <w:rPr>
          <w:rFonts w:eastAsia="Calibri"/>
          <w:b/>
          <w:i/>
          <w:color w:val="000000"/>
        </w:rPr>
        <w:t>Противопожарное водоснабжение</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Противопожарное водоснабжение сельсовета осуществляется из системы централизованного хозяйственно-питьевого водоснабжения (ХПВ) объедин</w:t>
      </w:r>
      <w:r w:rsidR="003C6EEA">
        <w:rPr>
          <w:rFonts w:eastAsia="Calibri"/>
          <w:color w:val="000000"/>
        </w:rPr>
        <w:t>е</w:t>
      </w:r>
      <w:r w:rsidRPr="00F14A9A">
        <w:rPr>
          <w:rFonts w:eastAsia="Calibri"/>
          <w:color w:val="000000"/>
        </w:rPr>
        <w:t>нной с противопожарной, а также естественных водных объектов.</w:t>
      </w:r>
    </w:p>
    <w:p w:rsidR="00F14A9A" w:rsidRPr="00F14A9A" w:rsidRDefault="00F14A9A" w:rsidP="00F14A9A">
      <w:pPr>
        <w:suppressAutoHyphens/>
        <w:ind w:firstLine="851"/>
        <w:rPr>
          <w:rFonts w:eastAsia="Calibri"/>
          <w:color w:val="000000"/>
        </w:rPr>
      </w:pPr>
      <w:r w:rsidRPr="00F14A9A">
        <w:rPr>
          <w:rFonts w:eastAsia="Calibri"/>
          <w:color w:val="000000"/>
        </w:rPr>
        <w:t>При отключении централизованного водоснабжения, прекращается и противопожарное.</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Противопожарное водоснабжение сельсовета (по количеству и размещению источников наружного водоснабжения) не отвечает установленным требованиям.</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Проходы, проезды и подъезды к зданиям, сооружениям и строениям</w:t>
      </w:r>
    </w:p>
    <w:p w:rsidR="00F14A9A" w:rsidRPr="00F14A9A" w:rsidRDefault="00F14A9A" w:rsidP="00F14A9A">
      <w:pPr>
        <w:suppressAutoHyphens/>
        <w:ind w:firstLine="851"/>
        <w:rPr>
          <w:rFonts w:eastAsia="Calibri"/>
          <w:color w:val="000000"/>
        </w:rPr>
      </w:pPr>
      <w:r w:rsidRPr="00F14A9A">
        <w:rPr>
          <w:rFonts w:eastAsia="Calibri"/>
          <w:color w:val="000000"/>
        </w:rPr>
        <w:t>Системы</w:t>
      </w:r>
      <w:r w:rsidR="003C6EEA">
        <w:rPr>
          <w:rFonts w:eastAsia="Calibri"/>
          <w:color w:val="000000"/>
        </w:rPr>
        <w:t xml:space="preserve"> </w:t>
      </w:r>
      <w:r w:rsidRPr="00F14A9A">
        <w:rPr>
          <w:rFonts w:eastAsia="Calibri"/>
          <w:color w:val="000000"/>
        </w:rPr>
        <w:t>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w:t>
      </w:r>
      <w:r w:rsidR="003C6EEA">
        <w:rPr>
          <w:rFonts w:eastAsia="Calibri"/>
          <w:color w:val="000000"/>
        </w:rPr>
        <w:t xml:space="preserve"> </w:t>
      </w:r>
      <w:r w:rsidRPr="00F14A9A">
        <w:rPr>
          <w:rFonts w:eastAsia="Calibri"/>
          <w:color w:val="000000"/>
        </w:rPr>
        <w:t>соответствуют требованиям особенно в существующей застройке насел</w:t>
      </w:r>
      <w:r w:rsidR="003C6EEA">
        <w:rPr>
          <w:rFonts w:eastAsia="Calibri"/>
          <w:color w:val="000000"/>
        </w:rPr>
        <w:t>е</w:t>
      </w:r>
      <w:r w:rsidRPr="00F14A9A">
        <w:rPr>
          <w:rFonts w:eastAsia="Calibri"/>
          <w:color w:val="000000"/>
        </w:rPr>
        <w:t>нных пунктов. Зданий</w:t>
      </w:r>
      <w:r w:rsidR="003C6EEA">
        <w:rPr>
          <w:rFonts w:eastAsia="Calibri"/>
          <w:color w:val="000000"/>
        </w:rPr>
        <w:t xml:space="preserve"> </w:t>
      </w:r>
      <w:r w:rsidRPr="00F14A9A">
        <w:rPr>
          <w:rFonts w:eastAsia="Calibri"/>
          <w:color w:val="000000"/>
        </w:rPr>
        <w:t>с площадью</w:t>
      </w:r>
      <w:r w:rsidR="003C6EEA">
        <w:rPr>
          <w:rFonts w:eastAsia="Calibri"/>
          <w:color w:val="000000"/>
        </w:rPr>
        <w:t xml:space="preserve"> </w:t>
      </w:r>
      <w:r w:rsidRPr="00F14A9A">
        <w:rPr>
          <w:rFonts w:eastAsia="Calibri"/>
          <w:color w:val="000000"/>
        </w:rPr>
        <w:t>более 10 000 квадратных метров– нет.</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r w:rsidRPr="00F14A9A">
        <w:rPr>
          <w:rFonts w:eastAsia="Calibri"/>
          <w:color w:val="000000"/>
        </w:rPr>
        <w:t>Подъезды к источникам естественного водоснабжения для забора воды пожарными автомобилями не оборудованы.</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Противопожарные расстояния между зданиями, сооружениями и строениями</w:t>
      </w:r>
    </w:p>
    <w:p w:rsidR="00F14A9A" w:rsidRPr="00F14A9A" w:rsidRDefault="00F14A9A" w:rsidP="00F14A9A">
      <w:pPr>
        <w:suppressAutoHyphens/>
        <w:ind w:firstLine="851"/>
        <w:rPr>
          <w:rFonts w:eastAsia="Calibri"/>
          <w:color w:val="000000"/>
        </w:rPr>
      </w:pPr>
      <w:r w:rsidRPr="00F14A9A">
        <w:rPr>
          <w:rFonts w:eastAsia="Calibri"/>
          <w:color w:val="000000"/>
        </w:rPr>
        <w:t>Анализ имеющихся противопожарных расстояний в исторически сложившейся застройке</w:t>
      </w:r>
      <w:r w:rsidR="003C6EEA">
        <w:rPr>
          <w:rFonts w:eastAsia="Calibri"/>
          <w:color w:val="000000"/>
        </w:rPr>
        <w:t xml:space="preserve"> </w:t>
      </w:r>
      <w:r w:rsidRPr="00F14A9A">
        <w:rPr>
          <w:rFonts w:eastAsia="Calibri"/>
          <w:color w:val="000000"/>
        </w:rPr>
        <w:t>между жилыми, общественными и административными зданиями, зданиями, сооружениями и строениями организаций показывает, что:</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11%</w:t>
      </w:r>
      <w:r w:rsidR="003C6EEA">
        <w:rPr>
          <w:rFonts w:eastAsia="Calibri"/>
          <w:color w:val="000000"/>
        </w:rPr>
        <w:t xml:space="preserve"> </w:t>
      </w:r>
      <w:r w:rsidRPr="00F14A9A">
        <w:rPr>
          <w:rFonts w:eastAsia="Calibri"/>
          <w:color w:val="000000"/>
        </w:rPr>
        <w:t>не соответствует</w:t>
      </w:r>
      <w:r w:rsidR="003C6EEA">
        <w:rPr>
          <w:rFonts w:eastAsia="Calibri"/>
          <w:color w:val="000000"/>
        </w:rPr>
        <w:t xml:space="preserve"> </w:t>
      </w:r>
      <w:r w:rsidRPr="00F14A9A">
        <w:rPr>
          <w:rFonts w:eastAsia="Calibri"/>
          <w:color w:val="000000"/>
        </w:rPr>
        <w:t xml:space="preserve">требованиям; </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от гаражей и открытых стоянок автотранспорта до граничащих с ними объектов защиты - 10% не соответствует требованиям;</w:t>
      </w:r>
      <w:r w:rsidR="003C6EEA">
        <w:rPr>
          <w:rFonts w:eastAsia="Calibri"/>
          <w:color w:val="000000"/>
        </w:rPr>
        <w:t xml:space="preserve"> </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на территориях</w:t>
      </w:r>
      <w:r w:rsidR="003C6EEA">
        <w:rPr>
          <w:rFonts w:eastAsia="Calibri"/>
          <w:color w:val="000000"/>
        </w:rPr>
        <w:t xml:space="preserve"> </w:t>
      </w:r>
      <w:r w:rsidRPr="00F14A9A">
        <w:rPr>
          <w:rFonts w:eastAsia="Calibri"/>
          <w:color w:val="000000"/>
        </w:rPr>
        <w:t>приусадебных земельных участков 10%</w:t>
      </w:r>
      <w:r w:rsidR="003C6EEA">
        <w:rPr>
          <w:rFonts w:eastAsia="Calibri"/>
          <w:color w:val="000000"/>
        </w:rPr>
        <w:t xml:space="preserve"> </w:t>
      </w:r>
      <w:r w:rsidRPr="00F14A9A">
        <w:rPr>
          <w:rFonts w:eastAsia="Calibri"/>
          <w:color w:val="000000"/>
        </w:rPr>
        <w:t>не соответствует</w:t>
      </w:r>
      <w:r w:rsidR="003C6EEA">
        <w:rPr>
          <w:rFonts w:eastAsia="Calibri"/>
          <w:color w:val="000000"/>
        </w:rPr>
        <w:t xml:space="preserve"> </w:t>
      </w:r>
      <w:r w:rsidR="00E35B95">
        <w:rPr>
          <w:rFonts w:eastAsia="Calibri"/>
          <w:color w:val="000000"/>
        </w:rPr>
        <w:t>требованиям</w:t>
      </w:r>
      <w:r w:rsidRPr="00F14A9A">
        <w:rPr>
          <w:rFonts w:eastAsia="Calibri"/>
          <w:color w:val="000000"/>
        </w:rPr>
        <w:t>;</w:t>
      </w:r>
    </w:p>
    <w:p w:rsidR="00F14A9A" w:rsidRPr="00F14A9A" w:rsidRDefault="00F14A9A" w:rsidP="00EC09C3">
      <w:pPr>
        <w:pStyle w:val="a5"/>
        <w:numPr>
          <w:ilvl w:val="0"/>
          <w:numId w:val="57"/>
        </w:numPr>
        <w:suppressAutoHyphens/>
        <w:rPr>
          <w:rFonts w:eastAsia="Calibri"/>
          <w:color w:val="000000"/>
        </w:rPr>
      </w:pPr>
      <w:r w:rsidRPr="00F14A9A">
        <w:rPr>
          <w:rFonts w:eastAsia="Calibri"/>
          <w:color w:val="000000"/>
        </w:rPr>
        <w:t>от объектов (распределительные и регулирующие устройства) и сетей газоснабжения до соседних объектов защиты – 98% соответствуют требованиям.</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подразделений по</w:t>
      </w:r>
      <w:r>
        <w:rPr>
          <w:rFonts w:eastAsia="Calibri"/>
          <w:b/>
          <w:i/>
          <w:color w:val="000000"/>
        </w:rPr>
        <w:t>жарной охраны</w:t>
      </w:r>
    </w:p>
    <w:p w:rsidR="00F14A9A" w:rsidRPr="00F14A9A" w:rsidRDefault="00F14A9A" w:rsidP="00F14A9A">
      <w:pPr>
        <w:suppressAutoHyphens/>
        <w:ind w:firstLine="851"/>
        <w:rPr>
          <w:rFonts w:eastAsia="Calibri"/>
          <w:color w:val="000000"/>
        </w:rPr>
      </w:pPr>
      <w:r w:rsidRPr="00F14A9A">
        <w:rPr>
          <w:rFonts w:eastAsia="Calibri"/>
          <w:color w:val="000000"/>
        </w:rPr>
        <w:t>В соответствии с расписанием выездов пожарной охраны на тушение пожаров, противопожарную защиту территории сельсовета осуществляет</w:t>
      </w:r>
      <w:r w:rsidR="003C6EEA">
        <w:rPr>
          <w:rFonts w:eastAsia="Calibri"/>
          <w:color w:val="000000"/>
        </w:rPr>
        <w:t xml:space="preserve"> </w:t>
      </w:r>
      <w:r w:rsidRPr="00F14A9A">
        <w:rPr>
          <w:rFonts w:eastAsia="Calibri"/>
          <w:color w:val="000000"/>
        </w:rPr>
        <w:t>ПЧ №15, расположенная в г. Кизилюрт, а также в соответствии с планом привлечения сил и средств – ДПО сельсовета без техники.</w:t>
      </w:r>
    </w:p>
    <w:p w:rsidR="00F14A9A" w:rsidRPr="00F14A9A" w:rsidRDefault="00F14A9A" w:rsidP="00F14A9A">
      <w:pPr>
        <w:suppressAutoHyphens/>
        <w:ind w:firstLine="851"/>
        <w:rPr>
          <w:rFonts w:eastAsia="Calibri"/>
          <w:color w:val="000000"/>
        </w:rPr>
      </w:pPr>
      <w:r w:rsidRPr="00F14A9A">
        <w:rPr>
          <w:rFonts w:eastAsia="Calibri"/>
          <w:color w:val="000000"/>
        </w:rPr>
        <w:t xml:space="preserve">МО </w:t>
      </w:r>
      <w:r w:rsidR="003C6EEA">
        <w:rPr>
          <w:rFonts w:eastAsia="Calibri"/>
          <w:color w:val="000000"/>
        </w:rPr>
        <w:t>«</w:t>
      </w:r>
      <w:r w:rsidRPr="00F14A9A">
        <w:rPr>
          <w:rFonts w:eastAsia="Calibri"/>
          <w:color w:val="000000"/>
        </w:rPr>
        <w:t>Сельсовет</w:t>
      </w:r>
      <w:r w:rsidR="003C6EEA">
        <w:rPr>
          <w:rFonts w:eastAsia="Calibri"/>
          <w:color w:val="000000"/>
        </w:rPr>
        <w:t xml:space="preserve"> </w:t>
      </w:r>
      <w:r w:rsidRPr="00F14A9A">
        <w:rPr>
          <w:rFonts w:eastAsia="Calibri"/>
          <w:color w:val="000000"/>
        </w:rPr>
        <w:t>Стальский</w:t>
      </w:r>
      <w:r w:rsidR="003C6EEA">
        <w:rPr>
          <w:rFonts w:eastAsia="Calibri"/>
          <w:color w:val="000000"/>
        </w:rPr>
        <w:t>»</w:t>
      </w:r>
      <w:r w:rsidRPr="00F14A9A">
        <w:rPr>
          <w:rFonts w:eastAsia="Calibri"/>
          <w:color w:val="000000"/>
        </w:rPr>
        <w:t xml:space="preserve"> находится в нормативном радиусе действия ПЧ №15.</w:t>
      </w:r>
    </w:p>
    <w:p w:rsidR="00F14A9A" w:rsidRPr="00F14A9A" w:rsidRDefault="00F14A9A" w:rsidP="00F14A9A">
      <w:pPr>
        <w:suppressAutoHyphens/>
        <w:ind w:firstLine="851"/>
        <w:jc w:val="center"/>
        <w:rPr>
          <w:rFonts w:eastAsia="Calibri"/>
          <w:b/>
          <w:i/>
          <w:color w:val="000000"/>
        </w:rPr>
      </w:pPr>
      <w:r w:rsidRPr="00F14A9A">
        <w:rPr>
          <w:rFonts w:eastAsia="Calibri"/>
          <w:b/>
          <w:i/>
          <w:color w:val="000000"/>
        </w:rPr>
        <w:t>Размещение и оборудование пожарных депо</w:t>
      </w:r>
    </w:p>
    <w:p w:rsidR="00F14A9A" w:rsidRPr="00F14A9A" w:rsidRDefault="00F14A9A" w:rsidP="00F14A9A">
      <w:pPr>
        <w:suppressAutoHyphens/>
        <w:ind w:firstLine="851"/>
        <w:rPr>
          <w:rFonts w:eastAsia="Calibri"/>
          <w:color w:val="000000"/>
        </w:rPr>
      </w:pPr>
      <w:r w:rsidRPr="00F14A9A">
        <w:rPr>
          <w:rFonts w:eastAsia="Calibri"/>
          <w:color w:val="000000"/>
        </w:rPr>
        <w:t>Пожарное депо</w:t>
      </w:r>
      <w:r w:rsidR="003C6EEA">
        <w:rPr>
          <w:rFonts w:eastAsia="Calibri"/>
          <w:color w:val="000000"/>
        </w:rPr>
        <w:t xml:space="preserve"> </w:t>
      </w:r>
      <w:r w:rsidRPr="00F14A9A">
        <w:rPr>
          <w:rFonts w:eastAsia="Calibri"/>
          <w:color w:val="000000"/>
        </w:rPr>
        <w:t xml:space="preserve">размещается в месте дислокации пожарной части и требует капитального ремонта, а также реконструкции. </w:t>
      </w:r>
    </w:p>
    <w:p w:rsidR="00E82761" w:rsidRPr="007B7D88" w:rsidRDefault="00E82761" w:rsidP="00CF4EE2">
      <w:pPr>
        <w:tabs>
          <w:tab w:val="left" w:pos="0"/>
        </w:tabs>
        <w:ind w:firstLine="851"/>
        <w:rPr>
          <w:rFonts w:eastAsia="Calibri"/>
          <w:color w:val="1F497D" w:themeColor="text2"/>
          <w:lang w:eastAsia="ru-RU"/>
        </w:rPr>
      </w:pPr>
    </w:p>
    <w:p w:rsidR="005728F7" w:rsidRPr="00F14A9A" w:rsidRDefault="005C21BF" w:rsidP="00B045E2">
      <w:pPr>
        <w:pStyle w:val="2"/>
        <w:tabs>
          <w:tab w:val="left" w:pos="0"/>
          <w:tab w:val="left" w:pos="142"/>
        </w:tabs>
        <w:suppressAutoHyphens/>
        <w:spacing w:before="0" w:after="360" w:line="360" w:lineRule="auto"/>
        <w:ind w:firstLine="0"/>
        <w:jc w:val="center"/>
        <w:rPr>
          <w:rFonts w:ascii="Times New Roman" w:eastAsia="Calibri" w:hAnsi="Times New Roman" w:cs="Times New Roman"/>
          <w:i w:val="0"/>
          <w:color w:val="000000" w:themeColor="text1"/>
        </w:rPr>
      </w:pPr>
      <w:bookmarkStart w:id="206" w:name="_Toc389139134"/>
      <w:r w:rsidRPr="00F14A9A">
        <w:rPr>
          <w:rFonts w:ascii="Times New Roman" w:eastAsia="Calibri" w:hAnsi="Times New Roman" w:cs="Times New Roman"/>
          <w:i w:val="0"/>
          <w:color w:val="000000" w:themeColor="text1"/>
        </w:rPr>
        <w:t xml:space="preserve">5.2 </w:t>
      </w:r>
      <w:r w:rsidR="00937E66" w:rsidRPr="00F14A9A">
        <w:rPr>
          <w:rFonts w:ascii="Times New Roman" w:eastAsia="Calibri" w:hAnsi="Times New Roman" w:cs="Times New Roman"/>
          <w:i w:val="0"/>
          <w:color w:val="000000" w:themeColor="text1"/>
        </w:rPr>
        <w:t>Проектные предложения (требования) и градостроительные решения</w:t>
      </w:r>
      <w:bookmarkEnd w:id="206"/>
    </w:p>
    <w:p w:rsidR="00F14A9A" w:rsidRPr="00F14A9A" w:rsidRDefault="00F14A9A" w:rsidP="00F14A9A">
      <w:pPr>
        <w:suppressAutoHyphens/>
        <w:ind w:firstLine="851"/>
        <w:rPr>
          <w:rFonts w:eastAsia="Calibri"/>
          <w:color w:val="000000"/>
        </w:rPr>
      </w:pPr>
      <w:r w:rsidRPr="00F14A9A">
        <w:rPr>
          <w:rFonts w:eastAsia="Calibri"/>
          <w:color w:val="000000"/>
        </w:rPr>
        <w:t xml:space="preserve">При дальнейшем проектировании и размещении на территории сельсовета пожаровзрывоопасных объектов необходимо учитывать требования статьи 66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07" w:name="sub_661"/>
      <w:r w:rsidRPr="00F14A9A">
        <w:rPr>
          <w:rFonts w:eastAsia="Calibri"/>
          <w:color w:val="000000"/>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bookmarkStart w:id="208" w:name="sub_662"/>
      <w:bookmarkEnd w:id="207"/>
    </w:p>
    <w:p w:rsidR="00F14A9A" w:rsidRPr="00F14A9A" w:rsidRDefault="00F14A9A" w:rsidP="00F14A9A">
      <w:pPr>
        <w:suppressAutoHyphens/>
        <w:ind w:firstLine="851"/>
        <w:rPr>
          <w:rFonts w:eastAsia="Calibri"/>
          <w:color w:val="000000"/>
        </w:rPr>
      </w:pPr>
      <w:r w:rsidRPr="00F14A9A">
        <w:rPr>
          <w:rFonts w:eastAsia="Calibri"/>
          <w:color w:val="000000"/>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bookmarkStart w:id="209" w:name="sub_663"/>
      <w:bookmarkEnd w:id="208"/>
    </w:p>
    <w:p w:rsidR="00F14A9A" w:rsidRPr="00F14A9A" w:rsidRDefault="00F14A9A" w:rsidP="00F14A9A">
      <w:pPr>
        <w:suppressAutoHyphens/>
        <w:ind w:firstLine="851"/>
        <w:rPr>
          <w:rFonts w:eastAsia="Calibri"/>
          <w:color w:val="000000"/>
        </w:rPr>
      </w:pPr>
      <w:r w:rsidRPr="00F14A9A">
        <w:rPr>
          <w:rFonts w:eastAsia="Calibri"/>
          <w:color w:val="000000"/>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bookmarkStart w:id="210" w:name="sub_664"/>
      <w:bookmarkEnd w:id="209"/>
    </w:p>
    <w:p w:rsidR="00F14A9A" w:rsidRPr="00F14A9A" w:rsidRDefault="00F14A9A" w:rsidP="00F14A9A">
      <w:pPr>
        <w:suppressAutoHyphens/>
        <w:ind w:firstLine="851"/>
        <w:rPr>
          <w:rFonts w:eastAsia="Calibri"/>
          <w:color w:val="000000"/>
        </w:rPr>
      </w:pPr>
      <w:r w:rsidRPr="00F14A9A">
        <w:rPr>
          <w:rFonts w:eastAsia="Calibri"/>
          <w:color w:val="000000"/>
        </w:rPr>
        <w:t xml:space="preserve">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bookmarkEnd w:id="210"/>
    </w:p>
    <w:p w:rsidR="00F14A9A" w:rsidRPr="004F4CD6" w:rsidRDefault="004F4CD6" w:rsidP="004F4CD6">
      <w:pPr>
        <w:suppressAutoHyphens/>
        <w:ind w:firstLine="851"/>
        <w:jc w:val="center"/>
        <w:rPr>
          <w:rFonts w:eastAsia="Calibri"/>
          <w:b/>
          <w:i/>
          <w:color w:val="000000"/>
        </w:rPr>
      </w:pPr>
      <w:r w:rsidRPr="004F4CD6">
        <w:rPr>
          <w:rFonts w:eastAsia="Calibri"/>
          <w:b/>
          <w:i/>
          <w:color w:val="000000"/>
        </w:rPr>
        <w:t>Противопожарное водоснабжение</w:t>
      </w:r>
    </w:p>
    <w:p w:rsidR="00F14A9A" w:rsidRPr="00F14A9A" w:rsidRDefault="00F14A9A" w:rsidP="00F14A9A">
      <w:pPr>
        <w:suppressAutoHyphens/>
        <w:ind w:firstLine="851"/>
        <w:rPr>
          <w:rFonts w:eastAsia="Calibri"/>
          <w:color w:val="000000"/>
        </w:rPr>
      </w:pPr>
      <w:r w:rsidRPr="00F14A9A">
        <w:rPr>
          <w:rFonts w:eastAsia="Calibri"/>
          <w:color w:val="000000"/>
        </w:rPr>
        <w:t>Требуется: доведение до норм количества и расположения наружных источников водоснабжения на территории насел</w:t>
      </w:r>
      <w:r w:rsidR="003C6EEA">
        <w:rPr>
          <w:rFonts w:eastAsia="Calibri"/>
          <w:color w:val="000000"/>
        </w:rPr>
        <w:t>е</w:t>
      </w:r>
      <w:r w:rsidRPr="00F14A9A">
        <w:rPr>
          <w:rFonts w:eastAsia="Calibri"/>
          <w:color w:val="000000"/>
        </w:rPr>
        <w:t>нных пунктов с уч</w:t>
      </w:r>
      <w:r w:rsidR="003C6EEA">
        <w:rPr>
          <w:rFonts w:eastAsia="Calibri"/>
          <w:color w:val="000000"/>
        </w:rPr>
        <w:t>е</w:t>
      </w:r>
      <w:r w:rsidRPr="00F14A9A">
        <w:rPr>
          <w:rFonts w:eastAsia="Calibri"/>
          <w:color w:val="000000"/>
        </w:rPr>
        <w:t xml:space="preserve">том статьи 68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xml:space="preserve">. N 123-ФЗ а также раздела 4 СП 8.13130.2009 </w:t>
      </w:r>
      <w:r w:rsidR="003C6EEA">
        <w:rPr>
          <w:rFonts w:eastAsia="Calibri"/>
          <w:color w:val="000000"/>
        </w:rPr>
        <w:t>«</w:t>
      </w:r>
      <w:r w:rsidRPr="00F14A9A">
        <w:rPr>
          <w:rFonts w:eastAsia="Calibri"/>
          <w:color w:val="000000"/>
        </w:rPr>
        <w:t>Источники наружного противопожарного водоснабжения</w:t>
      </w:r>
      <w:r w:rsidR="003C6EEA">
        <w:rPr>
          <w:rFonts w:eastAsia="Calibri"/>
          <w:color w:val="000000"/>
        </w:rPr>
        <w:t>»</w:t>
      </w:r>
      <w:r w:rsidRPr="00F14A9A">
        <w:rPr>
          <w:rFonts w:eastAsia="Calibri"/>
          <w:color w:val="000000"/>
        </w:rPr>
        <w:t>.</w:t>
      </w:r>
    </w:p>
    <w:p w:rsidR="00F14A9A" w:rsidRPr="00F14A9A" w:rsidRDefault="00F14A9A" w:rsidP="00F14A9A">
      <w:pPr>
        <w:suppressAutoHyphens/>
        <w:ind w:firstLine="851"/>
        <w:rPr>
          <w:rFonts w:eastAsia="Calibri"/>
          <w:color w:val="000000"/>
        </w:rPr>
      </w:pPr>
      <w:bookmarkStart w:id="211" w:name="_Toc279690806"/>
      <w:bookmarkStart w:id="212" w:name="_Toc279690063"/>
      <w:r w:rsidRPr="00F14A9A">
        <w:rPr>
          <w:rFonts w:eastAsia="Calibri"/>
          <w:color w:val="000000"/>
        </w:rPr>
        <w:t>Генеральным планом установлены следующие расходы воды на пожаротушение</w:t>
      </w:r>
      <w:bookmarkEnd w:id="211"/>
      <w:bookmarkEnd w:id="212"/>
      <w:r w:rsidR="00B629E5">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Противопожарный водопровод принимается объединенным с хозяйственно-питьевым. Расход</w:t>
      </w:r>
      <w:r w:rsidR="003C6EEA">
        <w:rPr>
          <w:rFonts w:eastAsia="Calibri"/>
          <w:color w:val="000000"/>
        </w:rPr>
        <w:t xml:space="preserve"> </w:t>
      </w:r>
      <w:r w:rsidRPr="00F14A9A">
        <w:rPr>
          <w:rFonts w:eastAsia="Calibri"/>
          <w:color w:val="000000"/>
        </w:rPr>
        <w:t xml:space="preserve">воды для обеспечения пожаротушения устанавливаются в зависимости от численности населения согласно </w:t>
      </w:r>
      <w:r w:rsidR="003C6EEA">
        <w:rPr>
          <w:rFonts w:eastAsia="Calibri"/>
          <w:color w:val="000000"/>
        </w:rPr>
        <w:t>«</w:t>
      </w:r>
      <w:r w:rsidRPr="00F14A9A">
        <w:rPr>
          <w:rFonts w:eastAsia="Calibri"/>
          <w:color w:val="000000"/>
        </w:rPr>
        <w:t>СП 8.13130.2009. Системы противопожарной защиты. Источники наружного противопожарного водоснабжения. Требования пожарной безопасности</w:t>
      </w:r>
      <w:r w:rsidR="003C6EEA">
        <w:rPr>
          <w:rFonts w:eastAsia="Calibri"/>
          <w:color w:val="000000"/>
        </w:rPr>
        <w:t>»</w:t>
      </w:r>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Для расчета расхода воды на наружное пожаротушение принято один пожар с расходом воды 10 л/сек. Продолжительность тушения пожара – 3 часа. Учитывая вышеизложенное, потребный расход воды на пожаротушение на</w:t>
      </w:r>
      <w:r w:rsidR="003C6EEA">
        <w:rPr>
          <w:rFonts w:eastAsia="Calibri"/>
          <w:color w:val="000000"/>
        </w:rPr>
        <w:t xml:space="preserve"> </w:t>
      </w:r>
      <w:r w:rsidRPr="00F14A9A">
        <w:rPr>
          <w:rFonts w:eastAsia="Calibri"/>
          <w:color w:val="000000"/>
        </w:rPr>
        <w:t>I очередь и расчетный срок строительства составит:</w:t>
      </w:r>
    </w:p>
    <w:p w:rsidR="00F14A9A" w:rsidRPr="00F14A9A" w:rsidRDefault="00F14A9A" w:rsidP="004F4CD6">
      <w:pPr>
        <w:suppressAutoHyphens/>
        <w:ind w:firstLine="851"/>
        <w:jc w:val="center"/>
        <w:rPr>
          <w:rFonts w:eastAsia="Calibri"/>
          <w:color w:val="000000"/>
        </w:rPr>
      </w:pPr>
      <w:r w:rsidRPr="00F14A9A">
        <w:rPr>
          <w:rFonts w:eastAsia="Calibri"/>
          <w:color w:val="000000"/>
        </w:rPr>
        <w:object w:dxaOrig="2540" w:dyaOrig="620">
          <v:shape id="_x0000_i1029" type="#_x0000_t75" style="width:128.25pt;height:31.5pt" o:ole="">
            <v:imagedata r:id="rId42" o:title=""/>
          </v:shape>
          <o:OLEObject Type="Embed" ProgID="Equation.3" ShapeID="_x0000_i1029" DrawAspect="Content" ObjectID="_1662711814" r:id="rId43"/>
        </w:object>
      </w:r>
    </w:p>
    <w:p w:rsidR="00F14A9A" w:rsidRPr="00F14A9A" w:rsidRDefault="00F14A9A" w:rsidP="00F14A9A">
      <w:pPr>
        <w:suppressAutoHyphens/>
        <w:ind w:firstLine="851"/>
        <w:rPr>
          <w:rFonts w:eastAsia="Calibri"/>
          <w:color w:val="000000"/>
        </w:rPr>
      </w:pPr>
      <w:r w:rsidRPr="00F14A9A">
        <w:rPr>
          <w:rFonts w:eastAsia="Calibri"/>
          <w:color w:val="000000"/>
        </w:rPr>
        <w:t>Максимальный срок восстановления пожарного объема воды должен быть не более 72 часов.</w:t>
      </w:r>
    </w:p>
    <w:p w:rsidR="00F14A9A" w:rsidRPr="00F14A9A" w:rsidRDefault="00F14A9A" w:rsidP="00F14A9A">
      <w:pPr>
        <w:suppressAutoHyphens/>
        <w:ind w:firstLine="851"/>
        <w:rPr>
          <w:rFonts w:eastAsia="Calibri"/>
          <w:color w:val="000000"/>
        </w:rPr>
      </w:pPr>
      <w:r w:rsidRPr="00F14A9A">
        <w:rPr>
          <w:rFonts w:eastAsia="Calibri"/>
          <w:color w:val="000000"/>
        </w:rPr>
        <w:t>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F14A9A" w:rsidRPr="00F14A9A" w:rsidRDefault="00F14A9A" w:rsidP="00F14A9A">
      <w:pPr>
        <w:suppressAutoHyphens/>
        <w:ind w:firstLine="851"/>
        <w:rPr>
          <w:rFonts w:eastAsia="Calibri"/>
          <w:color w:val="000000"/>
        </w:rPr>
      </w:pPr>
      <w:r w:rsidRPr="00F14A9A">
        <w:rPr>
          <w:rFonts w:eastAsia="Calibri"/>
          <w:color w:val="000000"/>
        </w:rPr>
        <w:t>Предусмотрено строительство резервных емкостей для целей противопожарной безопасности (по 80 м</w:t>
      </w:r>
      <w:r w:rsidRPr="004F4CD6">
        <w:rPr>
          <w:rFonts w:eastAsia="Calibri"/>
          <w:color w:val="000000"/>
          <w:vertAlign w:val="superscript"/>
        </w:rPr>
        <w:t>3</w:t>
      </w:r>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В целом при проектировании системы противопожарного водоснабжения на застраиваемой территории, необходимо учитывать следующее.</w:t>
      </w:r>
    </w:p>
    <w:p w:rsidR="00F14A9A" w:rsidRPr="00F14A9A" w:rsidRDefault="00F14A9A" w:rsidP="00F14A9A">
      <w:pPr>
        <w:suppressAutoHyphens/>
        <w:ind w:firstLine="851"/>
        <w:rPr>
          <w:rFonts w:eastAsia="Calibri"/>
          <w:color w:val="000000"/>
        </w:rPr>
      </w:pPr>
      <w:r w:rsidRPr="00F14A9A">
        <w:rPr>
          <w:rFonts w:eastAsia="Calibri"/>
          <w:color w:val="000000"/>
        </w:rPr>
        <w:t>Промышленные предприятия, имеющие ведомственные водопроводы, должны обеспечивать пожаротушение из собственных систем водоснабжения.</w:t>
      </w:r>
    </w:p>
    <w:p w:rsidR="00F14A9A" w:rsidRPr="00F14A9A" w:rsidRDefault="00F14A9A" w:rsidP="00F14A9A">
      <w:pPr>
        <w:suppressAutoHyphens/>
        <w:ind w:firstLine="851"/>
        <w:rPr>
          <w:rFonts w:eastAsia="Calibri"/>
          <w:color w:val="000000"/>
        </w:rPr>
      </w:pPr>
      <w:bookmarkStart w:id="213" w:name="sub_681"/>
      <w:r w:rsidRPr="00F14A9A">
        <w:rPr>
          <w:rFonts w:eastAsia="Calibri"/>
          <w:color w:val="000000"/>
        </w:rPr>
        <w:t>На территориях поселений должны быть источники наружного или внутреннего противопожарного водоснабжения.</w:t>
      </w:r>
    </w:p>
    <w:p w:rsidR="00F14A9A" w:rsidRPr="00F14A9A" w:rsidRDefault="00F14A9A" w:rsidP="00F14A9A">
      <w:pPr>
        <w:suppressAutoHyphens/>
        <w:ind w:firstLine="851"/>
        <w:rPr>
          <w:rFonts w:eastAsia="Calibri"/>
          <w:color w:val="000000"/>
        </w:rPr>
      </w:pPr>
      <w:bookmarkStart w:id="214" w:name="sub_683"/>
      <w:bookmarkEnd w:id="213"/>
      <w:r w:rsidRPr="00F14A9A">
        <w:rPr>
          <w:rFonts w:eastAsia="Calibri"/>
          <w:color w:val="000000"/>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14A9A" w:rsidRPr="00F14A9A" w:rsidRDefault="00F14A9A" w:rsidP="00F14A9A">
      <w:pPr>
        <w:suppressAutoHyphens/>
        <w:ind w:firstLine="851"/>
        <w:rPr>
          <w:rFonts w:eastAsia="Calibri"/>
          <w:color w:val="000000"/>
        </w:rPr>
      </w:pPr>
      <w:bookmarkStart w:id="215" w:name="sub_685"/>
      <w:bookmarkEnd w:id="214"/>
      <w:r w:rsidRPr="00F14A9A">
        <w:rPr>
          <w:rFonts w:eastAsia="Calibri"/>
          <w:color w:val="000000"/>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bookmarkStart w:id="216" w:name="sub_6816"/>
      <w:bookmarkEnd w:id="215"/>
      <w:r w:rsidRPr="00F14A9A">
        <w:rPr>
          <w:rFonts w:eastAsia="Calibri"/>
          <w:color w:val="000000"/>
        </w:rPr>
        <w:t>Установку пожарных гидрантов следует предусматривать вдоль автомобильных дорог.</w:t>
      </w:r>
      <w:r w:rsidR="003C6EEA">
        <w:rPr>
          <w:rFonts w:eastAsia="Calibri"/>
          <w:color w:val="000000"/>
        </w:rPr>
        <w:t xml:space="preserve"> </w:t>
      </w:r>
      <w:bookmarkStart w:id="217" w:name="sub_6817"/>
      <w:bookmarkEnd w:id="216"/>
      <w:r w:rsidRPr="00F14A9A">
        <w:rPr>
          <w:rFonts w:eastAsia="Calibri"/>
          <w:color w:val="000000"/>
        </w:rPr>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от1 гидранта.</w:t>
      </w:r>
      <w:r w:rsidR="003C6EEA">
        <w:rPr>
          <w:rFonts w:eastAsia="Calibri"/>
          <w:color w:val="000000"/>
        </w:rPr>
        <w:t xml:space="preserve"> </w:t>
      </w:r>
    </w:p>
    <w:p w:rsidR="00F14A9A" w:rsidRPr="00F14A9A" w:rsidRDefault="00F14A9A" w:rsidP="00F14A9A">
      <w:pPr>
        <w:suppressAutoHyphens/>
        <w:ind w:firstLine="851"/>
        <w:rPr>
          <w:rFonts w:eastAsia="Calibri"/>
          <w:color w:val="000000"/>
        </w:rPr>
      </w:pPr>
      <w:bookmarkStart w:id="218" w:name="sub_6818"/>
      <w:bookmarkEnd w:id="217"/>
      <w:r w:rsidRPr="00F14A9A">
        <w:rPr>
          <w:rFonts w:eastAsia="Calibri"/>
          <w:color w:val="000000"/>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sidR="003C6EEA">
        <w:rPr>
          <w:rFonts w:eastAsia="Calibri"/>
          <w:color w:val="000000"/>
        </w:rPr>
        <w:t xml:space="preserve"> </w:t>
      </w:r>
      <w:bookmarkEnd w:id="218"/>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Проходы, проезды и подъезды к зданиям, сооружениям и строениям</w:t>
      </w:r>
    </w:p>
    <w:p w:rsidR="00F14A9A" w:rsidRPr="00F14A9A" w:rsidRDefault="00F14A9A" w:rsidP="00F14A9A">
      <w:pPr>
        <w:suppressAutoHyphens/>
        <w:ind w:firstLine="851"/>
        <w:rPr>
          <w:rFonts w:eastAsia="Calibri"/>
          <w:color w:val="000000"/>
        </w:rPr>
      </w:pPr>
      <w:r w:rsidRPr="00F14A9A">
        <w:rPr>
          <w:rFonts w:eastAsia="Calibri"/>
          <w:color w:val="000000"/>
        </w:rPr>
        <w:t>При дальнейшем</w:t>
      </w:r>
      <w:r w:rsidR="003C6EEA">
        <w:rPr>
          <w:rFonts w:eastAsia="Calibri"/>
          <w:color w:val="000000"/>
        </w:rPr>
        <w:t xml:space="preserve"> </w:t>
      </w:r>
      <w:r w:rsidRPr="00F14A9A">
        <w:rPr>
          <w:rFonts w:eastAsia="Calibri"/>
          <w:color w:val="000000"/>
        </w:rPr>
        <w:t>проектировании расширении проектной застройки территории насел</w:t>
      </w:r>
      <w:r w:rsidR="003C6EEA">
        <w:rPr>
          <w:rFonts w:eastAsia="Calibri"/>
          <w:color w:val="000000"/>
        </w:rPr>
        <w:t>е</w:t>
      </w:r>
      <w:r w:rsidRPr="00F14A9A">
        <w:rPr>
          <w:rFonts w:eastAsia="Calibri"/>
          <w:color w:val="000000"/>
        </w:rPr>
        <w:t xml:space="preserve">нных пунктов сельсовета необходимо учитывать требования статьи 67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19" w:name="sub_671"/>
      <w:r w:rsidRPr="00F14A9A">
        <w:rPr>
          <w:rFonts w:eastAsia="Calibri"/>
          <w:color w:val="000000"/>
        </w:rPr>
        <w:t>Подъезд пожарных автомобилей должен быть обеспечен</w:t>
      </w:r>
      <w:bookmarkStart w:id="220" w:name="sub_67102"/>
      <w:bookmarkEnd w:id="219"/>
      <w:r w:rsidRPr="00F14A9A">
        <w:rPr>
          <w:rFonts w:eastAsia="Calibri"/>
          <w:color w:val="000000"/>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F14A9A" w:rsidRPr="00F14A9A" w:rsidRDefault="00F14A9A" w:rsidP="00F14A9A">
      <w:pPr>
        <w:suppressAutoHyphens/>
        <w:ind w:firstLine="851"/>
        <w:rPr>
          <w:rFonts w:eastAsia="Calibri"/>
          <w:color w:val="000000"/>
        </w:rPr>
      </w:pPr>
      <w:bookmarkStart w:id="221" w:name="sub_672"/>
      <w:bookmarkEnd w:id="220"/>
      <w:r w:rsidRPr="00F14A9A">
        <w:rPr>
          <w:rFonts w:eastAsia="Calibri"/>
          <w:color w:val="000000"/>
        </w:rPr>
        <w:t>К зданиям, сооружениям и строениям производственных объектов по всей их длине должен быть обеспечен подъезд пожарных автомобилей:</w:t>
      </w:r>
    </w:p>
    <w:p w:rsidR="00F14A9A" w:rsidRPr="00F14A9A" w:rsidRDefault="00F14A9A" w:rsidP="00F14A9A">
      <w:pPr>
        <w:suppressAutoHyphens/>
        <w:ind w:firstLine="851"/>
        <w:rPr>
          <w:rFonts w:eastAsia="Calibri"/>
          <w:color w:val="000000"/>
        </w:rPr>
      </w:pPr>
      <w:bookmarkStart w:id="222" w:name="sub_674"/>
      <w:bookmarkEnd w:id="221"/>
      <w:r w:rsidRPr="00F14A9A">
        <w:rPr>
          <w:rFonts w:eastAsia="Calibri"/>
          <w:color w:val="000000"/>
        </w:rPr>
        <w:t xml:space="preserve">К зданиям с площадью застройки более </w:t>
      </w:r>
      <w:smartTag w:uri="urn:schemas-microsoft-com:office:smarttags" w:element="metricconverter">
        <w:smartTagPr>
          <w:attr w:name="ProductID" w:val="10 000 м2"/>
        </w:smartTagPr>
        <w:r w:rsidRPr="00F14A9A">
          <w:rPr>
            <w:rFonts w:eastAsia="Calibri"/>
            <w:color w:val="000000"/>
          </w:rPr>
          <w:t>10 000 м</w:t>
        </w:r>
        <w:r w:rsidRPr="004F4CD6">
          <w:rPr>
            <w:rFonts w:eastAsia="Calibri"/>
            <w:color w:val="000000"/>
            <w:vertAlign w:val="superscript"/>
          </w:rPr>
          <w:t>2</w:t>
        </w:r>
      </w:smartTag>
      <w:r w:rsidRPr="00F14A9A">
        <w:rPr>
          <w:rFonts w:eastAsia="Calibri"/>
          <w:color w:val="000000"/>
        </w:rPr>
        <w:t xml:space="preserve"> или шириной более </w:t>
      </w:r>
      <w:smartTag w:uri="urn:schemas-microsoft-com:office:smarttags" w:element="metricconverter">
        <w:smartTagPr>
          <w:attr w:name="ProductID" w:val="100 метров"/>
        </w:smartTagPr>
        <w:r w:rsidRPr="00F14A9A">
          <w:rPr>
            <w:rFonts w:eastAsia="Calibri"/>
            <w:color w:val="000000"/>
          </w:rPr>
          <w:t>100 метров</w:t>
        </w:r>
      </w:smartTag>
      <w:r w:rsidRPr="00F14A9A">
        <w:rPr>
          <w:rFonts w:eastAsia="Calibri"/>
          <w:color w:val="000000"/>
        </w:rPr>
        <w:t xml:space="preserve"> подъезд пожарных автомобилей должен быть обеспечен со всех сторон.</w:t>
      </w:r>
    </w:p>
    <w:p w:rsidR="00F14A9A" w:rsidRPr="00F14A9A" w:rsidRDefault="00F14A9A" w:rsidP="00F14A9A">
      <w:pPr>
        <w:suppressAutoHyphens/>
        <w:ind w:firstLine="851"/>
        <w:rPr>
          <w:rFonts w:eastAsia="Calibri"/>
          <w:color w:val="000000"/>
        </w:rPr>
      </w:pPr>
      <w:bookmarkStart w:id="223" w:name="sub_6712"/>
      <w:bookmarkEnd w:id="222"/>
      <w:r w:rsidRPr="00F14A9A">
        <w:rPr>
          <w:rFonts w:eastAsia="Calibri"/>
          <w:color w:val="000000"/>
        </w:rPr>
        <w:t>В исторической застройке поселений допускается сохранять существующие размеры сквозных проездов (арок).</w:t>
      </w:r>
    </w:p>
    <w:p w:rsidR="00F14A9A" w:rsidRPr="00F14A9A" w:rsidRDefault="00F14A9A" w:rsidP="00F14A9A">
      <w:pPr>
        <w:suppressAutoHyphens/>
        <w:ind w:firstLine="851"/>
        <w:rPr>
          <w:rFonts w:eastAsia="Calibri"/>
          <w:color w:val="000000"/>
        </w:rPr>
      </w:pPr>
      <w:bookmarkStart w:id="224" w:name="sub_6716"/>
      <w:bookmarkEnd w:id="223"/>
      <w:r w:rsidRPr="00F14A9A">
        <w:rPr>
          <w:rFonts w:eastAsia="Calibri"/>
          <w:color w:val="000000"/>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14A9A" w:rsidRPr="00F14A9A" w:rsidRDefault="00F14A9A" w:rsidP="00F14A9A">
      <w:pPr>
        <w:suppressAutoHyphens/>
        <w:ind w:firstLine="851"/>
        <w:rPr>
          <w:rFonts w:eastAsia="Calibri"/>
          <w:color w:val="000000"/>
        </w:rPr>
      </w:pPr>
      <w:bookmarkStart w:id="225" w:name="sub_6718"/>
      <w:bookmarkEnd w:id="224"/>
      <w:r w:rsidRPr="00F14A9A">
        <w:rPr>
          <w:rFonts w:eastAsia="Calibri"/>
          <w:color w:val="000000"/>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bookmarkEnd w:id="225"/>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Противопожарные расстояния между зданиями, сооружениями и строениями</w:t>
      </w:r>
    </w:p>
    <w:p w:rsidR="00F14A9A" w:rsidRPr="00F14A9A" w:rsidRDefault="00F14A9A" w:rsidP="00F14A9A">
      <w:pPr>
        <w:suppressAutoHyphens/>
        <w:ind w:firstLine="851"/>
        <w:rPr>
          <w:rFonts w:eastAsia="Calibri"/>
          <w:color w:val="000000"/>
        </w:rPr>
      </w:pPr>
      <w:r w:rsidRPr="00F14A9A">
        <w:rPr>
          <w:rFonts w:eastAsia="Calibri"/>
          <w:color w:val="000000"/>
        </w:rPr>
        <w:tab/>
        <w:t>При дальнейшем</w:t>
      </w:r>
      <w:r w:rsidR="003C6EEA">
        <w:rPr>
          <w:rFonts w:eastAsia="Calibri"/>
          <w:color w:val="000000"/>
        </w:rPr>
        <w:t xml:space="preserve"> </w:t>
      </w:r>
      <w:r w:rsidRPr="00F14A9A">
        <w:rPr>
          <w:rFonts w:eastAsia="Calibri"/>
          <w:color w:val="000000"/>
        </w:rPr>
        <w:t>проектировании расширении застройки насел</w:t>
      </w:r>
      <w:r w:rsidR="003C6EEA">
        <w:rPr>
          <w:rFonts w:eastAsia="Calibri"/>
          <w:color w:val="000000"/>
        </w:rPr>
        <w:t>е</w:t>
      </w:r>
      <w:r w:rsidRPr="00F14A9A">
        <w:rPr>
          <w:rFonts w:eastAsia="Calibri"/>
          <w:color w:val="000000"/>
        </w:rPr>
        <w:t xml:space="preserve">нных пунктов, строительства объектов, в том числе - пожаровзрывоопасных, необходимо учитывать требования статей 69-75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bookmarkStart w:id="226" w:name="sub_691"/>
      <w:r w:rsidRPr="00F14A9A">
        <w:rPr>
          <w:rFonts w:eastAsia="Calibri"/>
          <w:color w:val="000000"/>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F14A9A" w:rsidRPr="00F14A9A" w:rsidRDefault="00F14A9A" w:rsidP="00F14A9A">
      <w:pPr>
        <w:suppressAutoHyphens/>
        <w:ind w:firstLine="851"/>
        <w:rPr>
          <w:rFonts w:eastAsia="Calibri"/>
          <w:color w:val="000000"/>
        </w:rPr>
      </w:pPr>
      <w:bookmarkStart w:id="227" w:name="sub_6910"/>
      <w:bookmarkEnd w:id="226"/>
      <w:r w:rsidRPr="00F14A9A">
        <w:rPr>
          <w:rFonts w:eastAsia="Calibri"/>
          <w:color w:val="000000"/>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w:t>
      </w:r>
      <w:smartTag w:uri="urn:schemas-microsoft-com:office:smarttags" w:element="metricconverter">
        <w:smartTagPr>
          <w:attr w:name="ProductID" w:val="6 метров"/>
        </w:smartTagPr>
        <w:r w:rsidRPr="00F14A9A">
          <w:rPr>
            <w:rFonts w:eastAsia="Calibri"/>
            <w:color w:val="000000"/>
          </w:rPr>
          <w:t>6 метров</w:t>
        </w:r>
      </w:smartTag>
      <w:r w:rsidRPr="00F14A9A">
        <w:rPr>
          <w:rFonts w:eastAsia="Calibri"/>
          <w:color w:val="000000"/>
        </w:rPr>
        <w:t xml:space="preserve">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bookmarkEnd w:id="227"/>
    <w:p w:rsidR="00F14A9A" w:rsidRPr="00F14A9A" w:rsidRDefault="00F14A9A" w:rsidP="00F14A9A">
      <w:pPr>
        <w:suppressAutoHyphens/>
        <w:ind w:firstLine="851"/>
        <w:rPr>
          <w:rFonts w:eastAsia="Calibri"/>
          <w:color w:val="000000"/>
        </w:rPr>
      </w:pPr>
      <w:r w:rsidRPr="00F14A9A">
        <w:rPr>
          <w:rFonts w:eastAsia="Calibri"/>
          <w:color w:val="000000"/>
        </w:rPr>
        <w:t xml:space="preserve">Противопожарные расстояния от границ застройки поселений до лесных массивов должны быть не менее </w:t>
      </w:r>
      <w:smartTag w:uri="urn:schemas-microsoft-com:office:smarttags" w:element="metricconverter">
        <w:smartTagPr>
          <w:attr w:name="ProductID" w:val="50 м"/>
        </w:smartTagPr>
        <w:r w:rsidRPr="00F14A9A">
          <w:rPr>
            <w:rFonts w:eastAsia="Calibri"/>
            <w:color w:val="000000"/>
          </w:rPr>
          <w:t>50 м</w:t>
        </w:r>
      </w:smartTag>
      <w:r w:rsidRPr="00F14A9A">
        <w:rPr>
          <w:rFonts w:eastAsia="Calibri"/>
          <w:color w:val="000000"/>
        </w:rPr>
        <w:t xml:space="preserve">, а от границ застройки городских и сельских поселений с одно-, двухэтажной индивидуальной застройкой до лесных массивов - не менее </w:t>
      </w:r>
      <w:smartTag w:uri="urn:schemas-microsoft-com:office:smarttags" w:element="metricconverter">
        <w:smartTagPr>
          <w:attr w:name="ProductID" w:val="15 м"/>
        </w:smartTagPr>
        <w:r w:rsidRPr="00F14A9A">
          <w:rPr>
            <w:rFonts w:eastAsia="Calibri"/>
            <w:color w:val="000000"/>
          </w:rPr>
          <w:t>15 м</w:t>
        </w:r>
      </w:smartTag>
      <w:r w:rsidRPr="00F14A9A">
        <w:rPr>
          <w:rFonts w:eastAsia="Calibri"/>
          <w:color w:val="000000"/>
        </w:rPr>
        <w:t>.</w:t>
      </w:r>
    </w:p>
    <w:p w:rsidR="00F14A9A" w:rsidRPr="00F14A9A" w:rsidRDefault="00F14A9A" w:rsidP="00F14A9A">
      <w:pPr>
        <w:suppressAutoHyphens/>
        <w:ind w:firstLine="851"/>
        <w:rPr>
          <w:rFonts w:eastAsia="Calibri"/>
          <w:color w:val="000000"/>
        </w:rPr>
      </w:pPr>
      <w:bookmarkStart w:id="228" w:name="sub_7004"/>
      <w:r w:rsidRPr="00F14A9A">
        <w:rPr>
          <w:rFonts w:eastAsia="Calibri"/>
          <w:color w:val="000000"/>
        </w:rPr>
        <w:t xml:space="preserve">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w:t>
      </w:r>
      <w:smartTag w:uri="urn:schemas-microsoft-com:office:smarttags" w:element="metricconverter">
        <w:smartTagPr>
          <w:attr w:name="ProductID" w:val="5 м"/>
        </w:smartTagPr>
        <w:r w:rsidRPr="00F14A9A">
          <w:rPr>
            <w:rFonts w:eastAsia="Calibri"/>
            <w:color w:val="000000"/>
          </w:rPr>
          <w:t>5 м</w:t>
        </w:r>
      </w:smartTag>
      <w:r w:rsidRPr="00F14A9A">
        <w:rPr>
          <w:rFonts w:eastAsia="Calibri"/>
          <w:color w:val="000000"/>
        </w:rPr>
        <w:t>.</w:t>
      </w:r>
    </w:p>
    <w:p w:rsidR="00F14A9A" w:rsidRPr="00F14A9A" w:rsidRDefault="00F14A9A" w:rsidP="00F14A9A">
      <w:pPr>
        <w:suppressAutoHyphens/>
        <w:ind w:firstLine="851"/>
        <w:rPr>
          <w:rFonts w:eastAsia="Calibri"/>
          <w:color w:val="000000"/>
        </w:rPr>
      </w:pPr>
      <w:bookmarkStart w:id="229" w:name="sub_711"/>
      <w:bookmarkEnd w:id="228"/>
      <w:r w:rsidRPr="00F14A9A">
        <w:rPr>
          <w:rFonts w:eastAsia="Calibri"/>
          <w:color w:val="000000"/>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bookmarkStart w:id="230" w:name="sub_7112"/>
      <w:bookmarkEnd w:id="229"/>
      <w:r w:rsidRPr="00F14A9A">
        <w:rPr>
          <w:rFonts w:eastAsia="Calibri"/>
          <w:color w:val="000000"/>
        </w:rPr>
        <w:t>.</w:t>
      </w:r>
    </w:p>
    <w:p w:rsidR="00F14A9A" w:rsidRPr="00F14A9A" w:rsidRDefault="00F14A9A" w:rsidP="00F14A9A">
      <w:pPr>
        <w:suppressAutoHyphens/>
        <w:ind w:firstLine="851"/>
        <w:rPr>
          <w:rFonts w:eastAsia="Calibri"/>
          <w:color w:val="000000"/>
        </w:rPr>
      </w:pPr>
      <w:bookmarkStart w:id="231" w:name="sub_721"/>
      <w:bookmarkEnd w:id="230"/>
      <w:r w:rsidRPr="00F14A9A">
        <w:rPr>
          <w:rFonts w:eastAsia="Calibri"/>
          <w:color w:val="000000"/>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bookmarkEnd w:id="231"/>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Размещение подразделений по</w:t>
      </w:r>
      <w:r w:rsidR="004F4CD6">
        <w:rPr>
          <w:rFonts w:eastAsia="Calibri"/>
          <w:b/>
          <w:i/>
          <w:color w:val="000000"/>
        </w:rPr>
        <w:t>жарной охраны</w:t>
      </w:r>
    </w:p>
    <w:p w:rsidR="00F14A9A" w:rsidRPr="00F14A9A" w:rsidRDefault="00F14A9A" w:rsidP="00F14A9A">
      <w:pPr>
        <w:suppressAutoHyphens/>
        <w:ind w:firstLine="851"/>
        <w:rPr>
          <w:rFonts w:eastAsia="Calibri"/>
          <w:color w:val="000000"/>
        </w:rPr>
      </w:pPr>
      <w:bookmarkStart w:id="232" w:name="sub_761"/>
      <w:r w:rsidRPr="00F14A9A">
        <w:rPr>
          <w:rFonts w:eastAsia="Calibri"/>
          <w:color w:val="000000"/>
        </w:rPr>
        <w:t xml:space="preserve">При расположении на территории сельсовета дополнительного подразделения пожарной охраны, необходимо учитывать положения статьи 76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r w:rsidRPr="00F14A9A">
        <w:rPr>
          <w:rFonts w:eastAsia="Calibri"/>
          <w:color w:val="000000"/>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 с уч</w:t>
      </w:r>
      <w:r w:rsidR="003C6EEA">
        <w:rPr>
          <w:rFonts w:eastAsia="Calibri"/>
          <w:color w:val="000000"/>
        </w:rPr>
        <w:t>е</w:t>
      </w:r>
      <w:r w:rsidRPr="00F14A9A">
        <w:rPr>
          <w:rFonts w:eastAsia="Calibri"/>
          <w:color w:val="000000"/>
        </w:rPr>
        <w:t>том проектных решений – до 3 минут).</w:t>
      </w:r>
    </w:p>
    <w:bookmarkEnd w:id="232"/>
    <w:p w:rsidR="00F14A9A" w:rsidRPr="00F14A9A" w:rsidRDefault="00F14A9A" w:rsidP="00F14A9A">
      <w:pPr>
        <w:suppressAutoHyphens/>
        <w:ind w:firstLine="851"/>
        <w:rPr>
          <w:rFonts w:eastAsia="Calibri"/>
          <w:color w:val="000000"/>
        </w:rPr>
      </w:pPr>
      <w:r w:rsidRPr="00F14A9A">
        <w:rPr>
          <w:rFonts w:eastAsia="Calibri"/>
          <w:color w:val="000000"/>
        </w:rPr>
        <w:t>Число и места дислокации подразделений пожарной охраны на территории населенного</w:t>
      </w:r>
      <w:r w:rsidR="004F4CD6">
        <w:rPr>
          <w:rFonts w:eastAsia="Calibri"/>
          <w:color w:val="000000"/>
        </w:rPr>
        <w:t xml:space="preserve"> </w:t>
      </w:r>
      <w:r w:rsidRPr="00F14A9A">
        <w:rPr>
          <w:rFonts w:eastAsia="Calibri"/>
          <w:color w:val="000000"/>
        </w:rPr>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F14A9A" w:rsidRPr="00F14A9A" w:rsidRDefault="00F14A9A" w:rsidP="00F14A9A">
      <w:pPr>
        <w:suppressAutoHyphens/>
        <w:ind w:firstLine="851"/>
        <w:rPr>
          <w:rFonts w:eastAsia="Calibri"/>
          <w:color w:val="000000"/>
        </w:rPr>
      </w:pPr>
      <w:r w:rsidRPr="00F14A9A">
        <w:rPr>
          <w:rFonts w:eastAsia="Calibri"/>
          <w:color w:val="000000"/>
        </w:rPr>
        <w:t>Подразделения пожарной охраны населенных пунктов должны размещаться в зданиях пожарных депо.</w:t>
      </w:r>
    </w:p>
    <w:p w:rsidR="00F14A9A" w:rsidRPr="004F4CD6" w:rsidRDefault="00F14A9A" w:rsidP="004F4CD6">
      <w:pPr>
        <w:suppressAutoHyphens/>
        <w:ind w:firstLine="851"/>
        <w:jc w:val="center"/>
        <w:rPr>
          <w:rFonts w:eastAsia="Calibri"/>
          <w:b/>
          <w:i/>
          <w:color w:val="000000"/>
        </w:rPr>
      </w:pPr>
      <w:r w:rsidRPr="004F4CD6">
        <w:rPr>
          <w:rFonts w:eastAsia="Calibri"/>
          <w:b/>
          <w:i/>
          <w:color w:val="000000"/>
        </w:rPr>
        <w:t>Размещение и оборудование пожарных депо</w:t>
      </w:r>
    </w:p>
    <w:p w:rsidR="00F14A9A" w:rsidRPr="00F14A9A" w:rsidRDefault="00F14A9A" w:rsidP="00F14A9A">
      <w:pPr>
        <w:suppressAutoHyphens/>
        <w:ind w:firstLine="851"/>
        <w:rPr>
          <w:rFonts w:eastAsia="Calibri"/>
          <w:color w:val="000000"/>
        </w:rPr>
      </w:pPr>
      <w:r w:rsidRPr="00F14A9A">
        <w:rPr>
          <w:rFonts w:eastAsia="Calibri"/>
          <w:color w:val="000000"/>
        </w:rPr>
        <w:tab/>
        <w:t xml:space="preserve">При проектировании расположения пожарного депо для подразделения пожарной охраны требуется учитывать положения статьи 77 </w:t>
      </w:r>
      <w:r w:rsidR="003C6EEA">
        <w:rPr>
          <w:rFonts w:eastAsia="Calibri"/>
          <w:color w:val="000000"/>
        </w:rPr>
        <w:t>«</w:t>
      </w:r>
      <w:r w:rsidRPr="00F14A9A">
        <w:rPr>
          <w:rFonts w:eastAsia="Calibri"/>
          <w:color w:val="000000"/>
        </w:rPr>
        <w:t>Технического регламента о требованиях пожарной безопасности</w:t>
      </w:r>
      <w:r w:rsidR="003C6EEA">
        <w:rPr>
          <w:rFonts w:eastAsia="Calibri"/>
          <w:color w:val="000000"/>
        </w:rPr>
        <w:t>»</w:t>
      </w:r>
      <w:r w:rsidRPr="00F14A9A">
        <w:rPr>
          <w:rFonts w:eastAsia="Calibri"/>
          <w:color w:val="000000"/>
        </w:rPr>
        <w:t>, утвержд</w:t>
      </w:r>
      <w:r w:rsidR="003C6EEA">
        <w:rPr>
          <w:rFonts w:eastAsia="Calibri"/>
          <w:color w:val="000000"/>
        </w:rPr>
        <w:t>е</w:t>
      </w:r>
      <w:r w:rsidRPr="00F14A9A">
        <w:rPr>
          <w:rFonts w:eastAsia="Calibri"/>
          <w:color w:val="000000"/>
        </w:rPr>
        <w:t xml:space="preserve">нного Федеральным законом от 22 июля </w:t>
      </w:r>
      <w:smartTag w:uri="urn:schemas-microsoft-com:office:smarttags" w:element="metricconverter">
        <w:smartTagPr>
          <w:attr w:name="ProductID" w:val="2008 г"/>
        </w:smartTagPr>
        <w:r w:rsidRPr="00F14A9A">
          <w:rPr>
            <w:rFonts w:eastAsia="Calibri"/>
            <w:color w:val="000000"/>
          </w:rPr>
          <w:t>2008 г</w:t>
        </w:r>
      </w:smartTag>
      <w:r w:rsidRPr="00F14A9A">
        <w:rPr>
          <w:rFonts w:eastAsia="Calibri"/>
          <w:color w:val="000000"/>
        </w:rPr>
        <w:t>. N 123-ФЗ.</w:t>
      </w:r>
    </w:p>
    <w:p w:rsidR="00F14A9A" w:rsidRPr="00F14A9A" w:rsidRDefault="00F14A9A" w:rsidP="00F14A9A">
      <w:pPr>
        <w:suppressAutoHyphens/>
        <w:ind w:firstLine="851"/>
        <w:rPr>
          <w:rFonts w:eastAsia="Calibri"/>
          <w:color w:val="000000"/>
        </w:rPr>
      </w:pPr>
      <w:r w:rsidRPr="00F14A9A">
        <w:rPr>
          <w:rFonts w:eastAsia="Calibri"/>
          <w:color w:val="000000"/>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F14A9A" w:rsidRPr="00F14A9A" w:rsidRDefault="00F14A9A" w:rsidP="00F14A9A">
      <w:pPr>
        <w:suppressAutoHyphens/>
        <w:ind w:firstLine="851"/>
        <w:rPr>
          <w:rFonts w:eastAsia="Calibri"/>
          <w:color w:val="000000"/>
        </w:rPr>
      </w:pPr>
      <w:r w:rsidRPr="00F14A9A">
        <w:rPr>
          <w:rFonts w:eastAsia="Calibri"/>
          <w:color w:val="000000"/>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етров"/>
        </w:smartTagPr>
        <w:r w:rsidRPr="00F14A9A">
          <w:rPr>
            <w:rFonts w:eastAsia="Calibri"/>
            <w:color w:val="000000"/>
          </w:rPr>
          <w:t>15 метров</w:t>
        </w:r>
      </w:smartTag>
      <w:r w:rsidRPr="00F14A9A">
        <w:rPr>
          <w:rFonts w:eastAsia="Calibri"/>
          <w:color w:val="000000"/>
        </w:rPr>
        <w:t xml:space="preserve">,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F14A9A">
          <w:rPr>
            <w:rFonts w:eastAsia="Calibri"/>
            <w:color w:val="000000"/>
          </w:rPr>
          <w:t>30 метров</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 xml:space="preserve">Пожарное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етров"/>
        </w:smartTagPr>
        <w:r w:rsidRPr="00F14A9A">
          <w:rPr>
            <w:rFonts w:eastAsia="Calibri"/>
            <w:color w:val="000000"/>
          </w:rPr>
          <w:t>15 метров</w:t>
        </w:r>
      </w:smartTag>
      <w:r w:rsidRPr="00F14A9A">
        <w:rPr>
          <w:rFonts w:eastAsia="Calibri"/>
          <w:color w:val="000000"/>
        </w:rPr>
        <w:t xml:space="preserve">, для пожарных депо II, IV и V типов указанное расстояние допускается уменьшать до </w:t>
      </w:r>
      <w:smartTag w:uri="urn:schemas-microsoft-com:office:smarttags" w:element="metricconverter">
        <w:smartTagPr>
          <w:attr w:name="ProductID" w:val="10 метров"/>
        </w:smartTagPr>
        <w:r w:rsidRPr="00F14A9A">
          <w:rPr>
            <w:rFonts w:eastAsia="Calibri"/>
            <w:color w:val="000000"/>
          </w:rPr>
          <w:t>10 метров</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F14A9A" w:rsidRPr="00F14A9A" w:rsidRDefault="00F14A9A" w:rsidP="00F14A9A">
      <w:pPr>
        <w:suppressAutoHyphens/>
        <w:ind w:firstLine="851"/>
        <w:rPr>
          <w:rFonts w:eastAsia="Calibri"/>
          <w:color w:val="000000"/>
        </w:rPr>
      </w:pPr>
      <w:r w:rsidRPr="00F14A9A">
        <w:rPr>
          <w:rFonts w:eastAsia="Calibri"/>
          <w:color w:val="000000"/>
        </w:rPr>
        <w:t xml:space="preserve">Территория пожарного депо должна иметь два въезда (выезда). Ширина ворот на въезде (выезде) должна быть не менее </w:t>
      </w:r>
      <w:smartTag w:uri="urn:schemas-microsoft-com:office:smarttags" w:element="metricconverter">
        <w:smartTagPr>
          <w:attr w:name="ProductID" w:val="4,5 метра"/>
        </w:smartTagPr>
        <w:r w:rsidRPr="00F14A9A">
          <w:rPr>
            <w:rFonts w:eastAsia="Calibri"/>
            <w:color w:val="000000"/>
          </w:rPr>
          <w:t>4,5 метра</w:t>
        </w:r>
      </w:smartTag>
      <w:r w:rsidRPr="00F14A9A">
        <w:rPr>
          <w:rFonts w:eastAsia="Calibri"/>
          <w:color w:val="000000"/>
        </w:rPr>
        <w:t>.</w:t>
      </w:r>
    </w:p>
    <w:p w:rsidR="00F14A9A" w:rsidRPr="00F14A9A" w:rsidRDefault="00F14A9A" w:rsidP="00F14A9A">
      <w:pPr>
        <w:suppressAutoHyphens/>
        <w:ind w:firstLine="851"/>
        <w:rPr>
          <w:rFonts w:eastAsia="Calibri"/>
          <w:color w:val="000000"/>
        </w:rPr>
      </w:pPr>
      <w:r w:rsidRPr="00F14A9A">
        <w:rPr>
          <w:rFonts w:eastAsia="Calibri"/>
          <w:color w:val="000000"/>
        </w:rPr>
        <w:t>Дороги и площадки на территории пожарного депо должны иметь твердое покрытие.</w:t>
      </w:r>
    </w:p>
    <w:p w:rsidR="00F14A9A" w:rsidRPr="00F14A9A" w:rsidRDefault="00F14A9A" w:rsidP="00F14A9A">
      <w:pPr>
        <w:suppressAutoHyphens/>
        <w:ind w:firstLine="851"/>
        <w:rPr>
          <w:rFonts w:eastAsia="Calibri"/>
          <w:color w:val="000000"/>
        </w:rPr>
      </w:pPr>
      <w:r w:rsidRPr="00F14A9A">
        <w:rPr>
          <w:rFonts w:eastAsia="Calibri"/>
          <w:color w:val="000000"/>
        </w:rPr>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506177" w:rsidRPr="007B7D88" w:rsidRDefault="00506177" w:rsidP="00506177">
      <w:pPr>
        <w:keepNext/>
        <w:rPr>
          <w:color w:val="1F497D" w:themeColor="text2"/>
        </w:rPr>
      </w:pPr>
    </w:p>
    <w:p w:rsidR="00B55D4A" w:rsidRPr="007B7D88" w:rsidRDefault="00B55D4A" w:rsidP="00CF4EE2">
      <w:pPr>
        <w:suppressAutoHyphens/>
        <w:ind w:firstLine="851"/>
        <w:rPr>
          <w:color w:val="1F497D" w:themeColor="text2"/>
        </w:rPr>
      </w:pPr>
    </w:p>
    <w:p w:rsidR="00F40ABC" w:rsidRPr="008606B3" w:rsidRDefault="00F40ABC"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3" w:name="_Toc389139135"/>
      <w:r w:rsidRPr="008606B3">
        <w:rPr>
          <w:rFonts w:ascii="Times New Roman" w:hAnsi="Times New Roman" w:cs="Times New Roman"/>
          <w:color w:val="000000" w:themeColor="text1"/>
          <w:sz w:val="30"/>
          <w:szCs w:val="30"/>
        </w:rPr>
        <w:t>Приложение 1</w:t>
      </w:r>
      <w:bookmarkEnd w:id="233"/>
    </w:p>
    <w:p w:rsidR="00C928AE" w:rsidRPr="008606B3" w:rsidRDefault="00C928AE" w:rsidP="008F56E5">
      <w:pPr>
        <w:jc w:val="center"/>
        <w:rPr>
          <w:rFonts w:eastAsia="Calibri"/>
          <w:b/>
          <w:color w:val="000000" w:themeColor="text1"/>
        </w:rPr>
      </w:pPr>
      <w:r w:rsidRPr="008606B3">
        <w:rPr>
          <w:rFonts w:eastAsia="Calibri"/>
          <w:b/>
          <w:color w:val="000000" w:themeColor="text1"/>
        </w:rPr>
        <w:t>НОРМАТИВНЫЕ ТРЕБОВАНИЯ</w:t>
      </w:r>
    </w:p>
    <w:p w:rsidR="00C928AE" w:rsidRPr="008606B3" w:rsidRDefault="00C928AE" w:rsidP="008F56E5">
      <w:pPr>
        <w:jc w:val="center"/>
        <w:rPr>
          <w:rFonts w:eastAsia="Calibri"/>
          <w:b/>
          <w:color w:val="000000" w:themeColor="text1"/>
        </w:rPr>
      </w:pPr>
      <w:r w:rsidRPr="008606B3">
        <w:rPr>
          <w:b/>
          <w:color w:val="000000" w:themeColor="text1"/>
        </w:rPr>
        <w:t>п</w:t>
      </w:r>
      <w:r w:rsidRPr="008606B3">
        <w:rPr>
          <w:rFonts w:eastAsia="Calibri"/>
          <w:b/>
          <w:color w:val="000000" w:themeColor="text1"/>
        </w:rPr>
        <w:t xml:space="preserve">ри размещении эвакуируемого населения </w:t>
      </w:r>
    </w:p>
    <w:p w:rsidR="00C928AE" w:rsidRPr="008606B3" w:rsidRDefault="00C928AE" w:rsidP="008F56E5">
      <w:pPr>
        <w:jc w:val="center"/>
        <w:rPr>
          <w:rFonts w:eastAsia="Calibri"/>
          <w:b/>
          <w:color w:val="000000" w:themeColor="text1"/>
        </w:rPr>
      </w:pPr>
      <w:r w:rsidRPr="008606B3">
        <w:rPr>
          <w:rFonts w:eastAsia="Calibri"/>
          <w:b/>
          <w:color w:val="000000" w:themeColor="text1"/>
        </w:rPr>
        <w:t xml:space="preserve"> на территории МО </w:t>
      </w:r>
      <w:r w:rsidR="003C6EEA">
        <w:rPr>
          <w:rFonts w:eastAsia="Calibri"/>
          <w:b/>
          <w:color w:val="000000" w:themeColor="text1"/>
        </w:rPr>
        <w:t>«</w:t>
      </w:r>
      <w:r w:rsidR="00605F87" w:rsidRPr="008606B3">
        <w:rPr>
          <w:rFonts w:eastAsia="Calibri"/>
          <w:b/>
          <w:color w:val="000000" w:themeColor="text1"/>
        </w:rPr>
        <w:t>Сельсовет Стальский</w:t>
      </w:r>
      <w:r w:rsidR="003C6EEA">
        <w:rPr>
          <w:rFonts w:eastAsia="Calibri"/>
          <w:b/>
          <w:color w:val="000000" w:themeColor="text1"/>
        </w:rPr>
        <w:t>»</w:t>
      </w:r>
    </w:p>
    <w:p w:rsidR="00C928AE" w:rsidRPr="007B7D88" w:rsidRDefault="00C928AE" w:rsidP="00C928AE">
      <w:pPr>
        <w:rPr>
          <w:rFonts w:eastAsia="Calibri"/>
          <w:color w:val="1F497D" w:themeColor="text2"/>
        </w:rPr>
      </w:pPr>
    </w:p>
    <w:p w:rsidR="008606B3" w:rsidRPr="008606B3" w:rsidRDefault="008606B3" w:rsidP="008606B3">
      <w:pPr>
        <w:suppressAutoHyphens/>
        <w:ind w:firstLine="851"/>
        <w:rPr>
          <w:rFonts w:eastAsia="Calibri"/>
          <w:color w:val="000000"/>
        </w:rPr>
      </w:pPr>
      <w:r w:rsidRPr="008606B3">
        <w:rPr>
          <w:rFonts w:eastAsia="Calibri"/>
          <w:color w:val="000000"/>
        </w:rPr>
        <w:t xml:space="preserve">1. Норма выделяемой жилой площади в загородной зоне - </w:t>
      </w:r>
      <w:smartTag w:uri="urn:schemas-microsoft-com:office:smarttags" w:element="metricconverter">
        <w:smartTagPr>
          <w:attr w:name="ProductID" w:val="2 кв. м"/>
        </w:smartTagPr>
        <w:r w:rsidRPr="008606B3">
          <w:rPr>
            <w:rFonts w:eastAsia="Calibri"/>
            <w:color w:val="000000"/>
          </w:rPr>
          <w:t>2 кв. м</w:t>
        </w:r>
      </w:smartTag>
      <w:r w:rsidRPr="008606B3">
        <w:rPr>
          <w:rFonts w:eastAsia="Calibri"/>
          <w:color w:val="000000"/>
        </w:rPr>
        <w:t xml:space="preserve">./чел. </w:t>
      </w:r>
    </w:p>
    <w:p w:rsidR="008606B3" w:rsidRPr="008606B3" w:rsidRDefault="008606B3" w:rsidP="008606B3">
      <w:pPr>
        <w:suppressAutoHyphens/>
        <w:ind w:firstLine="851"/>
        <w:rPr>
          <w:rFonts w:eastAsia="Calibri"/>
          <w:color w:val="000000"/>
        </w:rPr>
      </w:pPr>
      <w:r w:rsidRPr="008606B3">
        <w:rPr>
          <w:rFonts w:eastAsia="Calibri"/>
          <w:color w:val="000000"/>
        </w:rPr>
        <w:t>2. В загородной зоне необходимо иметь:</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мест в больничной сети – 10 койко-мест/1</w:t>
      </w:r>
      <w:r w:rsidR="0017152F">
        <w:rPr>
          <w:rFonts w:eastAsia="Calibri"/>
          <w:color w:val="000000"/>
        </w:rPr>
        <w:t xml:space="preserve"> </w:t>
      </w:r>
      <w:r w:rsidRPr="008606B3">
        <w:rPr>
          <w:rFonts w:eastAsia="Calibri"/>
          <w:color w:val="000000"/>
        </w:rPr>
        <w:t xml:space="preserve">000 чел. </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 xml:space="preserve">производительность бань – 7 мест/1000 чел. </w:t>
      </w:r>
    </w:p>
    <w:p w:rsidR="008606B3" w:rsidRPr="008606B3" w:rsidRDefault="008606B3" w:rsidP="00EC09C3">
      <w:pPr>
        <w:pStyle w:val="a5"/>
        <w:numPr>
          <w:ilvl w:val="0"/>
          <w:numId w:val="58"/>
        </w:numPr>
        <w:suppressAutoHyphens/>
        <w:rPr>
          <w:rFonts w:eastAsia="Calibri"/>
          <w:color w:val="000000"/>
        </w:rPr>
      </w:pPr>
      <w:r>
        <w:rPr>
          <w:rFonts w:eastAsia="Calibri"/>
          <w:color w:val="000000"/>
        </w:rPr>
        <w:t>площадь в ПРУ – 0,</w:t>
      </w:r>
      <w:r w:rsidRPr="008606B3">
        <w:rPr>
          <w:rFonts w:eastAsia="Calibri"/>
          <w:color w:val="000000"/>
        </w:rPr>
        <w:t>5</w:t>
      </w:r>
      <w:r>
        <w:rPr>
          <w:rFonts w:eastAsia="Calibri"/>
          <w:color w:val="000000"/>
        </w:rPr>
        <w:t xml:space="preserve"> </w:t>
      </w:r>
      <w:r w:rsidRPr="008606B3">
        <w:rPr>
          <w:rFonts w:eastAsia="Calibri"/>
          <w:color w:val="000000"/>
        </w:rPr>
        <w:t>м</w:t>
      </w:r>
      <w:r w:rsidRPr="008606B3">
        <w:rPr>
          <w:rFonts w:eastAsia="Calibri"/>
          <w:color w:val="000000"/>
          <w:vertAlign w:val="superscript"/>
        </w:rPr>
        <w:t>2</w:t>
      </w:r>
      <w:r w:rsidRPr="008606B3">
        <w:rPr>
          <w:rFonts w:eastAsia="Calibri"/>
          <w:color w:val="000000"/>
        </w:rPr>
        <w:t xml:space="preserve">/чел. </w:t>
      </w:r>
    </w:p>
    <w:p w:rsidR="008606B3" w:rsidRPr="008606B3" w:rsidRDefault="008606B3" w:rsidP="008606B3">
      <w:pPr>
        <w:suppressAutoHyphens/>
        <w:ind w:firstLine="851"/>
        <w:rPr>
          <w:rFonts w:eastAsia="Calibri"/>
          <w:color w:val="000000"/>
        </w:rPr>
      </w:pPr>
      <w:r w:rsidRPr="008606B3">
        <w:rPr>
          <w:rFonts w:eastAsia="Calibri"/>
          <w:color w:val="000000"/>
        </w:rPr>
        <w:t>3. Минимальная потребность в воде:</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10 л на одного чел. в сутки для питья и приготовления пищи.</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45 л на обмывку одного чел.</w:t>
      </w:r>
    </w:p>
    <w:p w:rsidR="008606B3" w:rsidRPr="008606B3" w:rsidRDefault="008606B3" w:rsidP="00EC09C3">
      <w:pPr>
        <w:pStyle w:val="a5"/>
        <w:numPr>
          <w:ilvl w:val="0"/>
          <w:numId w:val="58"/>
        </w:numPr>
        <w:suppressAutoHyphens/>
        <w:rPr>
          <w:rFonts w:eastAsia="Calibri"/>
          <w:color w:val="000000"/>
        </w:rPr>
      </w:pPr>
      <w:r w:rsidRPr="008606B3">
        <w:rPr>
          <w:rFonts w:eastAsia="Calibri"/>
          <w:color w:val="000000"/>
        </w:rPr>
        <w:t>2 л на чел. в сутки – в ПРУ.</w:t>
      </w:r>
    </w:p>
    <w:p w:rsidR="008606B3" w:rsidRPr="008606B3" w:rsidRDefault="008606B3" w:rsidP="008606B3">
      <w:pPr>
        <w:suppressAutoHyphens/>
        <w:ind w:firstLine="851"/>
        <w:rPr>
          <w:rFonts w:eastAsia="Calibri"/>
          <w:color w:val="000000"/>
        </w:rPr>
      </w:pPr>
    </w:p>
    <w:p w:rsidR="0017152F" w:rsidRDefault="008606B3" w:rsidP="008606B3">
      <w:pPr>
        <w:suppressAutoHyphens/>
        <w:ind w:firstLine="851"/>
        <w:jc w:val="center"/>
        <w:rPr>
          <w:rFonts w:eastAsia="Times New Roman"/>
          <w:b/>
          <w:color w:val="000000" w:themeColor="text1"/>
        </w:rPr>
      </w:pPr>
      <w:r w:rsidRPr="008606B3">
        <w:rPr>
          <w:rFonts w:eastAsia="Times New Roman"/>
          <w:b/>
          <w:color w:val="000000" w:themeColor="text1"/>
        </w:rPr>
        <w:t>Нормы</w:t>
      </w:r>
      <w:r w:rsidRPr="008606B3">
        <w:rPr>
          <w:rFonts w:eastAsia="Times New Roman"/>
          <w:b/>
          <w:color w:val="000000"/>
        </w:rPr>
        <w:t xml:space="preserve"> обеспечения </w:t>
      </w:r>
      <w:r w:rsidR="0017152F">
        <w:rPr>
          <w:rFonts w:eastAsia="Times New Roman"/>
          <w:b/>
          <w:color w:val="000000" w:themeColor="text1"/>
        </w:rPr>
        <w:t>населения</w:t>
      </w:r>
    </w:p>
    <w:p w:rsidR="008606B3" w:rsidRPr="008606B3" w:rsidRDefault="008606B3" w:rsidP="008606B3">
      <w:pPr>
        <w:suppressAutoHyphens/>
        <w:ind w:firstLine="851"/>
        <w:jc w:val="center"/>
        <w:rPr>
          <w:rFonts w:eastAsia="Calibri"/>
          <w:color w:val="000000"/>
        </w:rPr>
      </w:pPr>
      <w:r w:rsidRPr="008606B3">
        <w:rPr>
          <w:rFonts w:eastAsia="Times New Roman"/>
          <w:b/>
          <w:color w:val="000000"/>
        </w:rPr>
        <w:t>продуктами питания</w:t>
      </w:r>
    </w:p>
    <w:p w:rsidR="008606B3" w:rsidRPr="008606B3" w:rsidRDefault="008606B3" w:rsidP="008606B3">
      <w:pPr>
        <w:keepNext/>
        <w:keepLines/>
        <w:spacing w:line="240" w:lineRule="auto"/>
        <w:ind w:firstLine="0"/>
        <w:jc w:val="left"/>
        <w:rPr>
          <w:rFonts w:eastAsia="Times New Roman"/>
          <w:b/>
          <w:color w:val="000000" w:themeColor="text1"/>
          <w:sz w:val="20"/>
          <w:szCs w:val="20"/>
        </w:rPr>
      </w:pPr>
      <w:r w:rsidRPr="008606B3">
        <w:rPr>
          <w:rFonts w:eastAsia="Times New Roman"/>
          <w:b/>
          <w:color w:val="000000" w:themeColor="text1"/>
          <w:sz w:val="20"/>
          <w:szCs w:val="20"/>
        </w:rPr>
        <w:t>Таблица 1 – Нормы</w:t>
      </w:r>
      <w:r w:rsidRPr="008606B3">
        <w:rPr>
          <w:rFonts w:eastAsia="Times New Roman"/>
          <w:b/>
          <w:color w:val="000000"/>
          <w:sz w:val="20"/>
          <w:szCs w:val="20"/>
        </w:rPr>
        <w:t xml:space="preserve"> обеспечения продуктами питания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694"/>
        <w:gridCol w:w="1842"/>
        <w:gridCol w:w="1441"/>
        <w:gridCol w:w="1441"/>
        <w:gridCol w:w="1441"/>
      </w:tblGrid>
      <w:tr w:rsidR="008606B3" w:rsidRPr="008606B3" w:rsidTr="008606B3">
        <w:tc>
          <w:tcPr>
            <w:tcW w:w="637"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п/п</w:t>
            </w:r>
          </w:p>
        </w:tc>
        <w:tc>
          <w:tcPr>
            <w:tcW w:w="2694"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Наименование</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продукта</w:t>
            </w:r>
          </w:p>
        </w:tc>
        <w:tc>
          <w:tcPr>
            <w:tcW w:w="1842" w:type="dxa"/>
            <w:vMerge w:val="restart"/>
            <w:vAlign w:val="center"/>
          </w:tcPr>
          <w:p w:rsidR="008606B3" w:rsidRPr="008606B3" w:rsidRDefault="008606B3" w:rsidP="008606B3">
            <w:pPr>
              <w:keepNext/>
              <w:keepLines/>
              <w:spacing w:line="240" w:lineRule="auto"/>
              <w:ind w:firstLine="0"/>
              <w:jc w:val="center"/>
              <w:rPr>
                <w:rFonts w:eastAsia="Times New Roman"/>
                <w:b/>
                <w:color w:val="000000" w:themeColor="text1"/>
                <w:sz w:val="20"/>
                <w:szCs w:val="20"/>
              </w:rPr>
            </w:pPr>
            <w:r w:rsidRPr="008606B3">
              <w:rPr>
                <w:rFonts w:eastAsia="Times New Roman"/>
                <w:b/>
                <w:color w:val="000000"/>
                <w:sz w:val="20"/>
                <w:szCs w:val="20"/>
              </w:rPr>
              <w:t>Единица</w:t>
            </w:r>
          </w:p>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измерения</w:t>
            </w:r>
          </w:p>
        </w:tc>
        <w:tc>
          <w:tcPr>
            <w:tcW w:w="4323" w:type="dxa"/>
            <w:gridSpan w:val="3"/>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Количество продукта для:</w:t>
            </w:r>
          </w:p>
        </w:tc>
      </w:tr>
      <w:tr w:rsidR="008606B3" w:rsidRPr="008606B3" w:rsidTr="008606B3">
        <w:tc>
          <w:tcPr>
            <w:tcW w:w="637"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2694"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1842" w:type="dxa"/>
            <w:vMerge/>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пострадавшего в ЧС населения</w:t>
            </w: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спасателей, хирургов</w:t>
            </w:r>
          </w:p>
        </w:tc>
        <w:tc>
          <w:tcPr>
            <w:tcW w:w="1441" w:type="dxa"/>
            <w:vAlign w:val="center"/>
          </w:tcPr>
          <w:p w:rsidR="008606B3" w:rsidRPr="008606B3" w:rsidRDefault="008606B3" w:rsidP="008606B3">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других категорий ликвидаторов ЧС</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Хлеб ржаной</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 в сутки</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Хлеб пшеничный</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Мука пшеничная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24</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Крупа разная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Макаронные изделия</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Молокопродукты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Мясопродукты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Рыбопродукты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9</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Жиры</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Сахар</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11.</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Картофель</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12.</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Овощи</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180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150</w:t>
            </w:r>
          </w:p>
        </w:tc>
      </w:tr>
      <w:tr w:rsidR="008606B3" w:rsidRPr="008606B3" w:rsidTr="008606B3">
        <w:tc>
          <w:tcPr>
            <w:tcW w:w="637"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13.</w:t>
            </w:r>
          </w:p>
        </w:tc>
        <w:tc>
          <w:tcPr>
            <w:tcW w:w="2694"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Соль</w:t>
            </w:r>
          </w:p>
        </w:tc>
        <w:tc>
          <w:tcPr>
            <w:tcW w:w="1842"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c>
          <w:tcPr>
            <w:tcW w:w="144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w:t>
            </w:r>
          </w:p>
        </w:tc>
      </w:tr>
      <w:tr w:rsidR="008606B3" w:rsidRPr="008606B3" w:rsidTr="008606B3">
        <w:tc>
          <w:tcPr>
            <w:tcW w:w="637"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14.</w:t>
            </w:r>
          </w:p>
        </w:tc>
        <w:tc>
          <w:tcPr>
            <w:tcW w:w="2694"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Чай</w:t>
            </w:r>
          </w:p>
        </w:tc>
        <w:tc>
          <w:tcPr>
            <w:tcW w:w="1842"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1441" w:type="dxa"/>
            <w:tcBorders>
              <w:bottom w:val="single" w:sz="6"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1,5</w:t>
            </w:r>
          </w:p>
        </w:tc>
      </w:tr>
      <w:tr w:rsidR="008606B3" w:rsidRPr="008606B3" w:rsidTr="008606B3">
        <w:tc>
          <w:tcPr>
            <w:tcW w:w="637"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p>
        </w:tc>
        <w:tc>
          <w:tcPr>
            <w:tcW w:w="2694"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И Т О Г О:</w:t>
            </w:r>
          </w:p>
        </w:tc>
        <w:tc>
          <w:tcPr>
            <w:tcW w:w="1842"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1391</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2642</w:t>
            </w:r>
          </w:p>
        </w:tc>
        <w:tc>
          <w:tcPr>
            <w:tcW w:w="1441" w:type="dxa"/>
            <w:tcBorders>
              <w:bottom w:val="single" w:sz="4" w:space="0" w:color="auto"/>
            </w:tcBorders>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2030,5</w:t>
            </w:r>
          </w:p>
        </w:tc>
      </w:tr>
    </w:tbl>
    <w:p w:rsidR="008606B3" w:rsidRPr="008606B3" w:rsidRDefault="008606B3" w:rsidP="008606B3">
      <w:pPr>
        <w:suppressAutoHyphens/>
        <w:ind w:firstLine="851"/>
        <w:rPr>
          <w:rFonts w:eastAsia="Calibri"/>
          <w:color w:val="000000"/>
        </w:rPr>
      </w:pPr>
    </w:p>
    <w:p w:rsidR="00EC12C2" w:rsidRDefault="00EC12C2" w:rsidP="00EC12C2">
      <w:pPr>
        <w:suppressAutoHyphens/>
        <w:ind w:firstLine="851"/>
        <w:rPr>
          <w:rFonts w:eastAsia="Calibri"/>
          <w:b/>
          <w:color w:val="000000"/>
        </w:rPr>
      </w:pPr>
    </w:p>
    <w:p w:rsidR="0017152F" w:rsidRDefault="008606B3" w:rsidP="0017152F">
      <w:pPr>
        <w:keepNext/>
        <w:keepLines/>
        <w:ind w:firstLine="851"/>
        <w:jc w:val="center"/>
        <w:rPr>
          <w:rFonts w:eastAsia="Calibri"/>
          <w:b/>
          <w:color w:val="000000"/>
        </w:rPr>
      </w:pPr>
      <w:r w:rsidRPr="008606B3">
        <w:rPr>
          <w:rFonts w:eastAsia="Calibri"/>
          <w:b/>
          <w:color w:val="000000"/>
        </w:rPr>
        <w:t>Нормы обеспечения населения</w:t>
      </w:r>
    </w:p>
    <w:p w:rsidR="008606B3" w:rsidRPr="0017152F" w:rsidRDefault="008606B3" w:rsidP="0017152F">
      <w:pPr>
        <w:keepNext/>
        <w:keepLines/>
        <w:ind w:firstLine="851"/>
        <w:jc w:val="center"/>
        <w:rPr>
          <w:rFonts w:eastAsia="Calibri"/>
          <w:b/>
          <w:color w:val="000000"/>
        </w:rPr>
      </w:pPr>
      <w:r w:rsidRPr="008606B3">
        <w:rPr>
          <w:rFonts w:eastAsia="Calibri"/>
          <w:b/>
          <w:color w:val="000000"/>
        </w:rPr>
        <w:t>предметами первой необходимости</w:t>
      </w:r>
    </w:p>
    <w:p w:rsidR="008606B3" w:rsidRPr="008606B3" w:rsidRDefault="008606B3" w:rsidP="0017152F">
      <w:pPr>
        <w:keepNext/>
        <w:keepLines/>
        <w:spacing w:line="240" w:lineRule="auto"/>
        <w:ind w:firstLine="0"/>
        <w:rPr>
          <w:rFonts w:eastAsia="Times New Roman"/>
          <w:b/>
          <w:color w:val="000000" w:themeColor="text1"/>
          <w:sz w:val="20"/>
          <w:szCs w:val="20"/>
        </w:rPr>
      </w:pPr>
      <w:r w:rsidRPr="008606B3">
        <w:rPr>
          <w:rFonts w:eastAsia="Times New Roman"/>
          <w:b/>
          <w:color w:val="000000" w:themeColor="text1"/>
          <w:sz w:val="20"/>
          <w:szCs w:val="20"/>
        </w:rPr>
        <w:t xml:space="preserve">Таблица </w:t>
      </w:r>
      <w:r w:rsidR="00EC12C2">
        <w:rPr>
          <w:rFonts w:eastAsia="Times New Roman"/>
          <w:b/>
          <w:color w:val="000000" w:themeColor="text1"/>
          <w:sz w:val="20"/>
          <w:szCs w:val="20"/>
        </w:rPr>
        <w:t>2</w:t>
      </w:r>
      <w:r w:rsidRPr="008606B3">
        <w:rPr>
          <w:rFonts w:eastAsia="Times New Roman"/>
          <w:b/>
          <w:color w:val="000000" w:themeColor="text1"/>
          <w:sz w:val="20"/>
          <w:szCs w:val="20"/>
        </w:rPr>
        <w:t xml:space="preserve"> – Нормы </w:t>
      </w:r>
      <w:r w:rsidRPr="008606B3">
        <w:rPr>
          <w:rFonts w:eastAsia="Times New Roman"/>
          <w:b/>
          <w:color w:val="000000"/>
          <w:sz w:val="20"/>
          <w:szCs w:val="20"/>
        </w:rPr>
        <w:t>обеспечения населения предметами первой необходимости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961"/>
        <w:gridCol w:w="1985"/>
        <w:gridCol w:w="1773"/>
      </w:tblGrid>
      <w:tr w:rsidR="008606B3" w:rsidRPr="008606B3" w:rsidTr="008606B3">
        <w:tc>
          <w:tcPr>
            <w:tcW w:w="779"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 п/п</w:t>
            </w:r>
          </w:p>
        </w:tc>
        <w:tc>
          <w:tcPr>
            <w:tcW w:w="4961"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Наименование предметов</w:t>
            </w:r>
          </w:p>
        </w:tc>
        <w:tc>
          <w:tcPr>
            <w:tcW w:w="1985"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Единицы</w:t>
            </w:r>
          </w:p>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измерения</w:t>
            </w:r>
          </w:p>
        </w:tc>
        <w:tc>
          <w:tcPr>
            <w:tcW w:w="1773" w:type="dxa"/>
            <w:vAlign w:val="center"/>
          </w:tcPr>
          <w:p w:rsidR="008606B3" w:rsidRPr="008606B3" w:rsidRDefault="008606B3" w:rsidP="0017152F">
            <w:pPr>
              <w:keepNext/>
              <w:keepLines/>
              <w:spacing w:line="240" w:lineRule="auto"/>
              <w:ind w:firstLine="0"/>
              <w:jc w:val="center"/>
              <w:rPr>
                <w:rFonts w:eastAsia="Times New Roman"/>
                <w:b/>
                <w:color w:val="000000"/>
                <w:sz w:val="20"/>
                <w:szCs w:val="20"/>
              </w:rPr>
            </w:pPr>
            <w:r w:rsidRPr="008606B3">
              <w:rPr>
                <w:rFonts w:eastAsia="Times New Roman"/>
                <w:b/>
                <w:color w:val="000000"/>
                <w:sz w:val="20"/>
                <w:szCs w:val="20"/>
              </w:rPr>
              <w:t>Количество</w:t>
            </w:r>
          </w:p>
        </w:tc>
      </w:tr>
      <w:tr w:rsidR="008606B3" w:rsidRPr="008606B3" w:rsidTr="008606B3">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Миска глубокая металлическая</w:t>
            </w:r>
          </w:p>
        </w:tc>
        <w:tc>
          <w:tcPr>
            <w:tcW w:w="198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Ложка</w:t>
            </w:r>
          </w:p>
        </w:tc>
        <w:tc>
          <w:tcPr>
            <w:tcW w:w="198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Кружка</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Ведро</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шт./10 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Чайник металлический</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шт./10 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Мыло</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гр/чел./мес.</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200</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Моющие средства</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гр/чел./мес.</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r>
      <w:tr w:rsidR="008606B3" w:rsidRPr="008606B3" w:rsidTr="008606B3">
        <w:tc>
          <w:tcPr>
            <w:tcW w:w="779"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4961"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Постельные принадлежности</w:t>
            </w:r>
          </w:p>
        </w:tc>
        <w:tc>
          <w:tcPr>
            <w:tcW w:w="1985"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компл./чел.</w:t>
            </w:r>
          </w:p>
        </w:tc>
        <w:tc>
          <w:tcPr>
            <w:tcW w:w="1773" w:type="dxa"/>
            <w:vAlign w:val="center"/>
          </w:tcPr>
          <w:p w:rsidR="008606B3" w:rsidRPr="008606B3" w:rsidRDefault="008606B3" w:rsidP="008606B3">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r>
    </w:tbl>
    <w:p w:rsidR="008606B3" w:rsidRPr="008606B3" w:rsidRDefault="008606B3" w:rsidP="008606B3">
      <w:pPr>
        <w:suppressAutoHyphens/>
        <w:ind w:firstLine="851"/>
        <w:rPr>
          <w:rFonts w:eastAsia="Calibri"/>
          <w:color w:val="000000"/>
        </w:rPr>
      </w:pPr>
    </w:p>
    <w:p w:rsidR="00EC12C2" w:rsidRDefault="00EC12C2" w:rsidP="00EC12C2">
      <w:pPr>
        <w:suppressAutoHyphens/>
        <w:ind w:firstLine="851"/>
        <w:jc w:val="center"/>
        <w:rPr>
          <w:rFonts w:eastAsia="Calibri"/>
          <w:b/>
          <w:color w:val="000000"/>
        </w:rPr>
      </w:pPr>
    </w:p>
    <w:p w:rsidR="008606B3" w:rsidRPr="0017152F" w:rsidRDefault="00EC12C2" w:rsidP="0017152F">
      <w:pPr>
        <w:suppressAutoHyphens/>
        <w:ind w:firstLine="851"/>
        <w:jc w:val="center"/>
        <w:rPr>
          <w:rFonts w:eastAsia="Calibri"/>
          <w:b/>
          <w:color w:val="000000"/>
        </w:rPr>
      </w:pPr>
      <w:r w:rsidRPr="00EC12C2">
        <w:rPr>
          <w:rFonts w:eastAsia="Calibri"/>
          <w:b/>
          <w:color w:val="000000"/>
        </w:rPr>
        <w:t xml:space="preserve">Нормы </w:t>
      </w:r>
      <w:r w:rsidR="008606B3" w:rsidRPr="00EC12C2">
        <w:rPr>
          <w:rFonts w:eastAsia="Calibri"/>
          <w:b/>
          <w:color w:val="000000"/>
        </w:rPr>
        <w:t>обеспечения населения водой</w:t>
      </w:r>
    </w:p>
    <w:p w:rsidR="00EC12C2" w:rsidRPr="00EC12C2" w:rsidRDefault="00EC12C2" w:rsidP="00EC12C2">
      <w:pPr>
        <w:keepNext/>
        <w:keepLines/>
        <w:spacing w:line="240" w:lineRule="auto"/>
        <w:ind w:firstLine="0"/>
        <w:rPr>
          <w:rFonts w:eastAsia="Times New Roman"/>
          <w:b/>
          <w:color w:val="000000"/>
          <w:sz w:val="20"/>
          <w:szCs w:val="20"/>
        </w:rPr>
      </w:pPr>
      <w:r w:rsidRPr="00EC12C2">
        <w:rPr>
          <w:rFonts w:eastAsia="Times New Roman"/>
          <w:b/>
          <w:color w:val="000000" w:themeColor="text1"/>
          <w:sz w:val="20"/>
          <w:szCs w:val="20"/>
        </w:rPr>
        <w:t xml:space="preserve">Таблица </w:t>
      </w:r>
      <w:r w:rsidR="0017152F">
        <w:rPr>
          <w:rFonts w:eastAsia="Times New Roman"/>
          <w:b/>
          <w:color w:val="000000" w:themeColor="text1"/>
          <w:sz w:val="20"/>
          <w:szCs w:val="20"/>
        </w:rPr>
        <w:t>3</w:t>
      </w:r>
      <w:r w:rsidRPr="00EC12C2">
        <w:rPr>
          <w:rFonts w:eastAsia="Times New Roman"/>
          <w:b/>
          <w:color w:val="000000" w:themeColor="text1"/>
          <w:sz w:val="20"/>
          <w:szCs w:val="20"/>
        </w:rPr>
        <w:t xml:space="preserve"> – Нормы </w:t>
      </w:r>
      <w:r w:rsidRPr="00EC12C2">
        <w:rPr>
          <w:rFonts w:eastAsia="Times New Roman"/>
          <w:b/>
          <w:color w:val="000000"/>
          <w:sz w:val="20"/>
          <w:szCs w:val="20"/>
        </w:rPr>
        <w:t>обеспечения населения водой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5043"/>
        <w:gridCol w:w="1837"/>
        <w:gridCol w:w="1837"/>
      </w:tblGrid>
      <w:tr w:rsidR="008606B3" w:rsidRPr="008606B3" w:rsidTr="00EC12C2">
        <w:tc>
          <w:tcPr>
            <w:tcW w:w="779"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 п/п</w:t>
            </w:r>
          </w:p>
        </w:tc>
        <w:tc>
          <w:tcPr>
            <w:tcW w:w="5043"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Виды водопотребления</w:t>
            </w:r>
          </w:p>
        </w:tc>
        <w:tc>
          <w:tcPr>
            <w:tcW w:w="1837"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Единицы</w:t>
            </w:r>
          </w:p>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измерения</w:t>
            </w:r>
          </w:p>
        </w:tc>
        <w:tc>
          <w:tcPr>
            <w:tcW w:w="1837" w:type="dxa"/>
            <w:vAlign w:val="center"/>
          </w:tcPr>
          <w:p w:rsidR="008606B3" w:rsidRPr="00EC12C2" w:rsidRDefault="008606B3" w:rsidP="00EC12C2">
            <w:pPr>
              <w:keepNext/>
              <w:keepLines/>
              <w:spacing w:line="240" w:lineRule="auto"/>
              <w:ind w:firstLine="0"/>
              <w:jc w:val="center"/>
              <w:rPr>
                <w:rFonts w:eastAsia="Times New Roman"/>
                <w:b/>
                <w:color w:val="000000"/>
                <w:sz w:val="20"/>
                <w:szCs w:val="20"/>
              </w:rPr>
            </w:pPr>
            <w:r w:rsidRPr="00EC12C2">
              <w:rPr>
                <w:rFonts w:eastAsia="Times New Roman"/>
                <w:b/>
                <w:color w:val="000000"/>
                <w:sz w:val="20"/>
                <w:szCs w:val="20"/>
              </w:rPr>
              <w:t>Количество</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Питье</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2,5-5,0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5043"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Приготовление пищи, умывание, в том числе:</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 пригот.пищи, мытье кух.посуды;</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 мытье индивидуальной посуды;</w:t>
            </w:r>
          </w:p>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 мытье лица и рук</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7,5</w:t>
            </w:r>
          </w:p>
          <w:p w:rsidR="008606B3" w:rsidRPr="008606B3" w:rsidRDefault="008606B3" w:rsidP="00EC12C2">
            <w:pPr>
              <w:keepNext/>
              <w:keepLines/>
              <w:spacing w:line="240" w:lineRule="auto"/>
              <w:ind w:firstLine="0"/>
              <w:jc w:val="center"/>
              <w:rPr>
                <w:rFonts w:eastAsia="Times New Roman"/>
                <w:color w:val="000000"/>
                <w:sz w:val="20"/>
                <w:szCs w:val="20"/>
              </w:rPr>
            </w:pP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3,5</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5043"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Удовлетворение санитарно-гигиени-ческих потребностей человека и обеспечения санит.состояния поме</w:t>
            </w:r>
            <w:r w:rsidR="00EC12C2">
              <w:rPr>
                <w:rFonts w:eastAsia="Times New Roman"/>
                <w:color w:val="000000" w:themeColor="text1"/>
                <w:sz w:val="20"/>
                <w:szCs w:val="20"/>
              </w:rPr>
              <w:t>щений</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21,0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Выпечка хлеба, хлебопродуктов</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л/кг</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Прачечные, химчистки</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л/кг белья</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40,0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Для медицинских учреждений</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л/чел./сут.</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50,0</w:t>
            </w:r>
          </w:p>
        </w:tc>
      </w:tr>
      <w:tr w:rsidR="008606B3" w:rsidRPr="008606B3" w:rsidTr="00EC12C2">
        <w:tc>
          <w:tcPr>
            <w:tcW w:w="779"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5043" w:type="dxa"/>
            <w:vAlign w:val="center"/>
          </w:tcPr>
          <w:p w:rsidR="008606B3" w:rsidRPr="008606B3" w:rsidRDefault="00EC12C2" w:rsidP="00EC12C2">
            <w:pPr>
              <w:keepNext/>
              <w:keepLines/>
              <w:spacing w:line="240" w:lineRule="auto"/>
              <w:ind w:firstLine="0"/>
              <w:jc w:val="center"/>
              <w:rPr>
                <w:rFonts w:eastAsia="Times New Roman"/>
                <w:color w:val="000000"/>
                <w:sz w:val="20"/>
                <w:szCs w:val="20"/>
              </w:rPr>
            </w:pPr>
            <w:r>
              <w:rPr>
                <w:rFonts w:eastAsia="Times New Roman"/>
                <w:color w:val="000000" w:themeColor="text1"/>
                <w:sz w:val="20"/>
                <w:szCs w:val="20"/>
              </w:rPr>
              <w:t>Полная санитарная обработка</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л/чел.</w:t>
            </w:r>
          </w:p>
        </w:tc>
        <w:tc>
          <w:tcPr>
            <w:tcW w:w="1837" w:type="dxa"/>
            <w:vAlign w:val="center"/>
          </w:tcPr>
          <w:p w:rsidR="008606B3" w:rsidRPr="008606B3" w:rsidRDefault="008606B3" w:rsidP="00EC12C2">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45,0</w:t>
            </w:r>
          </w:p>
        </w:tc>
      </w:tr>
    </w:tbl>
    <w:p w:rsidR="008606B3" w:rsidRDefault="008606B3" w:rsidP="008606B3">
      <w:pPr>
        <w:suppressAutoHyphens/>
        <w:ind w:firstLine="851"/>
        <w:rPr>
          <w:rFonts w:eastAsia="Calibri"/>
          <w:color w:val="000000"/>
        </w:rPr>
      </w:pPr>
    </w:p>
    <w:p w:rsidR="0017152F" w:rsidRPr="008606B3" w:rsidRDefault="0017152F" w:rsidP="008606B3">
      <w:pPr>
        <w:suppressAutoHyphens/>
        <w:ind w:firstLine="851"/>
        <w:rPr>
          <w:rFonts w:eastAsia="Calibri"/>
          <w:color w:val="000000"/>
        </w:rPr>
      </w:pPr>
    </w:p>
    <w:p w:rsidR="0017152F" w:rsidRDefault="00EC12C2" w:rsidP="0017152F">
      <w:pPr>
        <w:suppressAutoHyphens/>
        <w:ind w:firstLine="851"/>
        <w:jc w:val="center"/>
        <w:rPr>
          <w:rFonts w:eastAsia="Calibri"/>
          <w:b/>
          <w:color w:val="000000"/>
        </w:rPr>
      </w:pPr>
      <w:r w:rsidRPr="0017152F">
        <w:rPr>
          <w:rFonts w:eastAsia="Calibri"/>
          <w:b/>
          <w:color w:val="000000"/>
        </w:rPr>
        <w:t>Нормы</w:t>
      </w:r>
      <w:r w:rsidR="008606B3" w:rsidRPr="0017152F">
        <w:rPr>
          <w:rFonts w:eastAsia="Calibri"/>
          <w:b/>
          <w:color w:val="000000"/>
        </w:rPr>
        <w:t xml:space="preserve"> обеспечения населения</w:t>
      </w:r>
    </w:p>
    <w:p w:rsidR="008606B3" w:rsidRPr="0017152F" w:rsidRDefault="008606B3" w:rsidP="0017152F">
      <w:pPr>
        <w:suppressAutoHyphens/>
        <w:ind w:firstLine="851"/>
        <w:jc w:val="center"/>
        <w:rPr>
          <w:rFonts w:eastAsia="Calibri"/>
          <w:b/>
          <w:color w:val="000000"/>
        </w:rPr>
      </w:pPr>
      <w:r w:rsidRPr="0017152F">
        <w:rPr>
          <w:rFonts w:eastAsia="Calibri"/>
          <w:b/>
          <w:color w:val="000000"/>
        </w:rPr>
        <w:t>жильем и коммунально-бытовыми услугами</w:t>
      </w:r>
    </w:p>
    <w:p w:rsidR="0017152F" w:rsidRPr="0017152F" w:rsidRDefault="0017152F" w:rsidP="0017152F">
      <w:pPr>
        <w:keepNext/>
        <w:keepLines/>
        <w:spacing w:line="240" w:lineRule="auto"/>
        <w:ind w:firstLine="0"/>
        <w:jc w:val="left"/>
        <w:rPr>
          <w:rFonts w:eastAsia="Times New Roman"/>
          <w:b/>
          <w:color w:val="000000" w:themeColor="text1"/>
          <w:sz w:val="20"/>
          <w:szCs w:val="20"/>
        </w:rPr>
      </w:pPr>
      <w:r w:rsidRPr="0017152F">
        <w:rPr>
          <w:rFonts w:eastAsia="Times New Roman"/>
          <w:b/>
          <w:color w:val="000000" w:themeColor="text1"/>
          <w:sz w:val="20"/>
          <w:szCs w:val="20"/>
        </w:rPr>
        <w:t>Таблица 4 – Нормы</w:t>
      </w:r>
      <w:r w:rsidRPr="0017152F">
        <w:rPr>
          <w:rFonts w:eastAsia="Times New Roman"/>
          <w:b/>
          <w:color w:val="000000"/>
          <w:sz w:val="20"/>
          <w:szCs w:val="20"/>
        </w:rPr>
        <w:t xml:space="preserve"> обеспечения населения жильем и коммунально-бытовыми услугами</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961"/>
        <w:gridCol w:w="2063"/>
        <w:gridCol w:w="1695"/>
      </w:tblGrid>
      <w:tr w:rsidR="008606B3" w:rsidRPr="008606B3" w:rsidTr="0017152F">
        <w:tc>
          <w:tcPr>
            <w:tcW w:w="779"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 п/п</w:t>
            </w:r>
          </w:p>
        </w:tc>
        <w:tc>
          <w:tcPr>
            <w:tcW w:w="4961"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Виды обеспечения (услуг)</w:t>
            </w:r>
          </w:p>
        </w:tc>
        <w:tc>
          <w:tcPr>
            <w:tcW w:w="2063"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Единицы</w:t>
            </w:r>
          </w:p>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измерения</w:t>
            </w:r>
          </w:p>
        </w:tc>
        <w:tc>
          <w:tcPr>
            <w:tcW w:w="1695" w:type="dxa"/>
            <w:vAlign w:val="center"/>
          </w:tcPr>
          <w:p w:rsidR="008606B3" w:rsidRPr="0017152F" w:rsidRDefault="008606B3" w:rsidP="0017152F">
            <w:pPr>
              <w:keepNext/>
              <w:keepLines/>
              <w:spacing w:line="240" w:lineRule="auto"/>
              <w:ind w:firstLine="0"/>
              <w:jc w:val="center"/>
              <w:rPr>
                <w:rFonts w:eastAsia="Times New Roman"/>
                <w:b/>
                <w:color w:val="000000"/>
                <w:sz w:val="20"/>
                <w:szCs w:val="20"/>
              </w:rPr>
            </w:pPr>
            <w:r w:rsidRPr="0017152F">
              <w:rPr>
                <w:rFonts w:eastAsia="Times New Roman"/>
                <w:b/>
                <w:color w:val="000000"/>
                <w:sz w:val="20"/>
                <w:szCs w:val="20"/>
              </w:rPr>
              <w:t>Количество</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Размещение в общественных зданиях, вре</w:t>
            </w:r>
            <w:r w:rsidR="00942FB6">
              <w:rPr>
                <w:rFonts w:eastAsia="Times New Roman"/>
                <w:color w:val="000000"/>
                <w:sz w:val="20"/>
                <w:szCs w:val="20"/>
              </w:rPr>
              <w:t>менном жилье</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кв.м./чел.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2,5-3,0</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2.</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Умывальниками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чел./1 кран</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10-15</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Туалетами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чел./1 очко</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30-40</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Банями и душевыми установками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мест/чел.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0,007</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5.</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Прачечными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б./чел./сут.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0,12</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6.</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Химчистками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б./чел./сут.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0,0032</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7.</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Предприятиями торговли</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кв.м/чел.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0,07</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8.</w:t>
            </w:r>
          </w:p>
        </w:tc>
        <w:tc>
          <w:tcPr>
            <w:tcW w:w="4961" w:type="dxa"/>
            <w:vAlign w:val="center"/>
          </w:tcPr>
          <w:p w:rsidR="008606B3" w:rsidRPr="008606B3" w:rsidRDefault="00942FB6" w:rsidP="0017152F">
            <w:pPr>
              <w:keepNext/>
              <w:keepLines/>
              <w:spacing w:line="240" w:lineRule="auto"/>
              <w:ind w:firstLine="0"/>
              <w:jc w:val="center"/>
              <w:rPr>
                <w:rFonts w:eastAsia="Times New Roman"/>
                <w:color w:val="000000"/>
                <w:sz w:val="20"/>
                <w:szCs w:val="20"/>
              </w:rPr>
            </w:pPr>
            <w:r>
              <w:rPr>
                <w:rFonts w:eastAsia="Times New Roman"/>
                <w:color w:val="000000"/>
                <w:sz w:val="20"/>
                <w:szCs w:val="20"/>
              </w:rPr>
              <w:t>Предприятиями общ.питания</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мест/1 чел.</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0,035</w:t>
            </w:r>
          </w:p>
        </w:tc>
      </w:tr>
      <w:tr w:rsidR="008606B3" w:rsidRPr="008606B3" w:rsidTr="0017152F">
        <w:tc>
          <w:tcPr>
            <w:tcW w:w="779"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9.</w:t>
            </w:r>
          </w:p>
        </w:tc>
        <w:tc>
          <w:tcPr>
            <w:tcW w:w="4961"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Бытовым теплом:</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летом - макс./миним.</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зимой - макс./миним.</w:t>
            </w:r>
          </w:p>
        </w:tc>
        <w:tc>
          <w:tcPr>
            <w:tcW w:w="2063"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кг у.т./чел./сут.</w:t>
            </w:r>
          </w:p>
        </w:tc>
        <w:tc>
          <w:tcPr>
            <w:tcW w:w="1695" w:type="dxa"/>
            <w:vAlign w:val="center"/>
          </w:tcPr>
          <w:p w:rsidR="008606B3" w:rsidRPr="008606B3" w:rsidRDefault="008606B3" w:rsidP="0017152F">
            <w:pPr>
              <w:keepNext/>
              <w:keepLines/>
              <w:spacing w:line="240" w:lineRule="auto"/>
              <w:ind w:firstLine="0"/>
              <w:jc w:val="center"/>
              <w:rPr>
                <w:rFonts w:eastAsia="Times New Roman"/>
                <w:color w:val="000000"/>
                <w:sz w:val="20"/>
                <w:szCs w:val="20"/>
              </w:rPr>
            </w:pP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1,95/0,33</w:t>
            </w:r>
          </w:p>
          <w:p w:rsidR="008606B3" w:rsidRPr="008606B3" w:rsidRDefault="008606B3" w:rsidP="0017152F">
            <w:pPr>
              <w:keepNext/>
              <w:keepLines/>
              <w:spacing w:line="240" w:lineRule="auto"/>
              <w:ind w:firstLine="0"/>
              <w:jc w:val="center"/>
              <w:rPr>
                <w:rFonts w:eastAsia="Times New Roman"/>
                <w:color w:val="000000"/>
                <w:sz w:val="20"/>
                <w:szCs w:val="20"/>
              </w:rPr>
            </w:pPr>
            <w:r w:rsidRPr="008606B3">
              <w:rPr>
                <w:rFonts w:eastAsia="Times New Roman"/>
                <w:color w:val="000000"/>
                <w:sz w:val="20"/>
                <w:szCs w:val="20"/>
              </w:rPr>
              <w:t>4,78/0,41</w:t>
            </w:r>
          </w:p>
        </w:tc>
      </w:tr>
    </w:tbl>
    <w:p w:rsidR="0017152F" w:rsidRDefault="0017152F" w:rsidP="008606B3">
      <w:pPr>
        <w:suppressAutoHyphens/>
        <w:ind w:firstLine="851"/>
        <w:rPr>
          <w:rFonts w:eastAsia="Calibri"/>
          <w:color w:val="000000"/>
        </w:rPr>
      </w:pPr>
    </w:p>
    <w:p w:rsidR="008606B3" w:rsidRPr="008606B3" w:rsidRDefault="008606B3" w:rsidP="0017152F">
      <w:pPr>
        <w:keepNext/>
        <w:keepLines/>
        <w:ind w:firstLine="851"/>
        <w:rPr>
          <w:rFonts w:eastAsia="Calibri"/>
          <w:color w:val="000000"/>
        </w:rPr>
      </w:pPr>
      <w:r w:rsidRPr="008606B3">
        <w:rPr>
          <w:rFonts w:eastAsia="Calibri"/>
          <w:color w:val="000000"/>
        </w:rPr>
        <w:t>Используемая литература:</w:t>
      </w:r>
    </w:p>
    <w:p w:rsidR="008606B3" w:rsidRPr="0017152F" w:rsidRDefault="008606B3" w:rsidP="00EC09C3">
      <w:pPr>
        <w:pStyle w:val="a5"/>
        <w:keepNext/>
        <w:keepLines/>
        <w:numPr>
          <w:ilvl w:val="0"/>
          <w:numId w:val="59"/>
        </w:numPr>
        <w:rPr>
          <w:rFonts w:eastAsia="Calibri"/>
          <w:color w:val="000000"/>
        </w:rPr>
      </w:pPr>
      <w:r w:rsidRPr="0017152F">
        <w:rPr>
          <w:rFonts w:eastAsia="Calibri"/>
          <w:color w:val="000000"/>
        </w:rPr>
        <w:t>Методические рекомендации по планированию, подготовке и проведению эвакуации населения, материальных и культурны</w:t>
      </w:r>
      <w:r w:rsidR="00B629E5">
        <w:rPr>
          <w:rFonts w:eastAsia="Calibri"/>
          <w:color w:val="000000"/>
        </w:rPr>
        <w:t>х ценностей в безопасные районы;</w:t>
      </w:r>
    </w:p>
    <w:p w:rsidR="008606B3" w:rsidRPr="0017152F" w:rsidRDefault="003C6EEA" w:rsidP="00EC09C3">
      <w:pPr>
        <w:pStyle w:val="a5"/>
        <w:numPr>
          <w:ilvl w:val="0"/>
          <w:numId w:val="59"/>
        </w:numPr>
        <w:suppressAutoHyphens/>
        <w:rPr>
          <w:rFonts w:eastAsia="Calibri"/>
          <w:color w:val="000000"/>
        </w:rPr>
      </w:pPr>
      <w:r>
        <w:rPr>
          <w:rFonts w:eastAsia="Calibri"/>
          <w:color w:val="000000"/>
        </w:rPr>
        <w:t>«</w:t>
      </w:r>
      <w:r w:rsidR="008606B3" w:rsidRPr="0017152F">
        <w:rPr>
          <w:rFonts w:eastAsia="Calibri"/>
          <w:color w:val="000000"/>
        </w:rPr>
        <w:t>Инструкция по подготовке и работе систем хозяйственно-питьевого водоснабжения в чрезвычайных ситуациях</w:t>
      </w:r>
      <w:r>
        <w:rPr>
          <w:rFonts w:eastAsia="Calibri"/>
          <w:color w:val="000000"/>
        </w:rPr>
        <w:t>»</w:t>
      </w:r>
      <w:r w:rsidR="00B629E5">
        <w:rPr>
          <w:rFonts w:eastAsia="Calibri"/>
          <w:color w:val="000000"/>
        </w:rPr>
        <w:t xml:space="preserve"> ВСН-ВК 4-90;</w:t>
      </w:r>
    </w:p>
    <w:p w:rsidR="008606B3" w:rsidRPr="0017152F" w:rsidRDefault="008606B3" w:rsidP="00EC09C3">
      <w:pPr>
        <w:pStyle w:val="a5"/>
        <w:numPr>
          <w:ilvl w:val="0"/>
          <w:numId w:val="59"/>
        </w:numPr>
        <w:suppressAutoHyphens/>
        <w:rPr>
          <w:rFonts w:eastAsia="Calibri"/>
          <w:color w:val="000000"/>
        </w:rPr>
      </w:pPr>
      <w:r w:rsidRPr="0017152F">
        <w:rPr>
          <w:rFonts w:eastAsia="Calibri"/>
          <w:color w:val="000000"/>
        </w:rPr>
        <w:t xml:space="preserve">СНиП II -11-77* </w:t>
      </w:r>
      <w:r w:rsidR="003C6EEA">
        <w:rPr>
          <w:rFonts w:eastAsia="Calibri"/>
          <w:color w:val="000000"/>
        </w:rPr>
        <w:t>«</w:t>
      </w:r>
      <w:r w:rsidRPr="0017152F">
        <w:rPr>
          <w:rFonts w:eastAsia="Calibri"/>
          <w:color w:val="000000"/>
        </w:rPr>
        <w:t>Защитные сооружения ГО</w:t>
      </w:r>
      <w:r w:rsidR="003C6EEA">
        <w:rPr>
          <w:rFonts w:eastAsia="Calibri"/>
          <w:color w:val="000000"/>
        </w:rPr>
        <w:t>»</w:t>
      </w:r>
      <w:r w:rsidRPr="0017152F">
        <w:rPr>
          <w:rFonts w:eastAsia="Calibri"/>
          <w:color w:val="000000"/>
        </w:rPr>
        <w:t>.</w:t>
      </w:r>
    </w:p>
    <w:p w:rsidR="009A70F9" w:rsidRPr="007B7D88" w:rsidRDefault="009A70F9" w:rsidP="00533186">
      <w:pPr>
        <w:jc w:val="center"/>
        <w:rPr>
          <w:rFonts w:eastAsia="Calibri"/>
          <w:b/>
          <w:color w:val="1F497D" w:themeColor="text2"/>
        </w:rPr>
      </w:pPr>
    </w:p>
    <w:p w:rsidR="008E3A20" w:rsidRPr="007B7D88" w:rsidRDefault="008E3A20" w:rsidP="00CF4EE2">
      <w:pPr>
        <w:ind w:firstLine="851"/>
        <w:rPr>
          <w:color w:val="1F497D" w:themeColor="text2"/>
          <w:lang w:eastAsia="ru-RU"/>
        </w:rPr>
      </w:pPr>
      <w:r w:rsidRPr="007B7D88">
        <w:rPr>
          <w:color w:val="1F497D" w:themeColor="text2"/>
          <w:lang w:eastAsia="ru-RU"/>
        </w:rPr>
        <w:br w:type="page"/>
      </w:r>
    </w:p>
    <w:p w:rsidR="008E3A20" w:rsidRPr="003C6EEA" w:rsidRDefault="008E3A20" w:rsidP="00CF4EE2">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4" w:name="_Toc389139136"/>
      <w:r w:rsidRPr="003C6EEA">
        <w:rPr>
          <w:rFonts w:ascii="Times New Roman" w:hAnsi="Times New Roman" w:cs="Times New Roman"/>
          <w:color w:val="000000" w:themeColor="text1"/>
          <w:sz w:val="30"/>
          <w:szCs w:val="30"/>
        </w:rPr>
        <w:t>Приложение 2</w:t>
      </w:r>
      <w:bookmarkEnd w:id="234"/>
    </w:p>
    <w:p w:rsidR="00207267" w:rsidRPr="003C6EEA" w:rsidRDefault="00207267" w:rsidP="00CF4EE2">
      <w:pPr>
        <w:tabs>
          <w:tab w:val="left" w:pos="7380"/>
          <w:tab w:val="left" w:pos="7587"/>
          <w:tab w:val="left" w:pos="8100"/>
        </w:tabs>
        <w:ind w:firstLine="851"/>
        <w:jc w:val="center"/>
        <w:rPr>
          <w:b/>
          <w:color w:val="000000" w:themeColor="text1"/>
          <w:sz w:val="28"/>
          <w:szCs w:val="28"/>
        </w:rPr>
      </w:pPr>
      <w:r w:rsidRPr="003C6EEA">
        <w:rPr>
          <w:b/>
          <w:color w:val="000000" w:themeColor="text1"/>
          <w:sz w:val="28"/>
          <w:szCs w:val="28"/>
        </w:rPr>
        <w:t>Характеристики и состав комплекса технических средств оповещения с использованием радиоканала (КТСО-Р)</w:t>
      </w:r>
    </w:p>
    <w:p w:rsidR="00207267" w:rsidRPr="007B7D88" w:rsidRDefault="00207267" w:rsidP="00CF4EE2">
      <w:pPr>
        <w:tabs>
          <w:tab w:val="left" w:pos="7380"/>
          <w:tab w:val="left" w:pos="7587"/>
          <w:tab w:val="left" w:pos="8100"/>
        </w:tabs>
        <w:ind w:firstLine="851"/>
        <w:rPr>
          <w:b/>
          <w:color w:val="1F497D" w:themeColor="text2"/>
        </w:rPr>
      </w:pPr>
    </w:p>
    <w:p w:rsidR="00C62F84" w:rsidRPr="0017152F" w:rsidRDefault="00C62F84" w:rsidP="002F265A">
      <w:pPr>
        <w:suppressAutoHyphens/>
        <w:ind w:firstLine="851"/>
        <w:jc w:val="center"/>
        <w:rPr>
          <w:b/>
          <w:color w:val="000000" w:themeColor="text1"/>
        </w:rPr>
      </w:pPr>
      <w:r w:rsidRPr="0017152F">
        <w:rPr>
          <w:b/>
          <w:color w:val="000000" w:themeColor="text1"/>
        </w:rPr>
        <w:t>Функциональная схема системы оповещения на базе КТСО-Р</w:t>
      </w:r>
    </w:p>
    <w:p w:rsidR="00C62F84" w:rsidRPr="0017152F" w:rsidRDefault="00C62F84" w:rsidP="00C62F84">
      <w:pPr>
        <w:suppressAutoHyphens/>
        <w:ind w:firstLine="851"/>
        <w:rPr>
          <w:color w:val="000000" w:themeColor="text1"/>
        </w:rPr>
      </w:pPr>
      <w:r w:rsidRPr="0017152F">
        <w:rPr>
          <w:color w:val="000000" w:themeColor="text1"/>
        </w:rPr>
        <w:t>Примерная</w:t>
      </w:r>
      <w:r w:rsidR="00895294" w:rsidRPr="0017152F">
        <w:rPr>
          <w:color w:val="000000" w:themeColor="text1"/>
        </w:rPr>
        <w:t xml:space="preserve"> </w:t>
      </w:r>
      <w:r w:rsidRPr="0017152F">
        <w:rPr>
          <w:color w:val="000000" w:themeColor="text1"/>
        </w:rPr>
        <w:t>Функциональная</w:t>
      </w:r>
      <w:r w:rsidR="00895294" w:rsidRPr="0017152F">
        <w:rPr>
          <w:color w:val="000000" w:themeColor="text1"/>
        </w:rPr>
        <w:t xml:space="preserve"> </w:t>
      </w:r>
      <w:r w:rsidRPr="0017152F">
        <w:rPr>
          <w:color w:val="000000" w:themeColor="text1"/>
        </w:rPr>
        <w:t>схема</w:t>
      </w:r>
      <w:r w:rsidR="00895294" w:rsidRPr="0017152F">
        <w:rPr>
          <w:color w:val="000000" w:themeColor="text1"/>
        </w:rPr>
        <w:t xml:space="preserve"> </w:t>
      </w:r>
      <w:r w:rsidRPr="0017152F">
        <w:rPr>
          <w:color w:val="000000" w:themeColor="text1"/>
        </w:rPr>
        <w:t>системы</w:t>
      </w:r>
      <w:r w:rsidR="00895294" w:rsidRPr="0017152F">
        <w:rPr>
          <w:color w:val="000000" w:themeColor="text1"/>
        </w:rPr>
        <w:t xml:space="preserve"> </w:t>
      </w:r>
      <w:r w:rsidRPr="0017152F">
        <w:rPr>
          <w:color w:val="000000" w:themeColor="text1"/>
        </w:rPr>
        <w:t>оповещения</w:t>
      </w:r>
      <w:r w:rsidR="00895294" w:rsidRPr="0017152F">
        <w:rPr>
          <w:color w:val="000000" w:themeColor="text1"/>
        </w:rPr>
        <w:t xml:space="preserve"> </w:t>
      </w:r>
      <w:r w:rsidRPr="0017152F">
        <w:rPr>
          <w:color w:val="000000" w:themeColor="text1"/>
        </w:rPr>
        <w:t>населения</w:t>
      </w:r>
      <w:r w:rsidR="00895294" w:rsidRPr="0017152F">
        <w:rPr>
          <w:color w:val="000000" w:themeColor="text1"/>
        </w:rPr>
        <w:t xml:space="preserve"> </w:t>
      </w:r>
      <w:r w:rsidRPr="0017152F">
        <w:rPr>
          <w:color w:val="000000" w:themeColor="text1"/>
        </w:rPr>
        <w:t>показана на схеме</w:t>
      </w:r>
      <w:r w:rsidR="00895294" w:rsidRPr="0017152F">
        <w:rPr>
          <w:color w:val="000000" w:themeColor="text1"/>
        </w:rPr>
        <w:t xml:space="preserve"> </w:t>
      </w:r>
      <w:r w:rsidRPr="0017152F">
        <w:rPr>
          <w:color w:val="000000" w:themeColor="text1"/>
        </w:rPr>
        <w:t xml:space="preserve">(Приложение </w:t>
      </w:r>
      <w:r w:rsidR="00B629E5">
        <w:rPr>
          <w:color w:val="000000" w:themeColor="text1"/>
        </w:rPr>
        <w:t>3</w:t>
      </w:r>
      <w:r w:rsidRPr="0017152F">
        <w:rPr>
          <w:color w:val="000000" w:themeColor="text1"/>
        </w:rPr>
        <w:t xml:space="preserve">). </w:t>
      </w:r>
    </w:p>
    <w:p w:rsidR="002F265A" w:rsidRPr="0017152F" w:rsidRDefault="002F265A" w:rsidP="00C62F84">
      <w:pPr>
        <w:suppressAutoHyphens/>
        <w:ind w:firstLine="851"/>
        <w:rPr>
          <w:color w:val="000000" w:themeColor="text1"/>
        </w:rPr>
      </w:pPr>
    </w:p>
    <w:p w:rsidR="00C62F84" w:rsidRPr="0017152F" w:rsidRDefault="00C62F84" w:rsidP="002F265A">
      <w:pPr>
        <w:suppressAutoHyphens/>
        <w:ind w:firstLine="851"/>
        <w:jc w:val="center"/>
        <w:rPr>
          <w:b/>
          <w:color w:val="000000" w:themeColor="text1"/>
        </w:rPr>
      </w:pPr>
      <w:r w:rsidRPr="0017152F">
        <w:rPr>
          <w:b/>
          <w:color w:val="000000" w:themeColor="text1"/>
        </w:rPr>
        <w:t>Порядок функционирования системы оповещения населения</w:t>
      </w:r>
    </w:p>
    <w:p w:rsidR="00C62F84" w:rsidRPr="0017152F" w:rsidRDefault="002F265A" w:rsidP="00C62F84">
      <w:pPr>
        <w:suppressAutoHyphens/>
        <w:ind w:firstLine="851"/>
        <w:rPr>
          <w:b/>
          <w:color w:val="000000" w:themeColor="text1"/>
        </w:rPr>
      </w:pPr>
      <w:r w:rsidRPr="0017152F">
        <w:rPr>
          <w:b/>
          <w:color w:val="000000" w:themeColor="text1"/>
        </w:rPr>
        <w:t>1</w:t>
      </w:r>
      <w:r w:rsidR="00C62F84" w:rsidRPr="0017152F">
        <w:rPr>
          <w:b/>
          <w:color w:val="000000" w:themeColor="text1"/>
        </w:rPr>
        <w:t>.1. Общие положения</w:t>
      </w:r>
    </w:p>
    <w:p w:rsidR="00C62F84" w:rsidRPr="0017152F" w:rsidRDefault="00C62F84" w:rsidP="00C62F84">
      <w:pPr>
        <w:suppressAutoHyphens/>
        <w:ind w:firstLine="851"/>
        <w:rPr>
          <w:color w:val="000000" w:themeColor="text1"/>
        </w:rPr>
      </w:pPr>
      <w:r w:rsidRPr="0017152F">
        <w:rPr>
          <w:color w:val="000000" w:themeColor="text1"/>
        </w:rPr>
        <w:t>В дежурном режиме центральная радиостанция постоянно ведет последовательный опрос радиостанций, управляющих оконечными средствами оповещения. В ответах радиостанций содержится информация о техническом состоянии оконечных средств оповещения.</w:t>
      </w:r>
    </w:p>
    <w:p w:rsidR="00C62F84" w:rsidRPr="0017152F" w:rsidRDefault="00C62F84" w:rsidP="00C62F84">
      <w:pPr>
        <w:suppressAutoHyphens/>
        <w:ind w:firstLine="851"/>
        <w:rPr>
          <w:color w:val="000000" w:themeColor="text1"/>
        </w:rPr>
      </w:pPr>
      <w:r w:rsidRPr="0017152F">
        <w:rPr>
          <w:color w:val="000000" w:themeColor="text1"/>
        </w:rPr>
        <w:t>Стационарные и персональные приемники оповещения постоянно контролируют наличие сигнала центральной радиостанции, в случае его пропадания они оповещают абонента звуковым сигналом о нарушении функционирования канала связи.</w:t>
      </w:r>
    </w:p>
    <w:p w:rsidR="00C62F84" w:rsidRPr="0017152F" w:rsidRDefault="00C62F84" w:rsidP="00C62F84">
      <w:pPr>
        <w:suppressAutoHyphens/>
        <w:ind w:firstLine="851"/>
        <w:rPr>
          <w:color w:val="000000" w:themeColor="text1"/>
        </w:rPr>
      </w:pPr>
      <w:r w:rsidRPr="0017152F">
        <w:rPr>
          <w:color w:val="000000" w:themeColor="text1"/>
        </w:rPr>
        <w:t xml:space="preserve">Ввод информации в систему осуществляется: </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с персонального компьютера пульта управления и контроля (формализованных сигналов оповещения, заранее заготовленной или оперативно набираемой текстовой информации, предварительно заготовленной речевой информации);</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с микрофона (или гарнитуры радиостанции) пульта управления (оперативной речевой информации);</w:t>
      </w:r>
    </w:p>
    <w:p w:rsidR="00C62F84" w:rsidRPr="0017152F" w:rsidRDefault="00C62F84" w:rsidP="00EC09C3">
      <w:pPr>
        <w:pStyle w:val="a5"/>
        <w:numPr>
          <w:ilvl w:val="1"/>
          <w:numId w:val="5"/>
        </w:numPr>
        <w:suppressAutoHyphens/>
        <w:ind w:left="1418"/>
        <w:rPr>
          <w:color w:val="000000" w:themeColor="text1"/>
        </w:rPr>
      </w:pPr>
      <w:r w:rsidRPr="0017152F">
        <w:rPr>
          <w:color w:val="000000" w:themeColor="text1"/>
        </w:rPr>
        <w:t>c аппаратуры П-166 от вышестоящего звена оповещения территориального уровня</w:t>
      </w:r>
      <w:r w:rsidR="002F265A" w:rsidRPr="0017152F">
        <w:rPr>
          <w:color w:val="000000" w:themeColor="text1"/>
        </w:rPr>
        <w:t xml:space="preserve"> </w:t>
      </w:r>
      <w:r w:rsidRPr="0017152F">
        <w:rPr>
          <w:color w:val="000000" w:themeColor="text1"/>
        </w:rPr>
        <w:t>(формализованных сигналов оповещения, заранее заготовленной или оперативной речевой информации).</w:t>
      </w:r>
    </w:p>
    <w:p w:rsidR="00C62F84" w:rsidRPr="0017152F" w:rsidRDefault="00C62F84" w:rsidP="00C62F84">
      <w:pPr>
        <w:suppressAutoHyphens/>
        <w:ind w:firstLine="851"/>
        <w:rPr>
          <w:color w:val="000000" w:themeColor="text1"/>
        </w:rPr>
      </w:pPr>
      <w:r w:rsidRPr="0017152F">
        <w:rPr>
          <w:color w:val="000000" w:themeColor="text1"/>
        </w:rPr>
        <w:t>Информация оповещения может быть передана на устройства управления ВАУ, при</w:t>
      </w:r>
      <w:r w:rsidR="00895294" w:rsidRPr="0017152F">
        <w:rPr>
          <w:color w:val="000000" w:themeColor="text1"/>
        </w:rPr>
        <w:t>е</w:t>
      </w:r>
      <w:r w:rsidRPr="0017152F">
        <w:rPr>
          <w:color w:val="000000" w:themeColor="text1"/>
        </w:rPr>
        <w:t>мники персонального оповещения стационарные и носимые, приемники</w:t>
      </w:r>
      <w:r w:rsidR="00895294" w:rsidRPr="0017152F">
        <w:rPr>
          <w:color w:val="000000" w:themeColor="text1"/>
        </w:rPr>
        <w:t xml:space="preserve"> </w:t>
      </w:r>
      <w:r w:rsidRPr="0017152F">
        <w:rPr>
          <w:color w:val="000000" w:themeColor="text1"/>
        </w:rPr>
        <w:t>радиовещательные. С пульта управления и контроля возможно включение электросирен.</w:t>
      </w:r>
    </w:p>
    <w:p w:rsidR="00C62F84" w:rsidRPr="0017152F" w:rsidRDefault="00C62F84" w:rsidP="00C62F84">
      <w:pPr>
        <w:suppressAutoHyphens/>
        <w:ind w:firstLine="851"/>
        <w:rPr>
          <w:color w:val="000000" w:themeColor="text1"/>
        </w:rPr>
      </w:pPr>
      <w:r w:rsidRPr="0017152F">
        <w:rPr>
          <w:color w:val="000000" w:themeColor="text1"/>
        </w:rPr>
        <w:t>Комплекс может быть оснащен одним проводным и до 15 беспроводными пультами управления. Пульты управления построены на базе персональных компьютеров</w:t>
      </w:r>
      <w:r w:rsidR="00895294" w:rsidRPr="0017152F">
        <w:rPr>
          <w:color w:val="000000" w:themeColor="text1"/>
        </w:rPr>
        <w:t xml:space="preserve"> </w:t>
      </w:r>
      <w:r w:rsidRPr="0017152F">
        <w:rPr>
          <w:color w:val="000000" w:themeColor="text1"/>
        </w:rPr>
        <w:t xml:space="preserve">IBM PC, имеют резервные источники питания. </w:t>
      </w:r>
    </w:p>
    <w:p w:rsidR="00C62F84" w:rsidRPr="0017152F" w:rsidRDefault="00C62F84" w:rsidP="002F265A">
      <w:pPr>
        <w:keepNext/>
        <w:keepLines/>
        <w:ind w:firstLine="851"/>
        <w:rPr>
          <w:b/>
          <w:color w:val="000000" w:themeColor="text1"/>
        </w:rPr>
      </w:pPr>
      <w:r w:rsidRPr="0017152F">
        <w:rPr>
          <w:b/>
          <w:color w:val="000000" w:themeColor="text1"/>
        </w:rPr>
        <w:t>2.2. Работа составных частей КТСО-Р</w:t>
      </w:r>
    </w:p>
    <w:p w:rsidR="00C62F84" w:rsidRPr="0017152F" w:rsidRDefault="00C62F84" w:rsidP="002F265A">
      <w:pPr>
        <w:keepNext/>
        <w:keepLines/>
        <w:ind w:firstLine="851"/>
        <w:rPr>
          <w:color w:val="000000" w:themeColor="text1"/>
        </w:rPr>
      </w:pPr>
      <w:r w:rsidRPr="0017152F">
        <w:rPr>
          <w:color w:val="000000" w:themeColor="text1"/>
        </w:rPr>
        <w:t>Радиостанция</w:t>
      </w:r>
      <w:r w:rsidR="00895294" w:rsidRPr="0017152F">
        <w:rPr>
          <w:color w:val="000000" w:themeColor="text1"/>
        </w:rPr>
        <w:t xml:space="preserve"> </w:t>
      </w:r>
      <w:r w:rsidRPr="0017152F">
        <w:rPr>
          <w:color w:val="000000" w:themeColor="text1"/>
        </w:rPr>
        <w:t>центральная в дежурном режиме постоянно транслирует на пульты управления информацию о своем техническом состоянии и приоритете пульта, которому предоставлен доступ к радиоканалу в текущий момент. При поступлении</w:t>
      </w:r>
      <w:r w:rsidR="00895294" w:rsidRPr="0017152F">
        <w:rPr>
          <w:color w:val="000000" w:themeColor="text1"/>
        </w:rPr>
        <w:t xml:space="preserve"> </w:t>
      </w:r>
      <w:r w:rsidRPr="0017152F">
        <w:rPr>
          <w:color w:val="000000" w:themeColor="text1"/>
        </w:rPr>
        <w:t>какой-либо команды оповещения от одного из пультов управления с приоритетом большим, чем у того пульта, которому предоставлен доступ к радиоканалу в текущий момент, команда транслируется в эфир и происходит смена пульта, которому предоставляется доступ к радиоканалу. При поступлении</w:t>
      </w:r>
      <w:r w:rsidR="00895294" w:rsidRPr="0017152F">
        <w:rPr>
          <w:color w:val="000000" w:themeColor="text1"/>
        </w:rPr>
        <w:t xml:space="preserve"> </w:t>
      </w:r>
      <w:r w:rsidRPr="0017152F">
        <w:rPr>
          <w:color w:val="000000" w:themeColor="text1"/>
        </w:rPr>
        <w:t xml:space="preserve">какой-либо команды оповещения от одного из пультов управления с приоритетом меньшим, чем у того пульта, которому предоставлен доступ к радиоканалу в текущий момент, команда в эфир не транслируется и в доступе к радиоканалу этому пульту отказывается. Максимальный приоритет для доступа к радиоканалу имеют пульты управления вышестоящего звена территориальной системы оповещения, входящие в состав КТСО П-166. Техническое состояние радиостанции постоянно передается на пульты управления для оперативной реакции на возникающие отказы. В качестве центральной радиостанции может быть использована р/станция </w:t>
      </w:r>
      <w:r w:rsidR="003C6EEA">
        <w:rPr>
          <w:color w:val="000000" w:themeColor="text1"/>
        </w:rPr>
        <w:t>«</w:t>
      </w:r>
      <w:r w:rsidRPr="0017152F">
        <w:rPr>
          <w:color w:val="000000" w:themeColor="text1"/>
        </w:rPr>
        <w:t>Луч-20</w:t>
      </w:r>
      <w:r w:rsidR="003C6EEA">
        <w:rPr>
          <w:color w:val="000000" w:themeColor="text1"/>
        </w:rPr>
        <w:t>»</w:t>
      </w:r>
      <w:r w:rsidRPr="0017152F">
        <w:rPr>
          <w:color w:val="000000" w:themeColor="text1"/>
        </w:rPr>
        <w:t xml:space="preserve"> с выходной мощностью 20 Вт или р/станция </w:t>
      </w:r>
      <w:r w:rsidR="003C6EEA">
        <w:rPr>
          <w:color w:val="000000" w:themeColor="text1"/>
        </w:rPr>
        <w:t>«</w:t>
      </w:r>
      <w:r w:rsidRPr="0017152F">
        <w:rPr>
          <w:color w:val="000000" w:themeColor="text1"/>
        </w:rPr>
        <w:t>Луч-400</w:t>
      </w:r>
      <w:r w:rsidR="003C6EEA">
        <w:rPr>
          <w:color w:val="000000" w:themeColor="text1"/>
        </w:rPr>
        <w:t>»</w:t>
      </w:r>
      <w:r w:rsidRPr="0017152F">
        <w:rPr>
          <w:color w:val="000000" w:themeColor="text1"/>
        </w:rPr>
        <w:t xml:space="preserve"> с выходной мощностью 400 Вт (центральная радиостанция имеет 100% резервирование). </w:t>
      </w:r>
    </w:p>
    <w:p w:rsidR="00C62F84" w:rsidRPr="0017152F" w:rsidRDefault="00C62F84" w:rsidP="00C62F84">
      <w:pPr>
        <w:suppressAutoHyphens/>
        <w:ind w:firstLine="851"/>
        <w:rPr>
          <w:color w:val="000000" w:themeColor="text1"/>
        </w:rPr>
      </w:pPr>
      <w:r w:rsidRPr="0017152F">
        <w:rPr>
          <w:b/>
          <w:i/>
          <w:color w:val="000000" w:themeColor="text1"/>
        </w:rPr>
        <w:t>Пульт управления и контроля проводной</w:t>
      </w:r>
      <w:r w:rsidRPr="0017152F">
        <w:rPr>
          <w:color w:val="000000" w:themeColor="text1"/>
        </w:rPr>
        <w:t xml:space="preserve"> предназначен для управления оконечными устройствами оповещения, состоит из блока управления и ПЭВМ, подключается к центральной радиостанции по 4-х проводной линии.</w:t>
      </w:r>
    </w:p>
    <w:p w:rsidR="00C62F84" w:rsidRPr="0017152F" w:rsidRDefault="00C62F84" w:rsidP="00C62F84">
      <w:pPr>
        <w:suppressAutoHyphens/>
        <w:ind w:firstLine="851"/>
        <w:rPr>
          <w:color w:val="000000" w:themeColor="text1"/>
        </w:rPr>
      </w:pPr>
      <w:r w:rsidRPr="0017152F">
        <w:rPr>
          <w:b/>
          <w:i/>
          <w:color w:val="000000" w:themeColor="text1"/>
        </w:rPr>
        <w:t>Пульт управления и контроля по радиоканалу</w:t>
      </w:r>
      <w:r w:rsidR="00895294" w:rsidRPr="0017152F">
        <w:rPr>
          <w:b/>
          <w:i/>
          <w:color w:val="000000" w:themeColor="text1"/>
        </w:rPr>
        <w:t xml:space="preserve"> </w:t>
      </w:r>
      <w:r w:rsidRPr="0017152F">
        <w:rPr>
          <w:b/>
          <w:i/>
          <w:color w:val="000000" w:themeColor="text1"/>
        </w:rPr>
        <w:t>выносной</w:t>
      </w:r>
      <w:r w:rsidRPr="0017152F">
        <w:rPr>
          <w:color w:val="000000" w:themeColor="text1"/>
        </w:rPr>
        <w:t xml:space="preserve"> предназначен</w:t>
      </w:r>
      <w:r w:rsidR="00895294" w:rsidRPr="0017152F">
        <w:rPr>
          <w:color w:val="000000" w:themeColor="text1"/>
        </w:rPr>
        <w:t xml:space="preserve"> </w:t>
      </w:r>
      <w:r w:rsidRPr="0017152F">
        <w:rPr>
          <w:color w:val="000000" w:themeColor="text1"/>
        </w:rPr>
        <w:t xml:space="preserve">для оперативного управления оконечными устройствами оповещения. Пульт управления построен на базе ПЭВМ и мобильной радиостанции </w:t>
      </w:r>
      <w:r w:rsidR="003C6EEA">
        <w:rPr>
          <w:color w:val="000000" w:themeColor="text1"/>
        </w:rPr>
        <w:t>«</w:t>
      </w:r>
      <w:r w:rsidRPr="0017152F">
        <w:rPr>
          <w:color w:val="000000" w:themeColor="text1"/>
        </w:rPr>
        <w:t>Луч 2000-1</w:t>
      </w:r>
      <w:r w:rsidR="003C6EEA">
        <w:rPr>
          <w:color w:val="000000" w:themeColor="text1"/>
        </w:rPr>
        <w:t>»</w:t>
      </w:r>
      <w:r w:rsidRPr="0017152F">
        <w:rPr>
          <w:color w:val="000000" w:themeColor="text1"/>
        </w:rPr>
        <w:t xml:space="preserve">. </w:t>
      </w:r>
    </w:p>
    <w:p w:rsidR="00C62F84" w:rsidRPr="0017152F" w:rsidRDefault="00C62F84" w:rsidP="00C62F84">
      <w:pPr>
        <w:suppressAutoHyphens/>
        <w:ind w:firstLine="851"/>
        <w:rPr>
          <w:color w:val="000000" w:themeColor="text1"/>
        </w:rPr>
      </w:pPr>
      <w:r w:rsidRPr="0017152F">
        <w:rPr>
          <w:color w:val="000000" w:themeColor="text1"/>
        </w:rPr>
        <w:t>Возможно управление с нескольких пультов управления в соответствии с установленной системой приоритетов.</w:t>
      </w:r>
    </w:p>
    <w:p w:rsidR="00C62F84" w:rsidRPr="0017152F" w:rsidRDefault="00C62F84" w:rsidP="00C62F84">
      <w:pPr>
        <w:suppressAutoHyphens/>
        <w:ind w:firstLine="851"/>
        <w:rPr>
          <w:color w:val="000000" w:themeColor="text1"/>
        </w:rPr>
      </w:pPr>
      <w:r w:rsidRPr="0017152F">
        <w:rPr>
          <w:b/>
          <w:i/>
          <w:color w:val="000000" w:themeColor="text1"/>
        </w:rPr>
        <w:t>Устройство управления ВАУ по радиоканалу с квитированием</w:t>
      </w:r>
      <w:r w:rsidRPr="0017152F">
        <w:rPr>
          <w:color w:val="000000" w:themeColor="text1"/>
        </w:rPr>
        <w:t xml:space="preserve"> предназначено для трансляции сигнала электросирены и речевой информации, передаваемой с пультов управления. Устанавливается на предприятиях, в населенных пунктах, местах массового скопления людей.</w:t>
      </w:r>
      <w:r w:rsidR="00895294" w:rsidRPr="0017152F">
        <w:rPr>
          <w:color w:val="000000" w:themeColor="text1"/>
        </w:rPr>
        <w:t xml:space="preserve"> </w:t>
      </w:r>
      <w:r w:rsidRPr="0017152F">
        <w:rPr>
          <w:color w:val="000000" w:themeColor="text1"/>
        </w:rPr>
        <w:t>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(квитанций),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на питание от встроенной аккумуляторной батареи.</w:t>
      </w:r>
    </w:p>
    <w:p w:rsidR="00C62F84" w:rsidRPr="0017152F" w:rsidRDefault="00C62F84" w:rsidP="00C62F84">
      <w:pPr>
        <w:suppressAutoHyphens/>
        <w:ind w:firstLine="851"/>
        <w:rPr>
          <w:color w:val="000000" w:themeColor="text1"/>
        </w:rPr>
      </w:pPr>
      <w:r w:rsidRPr="0017152F">
        <w:rPr>
          <w:b/>
          <w:i/>
          <w:color w:val="000000" w:themeColor="text1"/>
        </w:rPr>
        <w:t>Устройство запуска электросирен по радиоканалу с квитированием</w:t>
      </w:r>
      <w:r w:rsidRPr="0017152F">
        <w:rPr>
          <w:color w:val="000000" w:themeColor="text1"/>
        </w:rPr>
        <w:t xml:space="preserve"> предназначено для оповещения населения включением электросирены (в непрерывном и прерывистом режимах). Устанавливается на предприятиях, в населенных пунктах, местах массового скопления людей.</w:t>
      </w:r>
      <w:r w:rsidR="00895294" w:rsidRPr="0017152F">
        <w:rPr>
          <w:color w:val="000000" w:themeColor="text1"/>
        </w:rPr>
        <w:t xml:space="preserve"> </w:t>
      </w:r>
      <w:r w:rsidRPr="0017152F">
        <w:rPr>
          <w:color w:val="000000" w:themeColor="text1"/>
        </w:rPr>
        <w:t>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 В случае пропадания сетевого напряжения происходит автоматический переход встроенной радиостанции на питание от аккумуляторной батареи (для передачи сигнала о неисправности устройства запуска электросирен на пульт управления и контроля).</w:t>
      </w:r>
    </w:p>
    <w:p w:rsidR="00C62F84" w:rsidRPr="0017152F" w:rsidRDefault="00C62F84" w:rsidP="00C62F84">
      <w:pPr>
        <w:suppressAutoHyphens/>
        <w:ind w:firstLine="851"/>
        <w:rPr>
          <w:color w:val="000000" w:themeColor="text1"/>
        </w:rPr>
      </w:pPr>
      <w:r w:rsidRPr="0017152F">
        <w:rPr>
          <w:b/>
          <w:i/>
          <w:color w:val="000000" w:themeColor="text1"/>
        </w:rPr>
        <w:t>Устройство переключения РТУ по радиоканалу</w:t>
      </w:r>
      <w:r w:rsidRPr="0017152F">
        <w:rPr>
          <w:color w:val="000000" w:themeColor="text1"/>
        </w:rPr>
        <w:t xml:space="preserve"> предназначено для переключения радиотрансляционного узла с основного режима работы - трансляции вещательных программ - на трансляцию речевой информации системы оповещения.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 а также информации о своем техническом состоянии на пульты управления и контроля.</w:t>
      </w:r>
    </w:p>
    <w:p w:rsidR="00C62F84" w:rsidRPr="0017152F" w:rsidRDefault="00C62F84" w:rsidP="00C62F84">
      <w:pPr>
        <w:suppressAutoHyphens/>
        <w:ind w:firstLine="851"/>
        <w:rPr>
          <w:color w:val="000000" w:themeColor="text1"/>
        </w:rPr>
      </w:pPr>
      <w:r w:rsidRPr="0017152F">
        <w:rPr>
          <w:b/>
          <w:i/>
          <w:color w:val="000000" w:themeColor="text1"/>
        </w:rPr>
        <w:t>Приемник</w:t>
      </w:r>
      <w:r w:rsidR="00895294" w:rsidRPr="0017152F">
        <w:rPr>
          <w:b/>
          <w:i/>
          <w:color w:val="000000" w:themeColor="text1"/>
        </w:rPr>
        <w:t xml:space="preserve"> </w:t>
      </w:r>
      <w:r w:rsidRPr="0017152F">
        <w:rPr>
          <w:b/>
          <w:i/>
          <w:color w:val="000000" w:themeColor="text1"/>
        </w:rPr>
        <w:t>персонального оповещения стационарный</w:t>
      </w:r>
      <w:r w:rsidRPr="0017152F">
        <w:rPr>
          <w:color w:val="000000" w:themeColor="text1"/>
        </w:rPr>
        <w:t xml:space="preserve"> предназначен для</w:t>
      </w:r>
      <w:r w:rsidR="00895294" w:rsidRPr="0017152F">
        <w:rPr>
          <w:color w:val="000000" w:themeColor="text1"/>
        </w:rPr>
        <w:t xml:space="preserve"> </w:t>
      </w:r>
      <w:r w:rsidRPr="0017152F">
        <w:rPr>
          <w:color w:val="000000" w:themeColor="text1"/>
        </w:rPr>
        <w:t>доведения формализованных сигналов оповещения, текстовых и речевых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rsidRPr="0017152F">
        <w:rPr>
          <w:color w:val="000000" w:themeColor="text1"/>
        </w:rPr>
        <w:t xml:space="preserve"> </w:t>
      </w:r>
      <w:r w:rsidRPr="0017152F">
        <w:rPr>
          <w:color w:val="000000" w:themeColor="text1"/>
        </w:rPr>
        <w:t>одного из 32 ранее принятых сообщений, сохраненных в памяти приемника. При пропадании сетевого напряжения приемник автоматически переходит на работу от встроенной аккумуляторной батареи.</w:t>
      </w:r>
    </w:p>
    <w:p w:rsidR="00C62F84" w:rsidRPr="0017152F" w:rsidRDefault="00C62F84" w:rsidP="00C62F84">
      <w:pPr>
        <w:suppressAutoHyphens/>
        <w:ind w:firstLine="851"/>
        <w:rPr>
          <w:color w:val="000000" w:themeColor="text1"/>
        </w:rPr>
      </w:pPr>
      <w:r w:rsidRPr="0017152F">
        <w:rPr>
          <w:b/>
          <w:i/>
          <w:color w:val="000000" w:themeColor="text1"/>
        </w:rPr>
        <w:t>Приемник персонального оповещения носимый (радиопейджер)</w:t>
      </w:r>
      <w:r w:rsidRPr="0017152F">
        <w:rPr>
          <w:color w:val="000000" w:themeColor="text1"/>
        </w:rPr>
        <w:t xml:space="preserve"> предназначен для</w:t>
      </w:r>
      <w:r w:rsidR="00895294" w:rsidRPr="0017152F">
        <w:rPr>
          <w:color w:val="000000" w:themeColor="text1"/>
        </w:rPr>
        <w:t xml:space="preserve"> </w:t>
      </w:r>
      <w:r w:rsidRPr="0017152F">
        <w:rPr>
          <w:color w:val="000000" w:themeColor="text1"/>
        </w:rPr>
        <w:t>доведения формализованных сигналов оповещения и текстовых сообщений до оперативных дежурных органов управления ГОЧС, руководителей предприятий и организаций, штабов ГО и др. Приемник оснащен ЖК-индикатором и клавиатурой. Возможен просмотр</w:t>
      </w:r>
      <w:r w:rsidR="00895294" w:rsidRPr="0017152F">
        <w:rPr>
          <w:color w:val="000000" w:themeColor="text1"/>
        </w:rPr>
        <w:t xml:space="preserve"> </w:t>
      </w:r>
      <w:r w:rsidRPr="0017152F">
        <w:rPr>
          <w:color w:val="000000" w:themeColor="text1"/>
        </w:rPr>
        <w:t>одного из 32 ранее принятых сообщений, сохраненных в памяти приемника. Питание приемника осуществляется от двух гальванических элементов.</w:t>
      </w:r>
    </w:p>
    <w:p w:rsidR="00C62F84" w:rsidRPr="0017152F" w:rsidRDefault="00C62F84" w:rsidP="00C62F84">
      <w:pPr>
        <w:suppressAutoHyphens/>
        <w:ind w:firstLine="851"/>
        <w:rPr>
          <w:color w:val="000000" w:themeColor="text1"/>
        </w:rPr>
      </w:pPr>
      <w:r w:rsidRPr="0017152F">
        <w:rPr>
          <w:b/>
          <w:i/>
          <w:color w:val="000000" w:themeColor="text1"/>
        </w:rPr>
        <w:t>Радиовещательный</w:t>
      </w:r>
      <w:r w:rsidR="00895294" w:rsidRPr="0017152F">
        <w:rPr>
          <w:b/>
          <w:i/>
          <w:color w:val="000000" w:themeColor="text1"/>
        </w:rPr>
        <w:t xml:space="preserve"> </w:t>
      </w:r>
      <w:r w:rsidRPr="0017152F">
        <w:rPr>
          <w:b/>
          <w:i/>
          <w:color w:val="000000" w:themeColor="text1"/>
        </w:rPr>
        <w:t>приемник для населения со встроенным модулем</w:t>
      </w:r>
      <w:r w:rsidR="00895294" w:rsidRPr="0017152F">
        <w:rPr>
          <w:color w:val="000000" w:themeColor="text1"/>
        </w:rPr>
        <w:t xml:space="preserve"> </w:t>
      </w:r>
      <w:r w:rsidRPr="0017152F">
        <w:rPr>
          <w:color w:val="000000" w:themeColor="text1"/>
        </w:rPr>
        <w:t>оповещения</w:t>
      </w:r>
      <w:r w:rsidR="00895294" w:rsidRPr="0017152F">
        <w:rPr>
          <w:color w:val="000000" w:themeColor="text1"/>
        </w:rPr>
        <w:t xml:space="preserve"> </w:t>
      </w:r>
      <w:r w:rsidRPr="0017152F">
        <w:rPr>
          <w:color w:val="000000" w:themeColor="text1"/>
        </w:rPr>
        <w:t>используется в КТСО-Р</w:t>
      </w:r>
      <w:r w:rsidR="00895294" w:rsidRPr="0017152F">
        <w:rPr>
          <w:color w:val="000000" w:themeColor="text1"/>
        </w:rPr>
        <w:t xml:space="preserve"> </w:t>
      </w:r>
      <w:r w:rsidRPr="0017152F">
        <w:rPr>
          <w:color w:val="000000" w:themeColor="text1"/>
        </w:rPr>
        <w:t>оповещения населения в чрезвычайных ситуациях.</w:t>
      </w:r>
    </w:p>
    <w:p w:rsidR="00C62F84" w:rsidRPr="0017152F" w:rsidRDefault="00C62F84" w:rsidP="00C62F84">
      <w:pPr>
        <w:suppressAutoHyphens/>
        <w:ind w:firstLine="851"/>
        <w:rPr>
          <w:color w:val="000000" w:themeColor="text1"/>
        </w:rPr>
      </w:pPr>
      <w:r w:rsidRPr="0017152F">
        <w:rPr>
          <w:color w:val="000000" w:themeColor="text1"/>
        </w:rPr>
        <w:t>При получении</w:t>
      </w:r>
      <w:r w:rsidR="00895294" w:rsidRPr="0017152F">
        <w:rPr>
          <w:color w:val="000000" w:themeColor="text1"/>
        </w:rPr>
        <w:t xml:space="preserve"> </w:t>
      </w:r>
      <w:r w:rsidRPr="0017152F">
        <w:rPr>
          <w:color w:val="000000" w:themeColor="text1"/>
        </w:rPr>
        <w:t>сигнала с центральной радиостанции радиовещательный приемник автоматически</w:t>
      </w:r>
      <w:r w:rsidR="00895294" w:rsidRPr="0017152F">
        <w:rPr>
          <w:color w:val="000000" w:themeColor="text1"/>
        </w:rPr>
        <w:t xml:space="preserve"> </w:t>
      </w:r>
      <w:r w:rsidRPr="0017152F">
        <w:rPr>
          <w:color w:val="000000" w:themeColor="text1"/>
        </w:rPr>
        <w:t>переходит в режим ретрансляции сигнала оповещения (в том числе и в выключенном состоянии).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 Радиовещательный приемник настраивается абонентом на любую из имеющихся вещательных станций</w:t>
      </w:r>
      <w:r w:rsidR="00895294" w:rsidRPr="0017152F">
        <w:rPr>
          <w:color w:val="000000" w:themeColor="text1"/>
        </w:rPr>
        <w:t xml:space="preserve"> </w:t>
      </w:r>
      <w:r w:rsidRPr="0017152F">
        <w:rPr>
          <w:color w:val="000000" w:themeColor="text1"/>
        </w:rPr>
        <w:t>в</w:t>
      </w:r>
      <w:r w:rsidR="00895294" w:rsidRPr="0017152F">
        <w:rPr>
          <w:color w:val="000000" w:themeColor="text1"/>
        </w:rPr>
        <w:t xml:space="preserve"> </w:t>
      </w:r>
      <w:r w:rsidRPr="0017152F">
        <w:rPr>
          <w:color w:val="000000" w:themeColor="text1"/>
        </w:rPr>
        <w:t>УКВ - диапазоне с установкой желаемого уровня громкости принимаемого сигнала. При пропадании сетевого напряжения приемник автоматически переходит на работу от встроенных батареек.</w:t>
      </w:r>
    </w:p>
    <w:p w:rsidR="00C62F84" w:rsidRPr="0017152F" w:rsidRDefault="00C62F84" w:rsidP="008F56E5">
      <w:pPr>
        <w:suppressAutoHyphens/>
        <w:ind w:firstLine="851"/>
        <w:rPr>
          <w:color w:val="000000" w:themeColor="text1"/>
        </w:rPr>
      </w:pPr>
      <w:r w:rsidRPr="0017152F">
        <w:rPr>
          <w:b/>
          <w:i/>
          <w:color w:val="000000" w:themeColor="text1"/>
        </w:rPr>
        <w:t>Блок сопряжения с П-166</w:t>
      </w:r>
      <w:r w:rsidR="008F56E5" w:rsidRPr="0017152F">
        <w:rPr>
          <w:b/>
          <w:i/>
          <w:color w:val="000000" w:themeColor="text1"/>
        </w:rPr>
        <w:t>.</w:t>
      </w:r>
      <w:r w:rsidR="008F56E5" w:rsidRPr="0017152F">
        <w:rPr>
          <w:color w:val="000000" w:themeColor="text1"/>
        </w:rPr>
        <w:t xml:space="preserve"> </w:t>
      </w:r>
      <w:r w:rsidRPr="0017152F">
        <w:rPr>
          <w:color w:val="000000" w:themeColor="text1"/>
        </w:rPr>
        <w:t>В качестве блока сопряжения между центральной радиостанцией и аппаратурой П-166 может использоваться блок БУР, подключаемый к вышестоящему звену оповещения по каналам ТЧ или соединительным линиям. Кроме того, вместо блока БУР может быть использован типовой элемент замены (ТЭЗ) УСУР, устанавливаемый в блок БКС. Схема подключения приведена в Приложении 3.</w:t>
      </w:r>
    </w:p>
    <w:p w:rsidR="008F56E5" w:rsidRPr="0017152F" w:rsidRDefault="008F56E5" w:rsidP="008F56E5">
      <w:pPr>
        <w:suppressAutoHyphens/>
        <w:spacing w:line="240" w:lineRule="auto"/>
        <w:ind w:firstLine="0"/>
        <w:jc w:val="left"/>
        <w:rPr>
          <w:b/>
          <w:color w:val="000000" w:themeColor="text1"/>
          <w:kern w:val="0"/>
          <w:sz w:val="20"/>
          <w:szCs w:val="20"/>
        </w:rPr>
      </w:pPr>
      <w:r w:rsidRPr="0017152F">
        <w:rPr>
          <w:b/>
          <w:color w:val="000000" w:themeColor="text1"/>
          <w:kern w:val="0"/>
          <w:sz w:val="20"/>
          <w:szCs w:val="20"/>
        </w:rPr>
        <w:t>Таблица 1 – Стоимость оборудования, входящего в состав</w:t>
      </w:r>
      <w:r w:rsidR="00895294" w:rsidRPr="0017152F">
        <w:rPr>
          <w:b/>
          <w:color w:val="000000" w:themeColor="text1"/>
          <w:kern w:val="0"/>
          <w:sz w:val="20"/>
          <w:szCs w:val="20"/>
        </w:rPr>
        <w:t xml:space="preserve"> </w:t>
      </w:r>
      <w:r w:rsidRPr="0017152F">
        <w:rPr>
          <w:b/>
          <w:color w:val="000000" w:themeColor="text1"/>
          <w:kern w:val="0"/>
          <w:sz w:val="20"/>
          <w:szCs w:val="20"/>
        </w:rPr>
        <w:t>системы оповещения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509"/>
        <w:gridCol w:w="1867"/>
        <w:gridCol w:w="1126"/>
        <w:gridCol w:w="1332"/>
        <w:gridCol w:w="624"/>
        <w:gridCol w:w="1116"/>
        <w:gridCol w:w="833"/>
        <w:gridCol w:w="2156"/>
      </w:tblGrid>
      <w:tr w:rsidR="00C62F84" w:rsidRPr="0017152F" w:rsidTr="00B629E5">
        <w:tc>
          <w:tcPr>
            <w:tcW w:w="271" w:type="pct"/>
            <w:gridSpan w:val="2"/>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п/п</w:t>
            </w:r>
          </w:p>
        </w:tc>
        <w:tc>
          <w:tcPr>
            <w:tcW w:w="975"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Наименование</w:t>
            </w:r>
          </w:p>
        </w:tc>
        <w:tc>
          <w:tcPr>
            <w:tcW w:w="588"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Чертежный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номер</w:t>
            </w:r>
          </w:p>
        </w:tc>
        <w:tc>
          <w:tcPr>
            <w:tcW w:w="69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Единица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измерения</w:t>
            </w:r>
          </w:p>
        </w:tc>
        <w:tc>
          <w:tcPr>
            <w:tcW w:w="32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Кол. - во,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шт.</w:t>
            </w:r>
          </w:p>
        </w:tc>
        <w:tc>
          <w:tcPr>
            <w:tcW w:w="583"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Цена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без НДС за 1шт., руб.</w:t>
            </w:r>
          </w:p>
        </w:tc>
        <w:tc>
          <w:tcPr>
            <w:tcW w:w="435"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 xml:space="preserve">Сумма </w:t>
            </w:r>
          </w:p>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без НДС, руб.</w:t>
            </w:r>
          </w:p>
        </w:tc>
        <w:tc>
          <w:tcPr>
            <w:tcW w:w="1126" w:type="pct"/>
            <w:vAlign w:val="center"/>
          </w:tcPr>
          <w:p w:rsidR="00C62F84" w:rsidRPr="0017152F" w:rsidRDefault="00C62F84" w:rsidP="008F56E5">
            <w:pPr>
              <w:suppressAutoHyphens/>
              <w:spacing w:line="240" w:lineRule="auto"/>
              <w:ind w:firstLine="0"/>
              <w:jc w:val="center"/>
              <w:rPr>
                <w:b/>
                <w:color w:val="000000" w:themeColor="text1"/>
                <w:kern w:val="0"/>
                <w:sz w:val="20"/>
                <w:szCs w:val="20"/>
              </w:rPr>
            </w:pPr>
            <w:r w:rsidRPr="0017152F">
              <w:rPr>
                <w:b/>
                <w:color w:val="000000" w:themeColor="text1"/>
                <w:kern w:val="0"/>
                <w:sz w:val="20"/>
                <w:szCs w:val="20"/>
              </w:rPr>
              <w:t>Примечание</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Радиостанция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центральная</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ХЖ1 100 060</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318 644,07</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318 644,07</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Приемопередатчик</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“Луч-</w:t>
            </w:r>
            <w:smartTag w:uri="urn:schemas-microsoft-com:office:smarttags" w:element="metricconverter">
              <w:smartTagPr>
                <w:attr w:name="ProductID" w:val="20”"/>
              </w:smartTagPr>
              <w:r w:rsidRPr="0017152F">
                <w:rPr>
                  <w:color w:val="000000" w:themeColor="text1"/>
                  <w:kern w:val="0"/>
                  <w:sz w:val="20"/>
                  <w:szCs w:val="20"/>
                </w:rPr>
                <w:t>20”</w:t>
              </w:r>
            </w:smartTag>
            <w:r w:rsidRPr="0017152F">
              <w:rPr>
                <w:color w:val="000000" w:themeColor="text1"/>
                <w:kern w:val="0"/>
                <w:sz w:val="20"/>
                <w:szCs w:val="20"/>
              </w:rPr>
              <w:t xml:space="preserve"> -</w:t>
            </w:r>
            <w:r w:rsidR="00895294" w:rsidRPr="0017152F">
              <w:rPr>
                <w:color w:val="000000" w:themeColor="text1"/>
                <w:kern w:val="0"/>
                <w:sz w:val="20"/>
                <w:szCs w:val="20"/>
              </w:rPr>
              <w:t xml:space="preserve"> </w:t>
            </w:r>
            <w:r w:rsidRPr="0017152F">
              <w:rPr>
                <w:color w:val="000000" w:themeColor="text1"/>
                <w:kern w:val="0"/>
                <w:sz w:val="20"/>
                <w:szCs w:val="20"/>
              </w:rPr>
              <w:t>2шт.;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управления и резервирования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УМ 20 – 2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каркас – 2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блок распределитель питания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 источник бесперебойного питания Штиль PS1210G – 1 шт.;</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АМУ (антенно-мачтовое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устройство) ХЖ2 092 250;</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ТМ (телескопическая мачта) ХЖ2 092 099.</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Пульт управления и контроля проводной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ХЖ2 390 323</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101 694,92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101 694,92</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ПК, ИБП АРС, ПО, блок управления и контроля, микрофон диспетчерский.</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Пульт управления и контроля по радиоканалу выносной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ХЖ2 390 311</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115 254,24</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115 254,24</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ПК, ИБП АРС, ПО, блок управления и контроля,</w:t>
            </w:r>
            <w:r w:rsidR="00895294" w:rsidRPr="0017152F">
              <w:rPr>
                <w:color w:val="000000" w:themeColor="text1"/>
                <w:kern w:val="0"/>
                <w:sz w:val="20"/>
                <w:szCs w:val="20"/>
              </w:rPr>
              <w:t xml:space="preserve"> </w:t>
            </w:r>
            <w:r w:rsidRPr="0017152F">
              <w:rPr>
                <w:color w:val="000000" w:themeColor="text1"/>
                <w:kern w:val="0"/>
                <w:sz w:val="20"/>
                <w:szCs w:val="20"/>
              </w:rPr>
              <w:t xml:space="preserve">радиостанция </w:t>
            </w:r>
            <w:r w:rsidR="003C6EEA">
              <w:rPr>
                <w:color w:val="000000" w:themeColor="text1"/>
                <w:kern w:val="0"/>
                <w:sz w:val="20"/>
                <w:szCs w:val="20"/>
              </w:rPr>
              <w:t>«</w:t>
            </w:r>
            <w:r w:rsidRPr="0017152F">
              <w:rPr>
                <w:color w:val="000000" w:themeColor="text1"/>
                <w:kern w:val="0"/>
                <w:sz w:val="20"/>
                <w:szCs w:val="20"/>
              </w:rPr>
              <w:t>Луч 2000-1</w:t>
            </w:r>
            <w:r w:rsidR="003C6EEA">
              <w:rPr>
                <w:color w:val="000000" w:themeColor="text1"/>
                <w:kern w:val="0"/>
                <w:sz w:val="20"/>
                <w:szCs w:val="20"/>
              </w:rPr>
              <w:t>»</w:t>
            </w:r>
            <w:r w:rsidRPr="0017152F">
              <w:rPr>
                <w:color w:val="000000" w:themeColor="text1"/>
                <w:kern w:val="0"/>
                <w:sz w:val="20"/>
                <w:szCs w:val="20"/>
              </w:rPr>
              <w:t>.</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Устройство управления ВАУ по радиоканалу с квитированием</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ХЖ2 390 325</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241 525,42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1 207 627,10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Резервный источник питания, усилительно-коммутационный блок с при</w:t>
            </w:r>
            <w:r w:rsidR="00895294" w:rsidRPr="0017152F">
              <w:rPr>
                <w:color w:val="000000" w:themeColor="text1"/>
                <w:kern w:val="0"/>
                <w:sz w:val="20"/>
                <w:szCs w:val="20"/>
              </w:rPr>
              <w:t>е</w:t>
            </w:r>
            <w:r w:rsidRPr="0017152F">
              <w:rPr>
                <w:color w:val="000000" w:themeColor="text1"/>
                <w:kern w:val="0"/>
                <w:sz w:val="20"/>
                <w:szCs w:val="20"/>
              </w:rPr>
              <w:t>мопередатчиком, антенна, рупорные громкоговорители (тип и количество дополнительно оговариваются при заказе).</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Устройство запуска электросирен по радиоканалу с квитированием</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ХЖ2 390 326</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165 254,24</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495 762,72</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Резервный источник питания,</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УЗСР с</w:t>
            </w:r>
            <w:r w:rsidR="00895294" w:rsidRPr="0017152F">
              <w:rPr>
                <w:color w:val="000000" w:themeColor="text1"/>
                <w:kern w:val="0"/>
                <w:sz w:val="20"/>
                <w:szCs w:val="20"/>
              </w:rPr>
              <w:t xml:space="preserve"> </w:t>
            </w:r>
            <w:r w:rsidRPr="0017152F">
              <w:rPr>
                <w:color w:val="000000" w:themeColor="text1"/>
                <w:kern w:val="0"/>
                <w:sz w:val="20"/>
                <w:szCs w:val="20"/>
              </w:rPr>
              <w:t>приемопередатчиком,</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антенна,</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электросирена С40.</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6</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Устройство переключения РТУ по радиоканалу с квитированием </w:t>
            </w:r>
          </w:p>
          <w:p w:rsidR="00C62F84" w:rsidRPr="0017152F" w:rsidRDefault="00C62F84" w:rsidP="008F56E5">
            <w:pPr>
              <w:suppressAutoHyphens/>
              <w:spacing w:line="240" w:lineRule="auto"/>
              <w:ind w:firstLine="0"/>
              <w:jc w:val="center"/>
              <w:rPr>
                <w:color w:val="000000" w:themeColor="text1"/>
                <w:kern w:val="0"/>
                <w:sz w:val="20"/>
                <w:szCs w:val="20"/>
              </w:rPr>
            </w:pP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ХЖ2 390 324</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228 813,56</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228 813,56</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Ретрансляция речевой информации от центральной станции;</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ретрансляция записанной информации;</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передача квитирующего сигнала о выполнении полученных команд.</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7</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Приемник</w:t>
            </w:r>
            <w:r w:rsidR="00895294" w:rsidRPr="0017152F">
              <w:rPr>
                <w:color w:val="000000" w:themeColor="text1"/>
                <w:kern w:val="0"/>
                <w:sz w:val="20"/>
                <w:szCs w:val="20"/>
              </w:rPr>
              <w:t xml:space="preserve"> </w:t>
            </w:r>
            <w:r w:rsidRPr="0017152F">
              <w:rPr>
                <w:color w:val="000000" w:themeColor="text1"/>
                <w:kern w:val="0"/>
                <w:sz w:val="20"/>
                <w:szCs w:val="20"/>
              </w:rPr>
              <w:t>персонального оповещения стационарный</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ХЖ2 022 012</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5</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18 559,32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92 796,60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 xml:space="preserve">ЖКИ, АКБ, память </w:t>
            </w:r>
          </w:p>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на 32 сообщения, отображение текущего времени.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8</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Приемник персонального оповещения носимый (радиопейджер)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ХЖ2 022 013</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4 661,02</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13 983,06</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Память на 32 сообщения, индикация уровня сигнала и уровня заряда батарей, отображение текущего времени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9</w:t>
            </w:r>
          </w:p>
        </w:tc>
        <w:tc>
          <w:tcPr>
            <w:tcW w:w="975" w:type="pct"/>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Радиовещательный приемник для населения со встроенным модулем оповещения</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ХЖ2 022 015</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3 389,83</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33 898,30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Радиовещательный приемник СВ-УКВ диапазона, элементы питания, встроенная плата оповещения</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10</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БУР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НЯИТ. 468332.107</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146 740,00</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146 740,00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сопряжения с П 166 (подключается к П-166 по каналу ТЧ или физической линии)</w:t>
            </w:r>
          </w:p>
        </w:tc>
      </w:tr>
      <w:tr w:rsidR="00C62F84" w:rsidRPr="0017152F" w:rsidTr="00B629E5">
        <w:tc>
          <w:tcPr>
            <w:tcW w:w="271" w:type="pct"/>
            <w:gridSpan w:val="2"/>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11</w:t>
            </w:r>
          </w:p>
        </w:tc>
        <w:tc>
          <w:tcPr>
            <w:tcW w:w="97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ТЭЗ УСУР</w:t>
            </w:r>
          </w:p>
        </w:tc>
        <w:tc>
          <w:tcPr>
            <w:tcW w:w="588"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НЯИТ 467469.009</w:t>
            </w:r>
          </w:p>
        </w:tc>
        <w:tc>
          <w:tcPr>
            <w:tcW w:w="69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к-т</w:t>
            </w:r>
          </w:p>
        </w:tc>
        <w:tc>
          <w:tcPr>
            <w:tcW w:w="3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w:t>
            </w:r>
          </w:p>
        </w:tc>
        <w:tc>
          <w:tcPr>
            <w:tcW w:w="583"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36 520,00</w:t>
            </w:r>
          </w:p>
        </w:tc>
        <w:tc>
          <w:tcPr>
            <w:tcW w:w="435"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0</w:t>
            </w:r>
          </w:p>
        </w:tc>
        <w:tc>
          <w:tcPr>
            <w:tcW w:w="1126" w:type="pct"/>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Блок сопряжения с П-166 (типовой элемент замены ТЭЗ, устанавливается в БКС)</w:t>
            </w:r>
          </w:p>
        </w:tc>
      </w:tr>
      <w:tr w:rsidR="00C62F84" w:rsidRPr="0017152F" w:rsidTr="00B629E5">
        <w:trPr>
          <w:cantSplit/>
          <w:trHeight w:val="403"/>
        </w:trPr>
        <w:tc>
          <w:tcPr>
            <w:tcW w:w="271" w:type="pct"/>
            <w:gridSpan w:val="2"/>
            <w:tcBorders>
              <w:top w:val="single" w:sz="4" w:space="0" w:color="auto"/>
              <w:bottom w:val="single" w:sz="4" w:space="0" w:color="auto"/>
            </w:tcBorders>
            <w:vAlign w:val="center"/>
          </w:tcPr>
          <w:p w:rsidR="00C62F84" w:rsidRPr="0017152F" w:rsidRDefault="008F56E5"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12</w:t>
            </w:r>
          </w:p>
        </w:tc>
        <w:tc>
          <w:tcPr>
            <w:tcW w:w="3168" w:type="pct"/>
            <w:gridSpan w:val="5"/>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Итого без НДС, руб.:</w:t>
            </w:r>
          </w:p>
        </w:tc>
        <w:tc>
          <w:tcPr>
            <w:tcW w:w="435" w:type="pct"/>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2 755 214,57</w:t>
            </w:r>
          </w:p>
        </w:tc>
        <w:tc>
          <w:tcPr>
            <w:tcW w:w="1126" w:type="pct"/>
            <w:tcBorders>
              <w:top w:val="single" w:sz="4" w:space="0" w:color="auto"/>
              <w:bottom w:val="single" w:sz="4" w:space="0" w:color="auto"/>
            </w:tcBorders>
            <w:vAlign w:val="center"/>
          </w:tcPr>
          <w:p w:rsidR="00C62F84" w:rsidRPr="0017152F" w:rsidRDefault="00C62F84" w:rsidP="008F56E5">
            <w:pPr>
              <w:suppressAutoHyphens/>
              <w:spacing w:line="240" w:lineRule="auto"/>
              <w:ind w:firstLine="0"/>
              <w:jc w:val="center"/>
              <w:rPr>
                <w:color w:val="000000" w:themeColor="text1"/>
                <w:kern w:val="0"/>
                <w:sz w:val="20"/>
                <w:szCs w:val="20"/>
              </w:rPr>
            </w:pPr>
            <w:r w:rsidRPr="0017152F">
              <w:rPr>
                <w:color w:val="000000" w:themeColor="text1"/>
                <w:kern w:val="0"/>
                <w:sz w:val="20"/>
                <w:szCs w:val="20"/>
              </w:rPr>
              <w:t>С блоком БУР НЯИТ.468332.107</w:t>
            </w:r>
          </w:p>
        </w:tc>
      </w:tr>
      <w:tr w:rsidR="00C62F84" w:rsidRPr="0017152F" w:rsidTr="00B629E5">
        <w:trPr>
          <w:gridBefore w:val="1"/>
          <w:wBefore w:w="5" w:type="pct"/>
          <w:cantSplit/>
          <w:trHeight w:val="403"/>
        </w:trPr>
        <w:tc>
          <w:tcPr>
            <w:tcW w:w="4995" w:type="pct"/>
            <w:gridSpan w:val="8"/>
            <w:tcBorders>
              <w:top w:val="nil"/>
              <w:left w:val="nil"/>
              <w:bottom w:val="nil"/>
              <w:right w:val="nil"/>
            </w:tcBorders>
            <w:vAlign w:val="center"/>
          </w:tcPr>
          <w:p w:rsidR="00C62F84" w:rsidRPr="0017152F" w:rsidRDefault="00C62F84" w:rsidP="008F56E5">
            <w:pPr>
              <w:suppressAutoHyphens/>
              <w:spacing w:line="240" w:lineRule="auto"/>
              <w:ind w:firstLine="0"/>
              <w:jc w:val="left"/>
              <w:rPr>
                <w:color w:val="000000" w:themeColor="text1"/>
                <w:kern w:val="0"/>
                <w:sz w:val="20"/>
                <w:szCs w:val="20"/>
              </w:rPr>
            </w:pPr>
            <w:r w:rsidRPr="0017152F">
              <w:rPr>
                <w:color w:val="000000" w:themeColor="text1"/>
                <w:kern w:val="0"/>
                <w:sz w:val="20"/>
                <w:szCs w:val="20"/>
              </w:rPr>
              <w:t xml:space="preserve">*Цены могут изменяться с учетом инфляции, ростом цен на энергоносители и т.п. </w:t>
            </w:r>
          </w:p>
          <w:p w:rsidR="00C62F84" w:rsidRPr="0017152F" w:rsidRDefault="00C62F84" w:rsidP="008F56E5">
            <w:pPr>
              <w:suppressAutoHyphens/>
              <w:spacing w:line="240" w:lineRule="auto"/>
              <w:ind w:firstLine="0"/>
              <w:jc w:val="left"/>
              <w:rPr>
                <w:color w:val="000000" w:themeColor="text1"/>
                <w:kern w:val="0"/>
                <w:sz w:val="20"/>
                <w:szCs w:val="20"/>
              </w:rPr>
            </w:pPr>
            <w:r w:rsidRPr="0017152F">
              <w:rPr>
                <w:color w:val="000000" w:themeColor="text1"/>
                <w:kern w:val="0"/>
                <w:sz w:val="20"/>
                <w:szCs w:val="20"/>
              </w:rPr>
              <w:t>**Возможно исполнение оборудования без квитирования</w:t>
            </w:r>
          </w:p>
        </w:tc>
      </w:tr>
    </w:tbl>
    <w:p w:rsidR="00207267" w:rsidRPr="0017152F" w:rsidRDefault="00207267" w:rsidP="00CF4EE2">
      <w:pPr>
        <w:suppressAutoHyphens/>
        <w:ind w:firstLine="851"/>
        <w:rPr>
          <w:rFonts w:eastAsia="Calibri"/>
          <w:color w:val="000000" w:themeColor="text1"/>
        </w:rPr>
        <w:sectPr w:rsidR="00207267" w:rsidRPr="0017152F" w:rsidSect="00672C0B">
          <w:footerReference w:type="first" r:id="rId44"/>
          <w:type w:val="nextColumn"/>
          <w:pgSz w:w="11906" w:h="16838" w:code="9"/>
          <w:pgMar w:top="1135" w:right="849" w:bottom="1135" w:left="1701" w:header="709" w:footer="0" w:gutter="0"/>
          <w:cols w:space="708"/>
          <w:titlePg/>
          <w:docGrid w:linePitch="360"/>
        </w:sectPr>
      </w:pPr>
    </w:p>
    <w:p w:rsidR="00973BBC" w:rsidRPr="00207267" w:rsidRDefault="00973BBC" w:rsidP="00973BBC">
      <w:pPr>
        <w:pStyle w:val="1"/>
        <w:keepLines/>
        <w:pageBreakBefore/>
        <w:tabs>
          <w:tab w:val="left" w:pos="0"/>
          <w:tab w:val="left" w:pos="142"/>
        </w:tabs>
        <w:suppressAutoHyphens/>
        <w:spacing w:before="0" w:after="0" w:line="360" w:lineRule="auto"/>
        <w:ind w:firstLine="851"/>
        <w:jc w:val="right"/>
        <w:rPr>
          <w:rFonts w:ascii="Times New Roman" w:hAnsi="Times New Roman" w:cs="Times New Roman"/>
          <w:color w:val="000000" w:themeColor="text1"/>
          <w:sz w:val="30"/>
          <w:szCs w:val="30"/>
        </w:rPr>
      </w:pPr>
      <w:bookmarkStart w:id="235" w:name="_Toc389139137"/>
      <w:r w:rsidRPr="00207267">
        <w:rPr>
          <w:rFonts w:ascii="Times New Roman" w:hAnsi="Times New Roman" w:cs="Times New Roman"/>
          <w:color w:val="000000" w:themeColor="text1"/>
          <w:sz w:val="30"/>
          <w:szCs w:val="30"/>
        </w:rPr>
        <w:t xml:space="preserve">Приложение </w:t>
      </w:r>
      <w:r>
        <w:rPr>
          <w:rFonts w:ascii="Times New Roman" w:hAnsi="Times New Roman" w:cs="Times New Roman"/>
          <w:color w:val="000000" w:themeColor="text1"/>
          <w:sz w:val="30"/>
          <w:szCs w:val="30"/>
        </w:rPr>
        <w:t>3</w:t>
      </w:r>
      <w:bookmarkEnd w:id="235"/>
    </w:p>
    <w:p w:rsidR="00171C77" w:rsidRDefault="00185205" w:rsidP="00973BBC">
      <w:pPr>
        <w:ind w:firstLine="851"/>
        <w:jc w:val="center"/>
        <w:rPr>
          <w:b/>
        </w:rPr>
      </w:pPr>
      <w:r>
        <w:rPr>
          <w:noProof/>
        </w:rPr>
        <w:pict>
          <v:line id="_x0000_s1478" style="position:absolute;left:0;text-align:left;flip:y;z-index:251803648" from="570.85pt,6.9pt" to="579.45pt,20.4pt">
            <v:stroke endarrow="classic" endarrowwidth="narrow" endarrowlength="short"/>
          </v:line>
        </w:pict>
      </w:r>
      <w:r>
        <w:rPr>
          <w:noProof/>
        </w:rPr>
        <w:pict>
          <v:line id="_x0000_s1477" style="position:absolute;left:0;text-align:left;z-index:251802624" from="570.85pt,11.2pt" to="570.85pt,20.6pt"/>
        </w:pict>
      </w:r>
      <w:r>
        <w:rPr>
          <w:noProof/>
        </w:rPr>
        <w:pict>
          <v:line id="_x0000_s1476" style="position:absolute;left:0;text-align:left;flip:y;z-index:251801600" from="564.85pt,11.2pt" to="570.85pt,20.6pt"/>
        </w:pict>
      </w:r>
      <w:r w:rsidR="00171C77">
        <w:rPr>
          <w:b/>
        </w:rPr>
        <w:t>Функциональная схема системы оповещения на базе КТСО-Р</w:t>
      </w:r>
    </w:p>
    <w:p w:rsidR="00171C77" w:rsidRDefault="00185205" w:rsidP="00CF4EE2">
      <w:pPr>
        <w:ind w:firstLine="851"/>
        <w:jc w:val="center"/>
        <w:rPr>
          <w:b/>
        </w:rPr>
      </w:pPr>
      <w:r>
        <w:rPr>
          <w:noProof/>
        </w:rPr>
        <w:pict>
          <v:shapetype id="_x0000_t202" coordsize="21600,21600" o:spt="202" path="m,l,21600r21600,l21600,xe">
            <v:stroke joinstyle="miter"/>
            <v:path gradientshapeok="t" o:connecttype="rect"/>
          </v:shapetype>
          <v:shape id="_x0000_s1826" type="#_x0000_t202" style="position:absolute;left:0;text-align:left;margin-left:449.1pt;margin-top:5.4pt;width:78.9pt;height:14.7pt;z-index:251893760" stroked="f">
            <v:textbox style="mso-next-textbox:#_x0000_s1826" inset=",0">
              <w:txbxContent>
                <w:p w:rsidR="003C6EEA" w:rsidRPr="005572CC" w:rsidRDefault="003C6EEA" w:rsidP="00007933">
                  <w:pPr>
                    <w:ind w:firstLine="0"/>
                    <w:jc w:val="center"/>
                    <w:rPr>
                      <w:sz w:val="16"/>
                      <w:szCs w:val="16"/>
                    </w:rPr>
                  </w:pPr>
                  <w:r w:rsidRPr="005572CC">
                    <w:rPr>
                      <w:bCs/>
                      <w:sz w:val="16"/>
                      <w:szCs w:val="16"/>
                    </w:rPr>
                    <w:t>Радио</w:t>
                  </w:r>
                  <w:r>
                    <w:rPr>
                      <w:bCs/>
                      <w:sz w:val="16"/>
                      <w:szCs w:val="16"/>
                    </w:rPr>
                    <w:t>узел</w:t>
                  </w:r>
                  <w:r w:rsidRPr="005572CC">
                    <w:rPr>
                      <w:bCs/>
                      <w:sz w:val="16"/>
                      <w:szCs w:val="16"/>
                    </w:rPr>
                    <w:t xml:space="preserve"> </w:t>
                  </w:r>
                </w:p>
              </w:txbxContent>
            </v:textbox>
          </v:shape>
        </w:pict>
      </w:r>
      <w:r>
        <w:rPr>
          <w:noProof/>
        </w:rPr>
        <w:pict>
          <v:shape id="_x0000_s1798" type="#_x0000_t202" style="position:absolute;left:0;text-align:left;margin-left:597.9pt;margin-top:10.8pt;width:171pt;height:18pt;z-index:251874304" stroked="f">
            <v:textbox style="mso-next-textbox:#_x0000_s1798" inset=",0">
              <w:txbxContent>
                <w:p w:rsidR="003C6EEA" w:rsidRDefault="003C6EEA" w:rsidP="00BA123C">
                  <w:pPr>
                    <w:ind w:firstLine="0"/>
                    <w:rPr>
                      <w:sz w:val="20"/>
                    </w:rPr>
                  </w:pPr>
                  <w:r>
                    <w:rPr>
                      <w:bCs/>
                      <w:sz w:val="20"/>
                    </w:rPr>
                    <w:t>Радиостанция центральная</w:t>
                  </w:r>
                </w:p>
              </w:txbxContent>
            </v:textbox>
          </v:shape>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74" type="#_x0000_t5" style="position:absolute;left:0;text-align:left;margin-left:552.3pt;margin-top:6.6pt;width:25.5pt;height:23.25pt;z-index:251799552">
            <v:fill opacity="0"/>
            <v:textbox style="mso-next-textbox:#_x0000_s1474">
              <w:txbxContent>
                <w:p w:rsidR="003C6EEA" w:rsidRDefault="003C6EEA" w:rsidP="00171C77"/>
              </w:txbxContent>
            </v:textbox>
          </v:shape>
        </w:pict>
      </w:r>
    </w:p>
    <w:p w:rsidR="00171C77" w:rsidRPr="0031629F" w:rsidRDefault="007C69CA" w:rsidP="00CF4EE2">
      <w:pPr>
        <w:pStyle w:val="38"/>
        <w:keepNext w:val="0"/>
        <w:ind w:firstLine="851"/>
        <w:outlineLvl w:val="9"/>
        <w:rPr>
          <w:sz w:val="14"/>
          <w:szCs w:val="14"/>
        </w:rPr>
      </w:pPr>
      <w:r>
        <w:t xml:space="preserve"> </w:t>
      </w:r>
      <w:r w:rsidR="00171C77">
        <w:tab/>
      </w:r>
      <w:r w:rsidR="00171C77">
        <w:tab/>
      </w:r>
      <w:r w:rsidR="00171C77">
        <w:tab/>
      </w:r>
      <w:r w:rsidR="00171C77">
        <w:tab/>
      </w:r>
      <w:r w:rsidR="00171C77">
        <w:tab/>
      </w:r>
      <w:r w:rsidR="00171C77">
        <w:tab/>
      </w:r>
      <w:r w:rsidR="00171C77">
        <w:tab/>
      </w:r>
      <w:r>
        <w:t xml:space="preserve"> </w:t>
      </w:r>
      <w:bookmarkStart w:id="236" w:name="_Toc379880528"/>
      <w:bookmarkStart w:id="237" w:name="_Toc380747365"/>
      <w:bookmarkStart w:id="238" w:name="_Toc381180604"/>
      <w:bookmarkStart w:id="239" w:name="_Toc381266956"/>
      <w:bookmarkStart w:id="240" w:name="_Toc381602214"/>
      <w:bookmarkStart w:id="241" w:name="_Toc389139138"/>
      <w:r w:rsidR="00171C77" w:rsidRPr="0031629F">
        <w:rPr>
          <w:sz w:val="14"/>
          <w:szCs w:val="14"/>
        </w:rPr>
        <w:t>РЦ</w:t>
      </w:r>
      <w:bookmarkEnd w:id="236"/>
      <w:bookmarkEnd w:id="237"/>
      <w:bookmarkEnd w:id="238"/>
      <w:bookmarkEnd w:id="239"/>
      <w:bookmarkEnd w:id="240"/>
      <w:bookmarkEnd w:id="241"/>
    </w:p>
    <w:p w:rsidR="00171C77" w:rsidRDefault="00185205" w:rsidP="00CF4EE2">
      <w:pPr>
        <w:spacing w:line="240" w:lineRule="auto"/>
        <w:ind w:firstLine="851"/>
      </w:pPr>
      <w:r>
        <w:rPr>
          <w:noProof/>
          <w:sz w:val="20"/>
        </w:rPr>
        <w:pict>
          <v:shape id="_x0000_s1827" type="#_x0000_t202" style="position:absolute;left:0;text-align:left;margin-left:280.2pt;margin-top:7.55pt;width:121.8pt;height:12.6pt;z-index:251894784" stroked="f">
            <v:textbox style="mso-next-textbox:#_x0000_s1827" inset=",0">
              <w:txbxContent>
                <w:p w:rsidR="003C6EEA" w:rsidRPr="005572CC" w:rsidRDefault="003C6EEA" w:rsidP="00171C77">
                  <w:pPr>
                    <w:jc w:val="center"/>
                    <w:rPr>
                      <w:sz w:val="16"/>
                      <w:szCs w:val="16"/>
                    </w:rPr>
                  </w:pPr>
                  <w:r>
                    <w:rPr>
                      <w:bCs/>
                      <w:sz w:val="16"/>
                      <w:szCs w:val="16"/>
                    </w:rPr>
                    <w:t>Проводная р</w:t>
                  </w:r>
                  <w:r w:rsidRPr="005572CC">
                    <w:rPr>
                      <w:bCs/>
                      <w:sz w:val="16"/>
                      <w:szCs w:val="16"/>
                    </w:rPr>
                    <w:t>адио</w:t>
                  </w:r>
                  <w:r>
                    <w:rPr>
                      <w:bCs/>
                      <w:sz w:val="16"/>
                      <w:szCs w:val="16"/>
                    </w:rPr>
                    <w:t>сеть</w:t>
                  </w:r>
                </w:p>
              </w:txbxContent>
            </v:textbox>
          </v:shape>
        </w:pict>
      </w:r>
      <w:r>
        <w:rPr>
          <w:noProof/>
          <w:sz w:val="20"/>
        </w:rPr>
        <w:pict>
          <v:rect id="_x0000_s1825" style="position:absolute;left:0;text-align:left;margin-left:469.5pt;margin-top:-.15pt;width:40.8pt;height:61.5pt;z-index:251892736" strokeweight=".25pt">
            <v:fill opacity="0"/>
            <v:stroke dashstyle="dash"/>
            <v:textbox>
              <w:txbxContent>
                <w:p w:rsidR="003C6EEA" w:rsidRDefault="003C6EEA">
                  <w:r>
                    <w:t>Р</w:t>
                  </w:r>
                  <w:r w:rsidRPr="00850C65">
                    <w:rPr>
                      <w:sz w:val="16"/>
                      <w:szCs w:val="16"/>
                    </w:rPr>
                    <w:t>РТУ</w:t>
                  </w:r>
                </w:p>
              </w:txbxContent>
            </v:textbox>
          </v:rect>
        </w:pict>
      </w:r>
      <w:r>
        <w:rPr>
          <w:noProof/>
          <w:sz w:val="20"/>
        </w:rPr>
        <w:pict>
          <v:group id="_x0000_s1805" style="position:absolute;left:0;text-align:left;margin-left:486.3pt;margin-top:1.95pt;width:19.4pt;height:20.45pt;z-index:251878400" coordorigin="10467,4298" coordsize="388,409">
            <v:line id="_x0000_s1806" style="position:absolute;flip:y" from="10648,4298" to="10855,4606"/>
            <v:line id="_x0000_s1807" style="position:absolute" from="10648,4418" to="10648,4606"/>
            <v:line id="_x0000_s1808" style="position:absolute;flip:x" from="10467,4417" to="10637,4707">
              <v:stroke endarrow="classic" endarrowwidth="narrow" endarrowlength="short"/>
            </v:line>
          </v:group>
        </w:pict>
      </w:r>
      <w:r>
        <w:rPr>
          <w:noProof/>
          <w:sz w:val="20"/>
        </w:rPr>
        <w:pict>
          <v:shape id="_x0000_s1809" type="#_x0000_t202" style="position:absolute;left:0;text-align:left;margin-left:473.7pt;margin-top:22.05pt;width:27.3pt;height:11.1pt;flip:x;z-index:251879424">
            <v:textbox style="mso-next-textbox:#_x0000_s1809" inset="0,0,1mm">
              <w:txbxContent>
                <w:p w:rsidR="003C6EEA" w:rsidRPr="00A87BCD" w:rsidRDefault="003C6EEA" w:rsidP="00171C77">
                  <w:pPr>
                    <w:pStyle w:val="af0"/>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spacing w:val="-34"/>
          <w:sz w:val="20"/>
        </w:rPr>
        <w:pict>
          <v:line id="_x0000_s1810" style="position:absolute;left:0;text-align:left;z-index:251880448" from="500.4pt,28.05pt" to="522.9pt,28.05pt"/>
        </w:pict>
      </w:r>
      <w:r>
        <w:rPr>
          <w:noProof/>
        </w:rPr>
        <w:pict>
          <v:line id="_x0000_s1824" style="position:absolute;left:0;text-align:left;z-index:251891712" from="467.7pt,72.45pt" to="524.7pt,72.45pt"/>
        </w:pict>
      </w:r>
      <w:r>
        <w:rPr>
          <w:noProof/>
        </w:rPr>
        <w:pict>
          <v:line id="_x0000_s1821" style="position:absolute;left:0;text-align:left;z-index:251888640" from="425.1pt,72.45pt" to="456.9pt,72.45p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823" type="#_x0000_t19" style="position:absolute;left:0;text-align:left;margin-left:457.8pt;margin-top:69.75pt;width:9.6pt;height:5.8pt;rotation:-1949361fd;flip:x;z-index:251890688" coordsize="21600,21539" adj="-5615585,,,21539" path="wr-21600,-61,21600,43139,1624,,21600,21539nfewr-21600,-61,21600,43139,1624,,21600,21539l,21539nsxe">
            <v:path o:connectlocs="1624,0;21600,21539;0,21539"/>
          </v:shape>
        </w:pict>
      </w:r>
      <w:r>
        <w:rPr>
          <w:noProof/>
        </w:rPr>
        <w:pict>
          <v:line id="_x0000_s1820" style="position:absolute;left:0;text-align:left;z-index:251887616" from="399pt,72.45pt" to="414.9pt,72.45pt"/>
        </w:pict>
      </w:r>
      <w:r>
        <w:rPr>
          <w:noProof/>
        </w:rPr>
        <w:pict>
          <v:shape id="_x0000_s1822" type="#_x0000_t19" style="position:absolute;left:0;text-align:left;margin-left:415.2pt;margin-top:69.45pt;width:9.6pt;height:5.8pt;rotation:-1949361fd;flip:x;z-index:251889664" coordsize="21600,21539" adj="-5615585,,,21539" path="wr-21600,-61,21600,43139,1624,,21600,21539nfewr-21600,-61,21600,43139,1624,,21600,21539l,21539nsxe">
            <v:path o:connectlocs="1624,0;21600,21539;0,21539"/>
          </v:shape>
        </w:pict>
      </w:r>
      <w:r>
        <w:rPr>
          <w:noProof/>
          <w:spacing w:val="-34"/>
          <w:sz w:val="20"/>
        </w:rPr>
        <w:pict>
          <v:line id="_x0000_s1813" style="position:absolute;left:0;text-align:left;z-index:251883520" from="261.9pt,28.05pt" to="474pt,28.05pt"/>
        </w:pict>
      </w:r>
      <w:r>
        <w:rPr>
          <w:noProof/>
          <w:spacing w:val="-34"/>
          <w:sz w:val="20"/>
        </w:rPr>
        <w:pict>
          <v:group id="_x0000_s1556" style="position:absolute;left:0;text-align:left;margin-left:78.35pt;margin-top:1.1pt;width:19.4pt;height:20.45pt;z-index:251823104" coordorigin="10467,4298" coordsize="388,409">
            <v:line id="_x0000_s1557" style="position:absolute;flip:y" from="10648,4298" to="10855,4606"/>
            <v:line id="_x0000_s1558" style="position:absolute" from="10648,4418" to="10648,4606"/>
            <v:line id="_x0000_s1559" style="position:absolute;flip:x" from="10467,4417" to="10637,4707">
              <v:stroke endarrow="classic" endarrowwidth="narrow" endarrowlength="short"/>
            </v:line>
          </v:group>
        </w:pict>
      </w:r>
      <w:r>
        <w:rPr>
          <w:noProof/>
          <w:spacing w:val="-34"/>
          <w:sz w:val="20"/>
        </w:rPr>
        <w:pict>
          <v:group id="_x0000_s1552" style="position:absolute;left:0;text-align:left;margin-left:106.8pt;margin-top:.75pt;width:19.4pt;height:20.45pt;z-index:251822080" coordorigin="10467,4298" coordsize="388,409">
            <v:line id="_x0000_s1553" style="position:absolute;flip:y" from="10648,4298" to="10855,4606"/>
            <v:line id="_x0000_s1554" style="position:absolute" from="10648,4418" to="10648,4606"/>
            <v:line id="_x0000_s1555" style="position:absolute;flip:x" from="10467,4417" to="10637,4707">
              <v:stroke endarrow="classic" endarrowwidth="narrow" endarrowlength="short"/>
            </v:line>
          </v:group>
        </w:pict>
      </w:r>
      <w:r>
        <w:rPr>
          <w:noProof/>
          <w:spacing w:val="-34"/>
          <w:sz w:val="20"/>
        </w:rPr>
        <w:pict>
          <v:group id="_x0000_s1531" style="position:absolute;left:0;text-align:left;margin-left:162pt;margin-top:11.55pt;width:28.1pt;height:52.85pt;z-index:251819008" coordorigin="3807,1283" coordsize="562,1057">
            <v:line id="_x0000_s1532" style="position:absolute" from="4099,1853" to="4099,1934"/>
            <v:shape id="_x0000_s1533" type="#_x0000_t5" style="position:absolute;left:3973;top:1649;width:236;height:209"/>
            <v:group id="_x0000_s1534" style="position:absolute;left:3807;top:1934;width:562;height:406" coordorigin="10563,2547" coordsize="1800,1260">
              <v:rect id="_x0000_s1535" style="position:absolute;left:11007;top:2547;width:900;height:720"/>
              <v:rect id="_x0000_s1536" style="position:absolute;left:11187;top:2727;width:540;height:360"/>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537" type="#_x0000_t8" style="position:absolute;left:10563;top:3267;width:1800;height:540;rotation:-180"/>
            </v:group>
            <v:group id="_x0000_s1538" style="position:absolute;left:4027;top:1270;width:320;height:345;rotation:-7290104fd" coordorigin="7767,7047" coordsize="388,409">
              <v:line id="_x0000_s1539" style="position:absolute;flip:x y" from="7767,7047" to="7974,7355"/>
              <v:line id="_x0000_s1540" style="position:absolute;flip:x" from="7974,7167" to="7974,7355"/>
              <v:line id="_x0000_s1541" style="position:absolute" from="7985,7166" to="8155,7456">
                <v:stroke endarrow="classic" endarrowwidth="narrow" endarrowlength="short"/>
              </v:line>
            </v:group>
          </v:group>
        </w:pict>
      </w:r>
    </w:p>
    <w:p w:rsidR="00171C77" w:rsidRDefault="00185205" w:rsidP="00CF4EE2">
      <w:pPr>
        <w:tabs>
          <w:tab w:val="left" w:pos="10148"/>
        </w:tabs>
        <w:spacing w:line="240" w:lineRule="auto"/>
        <w:ind w:firstLine="851"/>
        <w:rPr>
          <w:sz w:val="16"/>
        </w:rPr>
      </w:pPr>
      <w:r>
        <w:rPr>
          <w:noProof/>
          <w:sz w:val="20"/>
        </w:rPr>
        <w:pict>
          <v:group id="_x0000_s1497" style="position:absolute;left:0;text-align:left;margin-left:549pt;margin-top:3.65pt;width:28.1pt;height:52.85pt;z-index:251808768" coordorigin="3807,1283" coordsize="562,1057">
            <v:line id="_x0000_s1498" style="position:absolute" from="4099,1853" to="4099,1934"/>
            <v:shape id="_x0000_s1499" type="#_x0000_t5" style="position:absolute;left:3973;top:1649;width:236;height:209"/>
            <v:group id="_x0000_s1500" style="position:absolute;left:3807;top:1934;width:562;height:406" coordorigin="10563,2547" coordsize="1800,1260">
              <v:rect id="_x0000_s1501" style="position:absolute;left:11007;top:2547;width:900;height:720"/>
              <v:rect id="_x0000_s1502" style="position:absolute;left:11187;top:2727;width:540;height:360"/>
              <v:shape id="_x0000_s1503" type="#_x0000_t8" style="position:absolute;left:10563;top:3267;width:1800;height:540;rotation:-180"/>
            </v:group>
            <v:group id="_x0000_s1504" style="position:absolute;left:4027;top:1270;width:320;height:345;rotation:-7290104fd" coordorigin="7767,7047" coordsize="388,409">
              <v:line id="_x0000_s1505" style="position:absolute;flip:x y" from="7767,7047" to="7974,7355"/>
              <v:line id="_x0000_s1506" style="position:absolute;flip:x" from="7974,7167" to="7974,7355"/>
              <v:line id="_x0000_s1507" style="position:absolute" from="7985,7166" to="8155,7456">
                <v:stroke endarrow="classic" endarrowwidth="narrow" endarrowlength="short"/>
              </v:line>
            </v:group>
          </v:group>
        </w:pict>
      </w:r>
      <w:r>
        <w:rPr>
          <w:noProof/>
        </w:rPr>
        <w:pict>
          <v:shape id="_x0000_s1561" type="#_x0000_t202" style="position:absolute;left:0;text-align:left;margin-left:93.6pt;margin-top:8pt;width:27.3pt;height:11.1pt;flip:x;z-index:251825152">
            <v:textbox style="mso-next-textbox:#_x0000_s1561" inset="0,0,1mm">
              <w:txbxContent>
                <w:p w:rsidR="003C6EEA" w:rsidRPr="004E5234" w:rsidRDefault="003C6EEA"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 xml:space="preserve"> ВАУ</w:t>
                  </w:r>
                </w:p>
              </w:txbxContent>
            </v:textbox>
          </v:shape>
        </w:pict>
      </w:r>
      <w:r>
        <w:rPr>
          <w:noProof/>
        </w:rPr>
        <w:pict>
          <v:shape id="_x0000_s1560" type="#_x0000_t202" style="position:absolute;left:0;text-align:left;margin-left:63.6pt;margin-top:8pt;width:27.3pt;height:11.1pt;flip:x;z-index:251824128">
            <v:textbox style="mso-next-textbox:#_x0000_s1560" inset="0,0,1mm">
              <w:txbxContent>
                <w:p w:rsidR="003C6EEA" w:rsidRPr="004E5234" w:rsidRDefault="003C6EEA" w:rsidP="00007933">
                  <w:pPr>
                    <w:pStyle w:val="af0"/>
                    <w:ind w:left="-709"/>
                    <w:rPr>
                      <w:rFonts w:ascii="Times New Roman" w:hAnsi="Times New Roman" w:cs="Times New Roman"/>
                      <w:sz w:val="14"/>
                      <w:szCs w:val="14"/>
                    </w:rPr>
                  </w:pPr>
                  <w:r w:rsidRPr="004E5234">
                    <w:rPr>
                      <w:rFonts w:ascii="Times New Roman" w:hAnsi="Times New Roman" w:cs="Times New Roman"/>
                      <w:sz w:val="14"/>
                      <w:szCs w:val="14"/>
                    </w:rPr>
                    <w:t>УЗЭС</w:t>
                  </w:r>
                </w:p>
              </w:txbxContent>
            </v:textbox>
          </v:shape>
        </w:pict>
      </w:r>
      <w:r w:rsidR="00171C77">
        <w:tab/>
      </w:r>
    </w:p>
    <w:p w:rsidR="00171C77" w:rsidRDefault="00185205" w:rsidP="00CF4EE2">
      <w:pPr>
        <w:pStyle w:val="afa"/>
        <w:tabs>
          <w:tab w:val="left" w:pos="3905"/>
        </w:tabs>
        <w:spacing w:before="0" w:beforeAutospacing="0" w:after="0" w:afterAutospacing="0"/>
        <w:ind w:firstLine="851"/>
      </w:pPr>
      <w:r>
        <w:rPr>
          <w:noProof/>
        </w:rPr>
        <w:pict>
          <v:line id="_x0000_s1819" style="position:absolute;left:0;text-align:left;flip:y;z-index:251886592" from="462pt,3.45pt" to="462pt,320.85pt"/>
        </w:pict>
      </w:r>
      <w:r>
        <w:rPr>
          <w:noProof/>
        </w:rPr>
        <w:pict>
          <v:line id="_x0000_s1814" style="position:absolute;left:0;text-align:left;flip:y;z-index:251884544" from="420pt,4.05pt" to="420pt,163.35pt"/>
        </w:pict>
      </w:r>
      <w:r>
        <w:rPr>
          <w:noProof/>
          <w:spacing w:val="-34"/>
          <w:sz w:val="20"/>
        </w:rPr>
        <w:pict>
          <v:line id="_x0000_s1812" style="position:absolute;left:0;text-align:left;flip:y;z-index:251882496" from="261.9pt,4.35pt" to="261.9pt,30.75pt"/>
        </w:pict>
      </w:r>
      <w:r>
        <w:rPr>
          <w:noProof/>
          <w:sz w:val="20"/>
        </w:rPr>
        <w:pict>
          <v:group id="_x0000_s1548" style="position:absolute;left:0;text-align:left;margin-left:209.7pt;margin-top:10.2pt;width:19.4pt;height:20.45pt;z-index:251821056" coordorigin="10467,4298" coordsize="388,409">
            <v:line id="_x0000_s1549" style="position:absolute;flip:y" from="10648,4298" to="10855,4606"/>
            <v:line id="_x0000_s1550" style="position:absolute" from="10648,4418" to="10648,4606"/>
            <v:line id="_x0000_s1551" style="position:absolute;flip:x" from="10467,4417" to="10637,4707">
              <v:stroke endarrow="classic" endarrowwidth="narrow" endarrowlength="short"/>
            </v:line>
          </v:group>
        </w:pict>
      </w:r>
      <w:r>
        <w:rPr>
          <w:noProof/>
          <w:sz w:val="20"/>
        </w:rPr>
        <w:pict>
          <v:line id="_x0000_s1516" style="position:absolute;left:0;text-align:left;z-index:251813888" from="107.8pt,10.95pt" to="107.8pt,23.85pt"/>
        </w:pict>
      </w:r>
      <w:r>
        <w:rPr>
          <w:noProof/>
          <w:sz w:val="20"/>
        </w:rPr>
        <w:pict>
          <v:line id="_x0000_s1508" style="position:absolute;left:0;text-align:left;flip:x y;z-index:251809792" from="77.15pt,10.15pt" to="77.35pt,21.1pt"/>
        </w:pict>
      </w:r>
      <w:r w:rsidR="00171C77">
        <w:tab/>
      </w:r>
    </w:p>
    <w:p w:rsidR="00171C77" w:rsidRDefault="00185205" w:rsidP="00CF4EE2">
      <w:pPr>
        <w:spacing w:line="240" w:lineRule="auto"/>
        <w:ind w:firstLine="851"/>
      </w:pPr>
      <w:r>
        <w:rPr>
          <w:noProof/>
        </w:rPr>
        <w:pict>
          <v:shape id="_x0000_s1475" type="#_x0000_t202" style="position:absolute;left:0;text-align:left;margin-left:597.3pt;margin-top:1.35pt;width:171pt;height:31.3pt;z-index:251800576" stroked="f">
            <v:textbox style="mso-next-textbox:#_x0000_s1475" inset=",0">
              <w:txbxContent>
                <w:p w:rsidR="003C6EEA" w:rsidRDefault="003C6EEA" w:rsidP="00176F5E">
                  <w:pPr>
                    <w:spacing w:line="240" w:lineRule="auto"/>
                    <w:ind w:firstLine="0"/>
                    <w:rPr>
                      <w:bCs/>
                      <w:sz w:val="20"/>
                    </w:rPr>
                  </w:pPr>
                  <w:r>
                    <w:rPr>
                      <w:bCs/>
                      <w:sz w:val="20"/>
                    </w:rPr>
                    <w:t xml:space="preserve">Пульт управления и контроля </w:t>
                  </w:r>
                </w:p>
                <w:p w:rsidR="003C6EEA" w:rsidRDefault="003C6EEA" w:rsidP="00176F5E">
                  <w:pPr>
                    <w:spacing w:line="240" w:lineRule="auto"/>
                    <w:ind w:firstLine="0"/>
                    <w:rPr>
                      <w:sz w:val="20"/>
                    </w:rPr>
                  </w:pPr>
                  <w:r>
                    <w:rPr>
                      <w:bCs/>
                      <w:sz w:val="20"/>
                    </w:rPr>
                    <w:t>по радиоканалу выносной</w:t>
                  </w:r>
                </w:p>
              </w:txbxContent>
            </v:textbox>
          </v:shape>
        </w:pict>
      </w:r>
      <w:r>
        <w:rPr>
          <w:noProof/>
        </w:rPr>
        <w:pict>
          <v:oval id="_x0000_s1510" style="position:absolute;left:0;text-align:left;margin-left:59.55pt;margin-top:5.5pt;width:223.65pt;height:36pt;z-index:-251504640;mso-wrap-edited:f" wrapcoords="9368 0 6922 281 1850 3086 1850 4488 1134 5610 60 8416 -60 10660 -60 11501 239 13465 239 14306 2506 18795 7578 21600 9368 21600 12232 21600 14022 21600 19154 18795 21361 14306 21361 13465 21660 11501 21600 8416 20347 5330 19750 4488 19810 3366 14678 281 12232 0 9368 0"/>
        </w:pict>
      </w:r>
      <w:r>
        <w:rPr>
          <w:noProof/>
        </w:rPr>
        <w:pict>
          <v:group id="_x0000_s1542" style="position:absolute;left:0;text-align:left;margin-left:234.9pt;margin-top:3.6pt;width:18.75pt;height:23.75pt;z-index:251820032" coordorigin="1474,590" coordsize="575,723">
            <v:group id="_x0000_s1543" style="position:absolute;left:1661;top:590;width:388;height:409" coordorigin="10467,4298" coordsize="388,409">
              <v:line id="_x0000_s1544" style="position:absolute;flip:y" from="10648,4298" to="10855,4606"/>
              <v:line id="_x0000_s1545" style="position:absolute" from="10648,4418" to="10648,4606"/>
              <v:line id="_x0000_s1546" style="position:absolute;flip:x" from="10467,4417" to="10637,4707">
                <v:stroke endarrow="classic" endarrowwidth="narrow" endarrowlength="short"/>
              </v:line>
            </v:group>
            <v:oval id="_x0000_s1547" style="position:absolute;left:1474;top:953;width:374;height:360"/>
          </v:group>
        </w:pict>
      </w:r>
      <w:r>
        <w:rPr>
          <w:noProof/>
        </w:rPr>
        <w:pict>
          <v:line id="_x0000_s1530" style="position:absolute;left:0;text-align:left;flip:x;z-index:251817984" from="107.8pt,4pt" to="151.15pt,4pt"/>
        </w:pict>
      </w:r>
      <w:r>
        <w:rPr>
          <w:noProof/>
        </w:rPr>
        <w:pict>
          <v:group id="_x0000_s1527" style="position:absolute;left:0;text-align:left;margin-left:129.45pt;margin-top:4pt;width:21.7pt;height:6.45pt;z-index:251816960" coordorigin="3987,2367" coordsize="540,180">
            <v:line id="_x0000_s1528" style="position:absolute;flip:y" from="3987,2367" to="3987,2547"/>
            <v:line id="_x0000_s1529" style="position:absolute;flip:y" from="4527,2367" to="4527,2547"/>
          </v:group>
        </w:pict>
      </w:r>
      <w:r>
        <w:rPr>
          <w:noProof/>
        </w:rPr>
        <w:pict>
          <v:group id="_x0000_s1520" style="position:absolute;left:0;text-align:left;margin-left:122.25pt;margin-top:10.85pt;width:36.1pt;height:17pt;z-index:251815936" coordorigin="3987,2547" coordsize="900,474">
            <v:group id="_x0000_s1521" style="position:absolute;left:4527;top:2547;width:360;height:474" coordorigin="2033,4094" coordsize="360,474">
              <v:rect id="_x0000_s1522" style="position:absolute;left:2041;top:4094;width:352;height:134" filled="f"/>
              <v:shape id="_x0000_s1523" type="#_x0000_t8" style="position:absolute;left:2033;top:4230;width:352;height:338;flip:y" filled="f"/>
            </v:group>
            <v:group id="_x0000_s1524" style="position:absolute;left:3987;top:2547;width:360;height:474" coordorigin="2033,4094" coordsize="360,474">
              <v:rect id="_x0000_s1525" style="position:absolute;left:2041;top:4094;width:352;height:134" filled="f"/>
              <v:shape id="_x0000_s1526" type="#_x0000_t8" style="position:absolute;left:2033;top:4230;width:352;height:338;flip:y" filled="f"/>
            </v:group>
          </v:group>
        </w:pict>
      </w:r>
      <w:r>
        <w:rPr>
          <w:noProof/>
        </w:rPr>
        <w:pict>
          <v:group id="_x0000_s1517" style="position:absolute;left:0;text-align:left;margin-left:100.55pt;margin-top:10.9pt;width:14.45pt;height:17pt;z-index:251814912" coordorigin="2033,4094" coordsize="360,474">
            <v:rect id="_x0000_s1518" style="position:absolute;left:2041;top:4094;width:352;height:134" filled="f"/>
            <v:shape id="_x0000_s1519" type="#_x0000_t8" style="position:absolute;left:2033;top:4230;width:352;height:338;flip:y" filled="f"/>
          </v:group>
        </w:pict>
      </w:r>
      <w:r>
        <w:rPr>
          <w:noProof/>
        </w:rPr>
        <w:pict>
          <v:group id="_x0000_s1511" style="position:absolute;left:0;text-align:left;margin-left:70.5pt;margin-top:7.3pt;width:14.45pt;height:20.5pt;z-index:251812864" coordorigin="2018,3349" coordsize="360,574">
            <v:rect id="_x0000_s1512" style="position:absolute;left:2026;top:3449;width:352;height:134"/>
            <v:shape id="_x0000_s1513" type="#_x0000_t19" style="position:absolute;left:2026;top:3349;width:167;height:100;rotation:11782756fd;flip:y"/>
            <v:shape id="_x0000_s1514" type="#_x0000_t19" style="position:absolute;left:2206;top:3349;width:167;height:100;rotation:11782756fd;flip:x y"/>
            <v:shape id="_x0000_s1515" type="#_x0000_t8" style="position:absolute;left:2018;top:3585;width:352;height:338;flip:y"/>
          </v:group>
        </w:pict>
      </w:r>
    </w:p>
    <w:p w:rsidR="00171C77" w:rsidRDefault="00185205" w:rsidP="00CF4EE2">
      <w:pPr>
        <w:spacing w:line="240" w:lineRule="auto"/>
        <w:ind w:firstLine="851"/>
      </w:pPr>
      <w:r>
        <w:rPr>
          <w:noProof/>
        </w:rPr>
        <w:pict>
          <v:line id="_x0000_s1811" style="position:absolute;left:0;text-align:left;z-index:251881472" from="261pt,3.15pt" to="261pt,3.15pt"/>
        </w:pict>
      </w:r>
      <w:r>
        <w:rPr>
          <w:noProof/>
        </w:rPr>
        <w:pict>
          <v:shape id="_x0000_s1796" type="#_x0000_t202" style="position:absolute;left:0;text-align:left;margin-left:253.2pt;margin-top:3.5pt;width:17.05pt;height:10.1pt;z-index:251872256">
            <v:textbox style="mso-next-textbox:#_x0000_s1796" inset="0,0,0,.3mm">
              <w:txbxContent>
                <w:p w:rsidR="003C6EEA" w:rsidRPr="00B54E6E" w:rsidRDefault="003C6EEA" w:rsidP="00007933">
                  <w:pPr>
                    <w:ind w:left="-709"/>
                    <w:jc w:val="center"/>
                    <w:rPr>
                      <w:sz w:val="14"/>
                      <w:szCs w:val="14"/>
                    </w:rPr>
                  </w:pPr>
                  <w:r w:rsidRPr="00B54E6E">
                    <w:rPr>
                      <w:sz w:val="14"/>
                      <w:szCs w:val="14"/>
                    </w:rPr>
                    <w:t>ПРП</w:t>
                  </w:r>
                </w:p>
              </w:txbxContent>
            </v:textbox>
          </v:shape>
        </w:pict>
      </w:r>
      <w:r>
        <w:rPr>
          <w:noProof/>
        </w:rPr>
        <w:pict>
          <v:shape id="_x0000_s1562" type="#_x0000_t202" style="position:absolute;left:0;text-align:left;margin-left:196.5pt;margin-top:3.3pt;width:27.3pt;height:11.1pt;flip:x;z-index:251826176">
            <v:textbox style="mso-next-textbox:#_x0000_s1562" inset="0,0,1mm">
              <w:txbxContent>
                <w:p w:rsidR="003C6EEA" w:rsidRPr="007B641E" w:rsidRDefault="003C6EEA" w:rsidP="00007933">
                  <w:pPr>
                    <w:pStyle w:val="af0"/>
                    <w:ind w:left="-709"/>
                    <w:rPr>
                      <w:rFonts w:ascii="Times New Roman" w:hAnsi="Times New Roman" w:cs="Times New Roman"/>
                      <w:sz w:val="14"/>
                      <w:szCs w:val="14"/>
                    </w:rPr>
                  </w:pPr>
                  <w:r w:rsidRPr="007B641E">
                    <w:rPr>
                      <w:rFonts w:ascii="Times New Roman" w:hAnsi="Times New Roman" w:cs="Times New Roman"/>
                      <w:sz w:val="14"/>
                      <w:szCs w:val="14"/>
                    </w:rPr>
                    <w:t>ППОС</w:t>
                  </w:r>
                </w:p>
              </w:txbxContent>
            </v:textbox>
          </v:shape>
        </w:pict>
      </w:r>
      <w:r w:rsidR="007C69CA">
        <w:t xml:space="preserve"> </w:t>
      </w:r>
      <w:r w:rsidR="00171C77">
        <w:tab/>
      </w:r>
      <w:r w:rsidR="00171C77">
        <w:tab/>
      </w:r>
      <w:r w:rsidR="00171C77">
        <w:tab/>
      </w:r>
      <w:r w:rsidR="00171C77">
        <w:tab/>
      </w:r>
      <w:r w:rsidR="00171C77">
        <w:tab/>
      </w:r>
      <w:r w:rsidR="00171C77">
        <w:tab/>
      </w:r>
      <w:r w:rsidR="00171C77">
        <w:tab/>
      </w:r>
      <w:r w:rsidR="00171C77">
        <w:tab/>
      </w:r>
      <w:r w:rsidR="00171C77">
        <w:tab/>
      </w:r>
      <w:r w:rsidR="007C69CA">
        <w:t xml:space="preserve"> </w:t>
      </w:r>
    </w:p>
    <w:p w:rsidR="00171C77" w:rsidRDefault="00185205" w:rsidP="00CF4EE2">
      <w:pPr>
        <w:spacing w:line="240" w:lineRule="auto"/>
        <w:ind w:firstLine="851"/>
      </w:pPr>
      <w:r>
        <w:rPr>
          <w:noProof/>
        </w:rPr>
        <w:pict>
          <v:line id="_x0000_s1637" style="position:absolute;left:0;text-align:left;flip:y;z-index:251833344" from="399pt,8.55pt" to="399pt,101.05pt"/>
        </w:pict>
      </w:r>
    </w:p>
    <w:p w:rsidR="00171C77" w:rsidRDefault="00185205" w:rsidP="00CF4EE2">
      <w:pPr>
        <w:pStyle w:val="afa"/>
        <w:tabs>
          <w:tab w:val="left" w:pos="7312"/>
        </w:tabs>
        <w:spacing w:before="0" w:beforeAutospacing="0" w:after="0" w:afterAutospacing="0"/>
        <w:ind w:firstLine="851"/>
      </w:pPr>
      <w:r>
        <w:rPr>
          <w:noProof/>
          <w:spacing w:val="-34"/>
          <w:sz w:val="20"/>
        </w:rPr>
        <w:pict>
          <v:shape id="_x0000_s1662" type="#_x0000_t202" style="position:absolute;left:0;text-align:left;margin-left:596.65pt;margin-top:.75pt;width:169.4pt;height:31.7pt;flip:x;z-index:251845632" strokecolor="white">
            <v:textbox style="mso-next-textbox:#_x0000_s1662">
              <w:txbxContent>
                <w:p w:rsidR="003C6EEA" w:rsidRDefault="003C6EEA" w:rsidP="00176F5E">
                  <w:pPr>
                    <w:spacing w:line="240" w:lineRule="auto"/>
                    <w:ind w:firstLine="0"/>
                    <w:rPr>
                      <w:sz w:val="20"/>
                    </w:rPr>
                  </w:pPr>
                  <w:r>
                    <w:rPr>
                      <w:sz w:val="20"/>
                    </w:rPr>
                    <w:t>Блок сопряжения КТСО-Р</w:t>
                  </w:r>
                </w:p>
                <w:p w:rsidR="003C6EEA" w:rsidRPr="00E31F4C" w:rsidRDefault="003C6EEA" w:rsidP="00176F5E">
                  <w:pPr>
                    <w:spacing w:line="240" w:lineRule="auto"/>
                    <w:ind w:firstLine="0"/>
                    <w:rPr>
                      <w:sz w:val="20"/>
                    </w:rPr>
                  </w:pPr>
                  <w:r>
                    <w:rPr>
                      <w:sz w:val="20"/>
                    </w:rPr>
                    <w:t>с аппаратурой П-166 БУР</w:t>
                  </w:r>
                  <w:r w:rsidRPr="000A260C">
                    <w:rPr>
                      <w:sz w:val="20"/>
                    </w:rPr>
                    <w:t xml:space="preserve"> (</w:t>
                  </w:r>
                  <w:r>
                    <w:rPr>
                      <w:sz w:val="20"/>
                    </w:rPr>
                    <w:t>УСУР)</w:t>
                  </w:r>
                </w:p>
              </w:txbxContent>
            </v:textbox>
          </v:shape>
        </w:pict>
      </w:r>
      <w:r>
        <w:rPr>
          <w:noProof/>
        </w:rPr>
        <w:pict>
          <v:shape id="_x0000_s1828" type="#_x0000_t202" style="position:absolute;left:0;text-align:left;margin-left:465.6pt;margin-top:2.85pt;width:78.3pt;height:20.1pt;z-index:251895808" stroked="f">
            <v:textbox style="mso-next-textbox:#_x0000_s1828" inset=",0">
              <w:txbxContent>
                <w:p w:rsidR="003C6EEA" w:rsidRDefault="003C6EEA" w:rsidP="003E40D7">
                  <w:pPr>
                    <w:spacing w:line="240" w:lineRule="auto"/>
                    <w:ind w:firstLine="0"/>
                    <w:jc w:val="center"/>
                    <w:rPr>
                      <w:sz w:val="14"/>
                      <w:szCs w:val="14"/>
                      <w:lang w:val="en-US"/>
                    </w:rPr>
                  </w:pPr>
                  <w:r w:rsidRPr="0009617F">
                    <w:rPr>
                      <w:sz w:val="14"/>
                      <w:szCs w:val="14"/>
                    </w:rPr>
                    <w:t>Прямая телефонная</w:t>
                  </w:r>
                </w:p>
                <w:p w:rsidR="003C6EEA" w:rsidRPr="0009617F" w:rsidRDefault="003C6EEA" w:rsidP="003E40D7">
                  <w:pPr>
                    <w:spacing w:line="240" w:lineRule="auto"/>
                    <w:ind w:firstLine="0"/>
                    <w:jc w:val="center"/>
                    <w:rPr>
                      <w:sz w:val="14"/>
                      <w:szCs w:val="14"/>
                    </w:rPr>
                  </w:pPr>
                  <w:r w:rsidRPr="0009617F">
                    <w:rPr>
                      <w:sz w:val="14"/>
                      <w:szCs w:val="14"/>
                    </w:rPr>
                    <w:t>связь</w:t>
                  </w:r>
                </w:p>
                <w:p w:rsidR="003C6EEA" w:rsidRPr="0009617F" w:rsidRDefault="003C6EEA" w:rsidP="00171C77">
                  <w:pPr>
                    <w:rPr>
                      <w:szCs w:val="16"/>
                    </w:rPr>
                  </w:pPr>
                </w:p>
              </w:txbxContent>
            </v:textbox>
          </v:shape>
        </w:pict>
      </w:r>
      <w:r>
        <w:rPr>
          <w:noProof/>
          <w:spacing w:val="-34"/>
          <w:sz w:val="20"/>
        </w:rPr>
        <w:pict>
          <v:shape id="_x0000_s1661" type="#_x0000_t202" style="position:absolute;left:0;text-align:left;margin-left:551.65pt;margin-top:3.05pt;width:28.05pt;height:18pt;flip:x;z-index:251844608">
            <v:textbox style="mso-next-textbox:#_x0000_s1661">
              <w:txbxContent>
                <w:p w:rsidR="003C6EEA" w:rsidRPr="00DF7BA3" w:rsidRDefault="003C6EEA" w:rsidP="00761AB4">
                  <w:pPr>
                    <w:ind w:left="-709"/>
                    <w:jc w:val="center"/>
                    <w:rPr>
                      <w:sz w:val="16"/>
                      <w:szCs w:val="16"/>
                    </w:rPr>
                  </w:pPr>
                  <w:r w:rsidRPr="00DF7BA3">
                    <w:rPr>
                      <w:sz w:val="16"/>
                      <w:szCs w:val="16"/>
                    </w:rPr>
                    <w:t>БС</w:t>
                  </w:r>
                </w:p>
              </w:txbxContent>
            </v:textbox>
          </v:shape>
        </w:pict>
      </w:r>
      <w:r>
        <w:rPr>
          <w:noProof/>
          <w:sz w:val="20"/>
        </w:rPr>
        <w:pict>
          <v:shape id="_x0000_s1509" type="#_x0000_t202" style="position:absolute;left:0;text-align:left;margin-left:70.5pt;margin-top:2.1pt;width:174.75pt;height:18.05pt;z-index:251810816" stroked="f">
            <v:textbox style="mso-next-textbox:#_x0000_s1509">
              <w:txbxContent>
                <w:p w:rsidR="003C6EEA" w:rsidRDefault="003C6EEA" w:rsidP="00EF3002">
                  <w:pPr>
                    <w:spacing w:line="240" w:lineRule="auto"/>
                    <w:ind w:firstLine="0"/>
                    <w:jc w:val="center"/>
                  </w:pPr>
                  <w:r>
                    <w:t>Потенциально опасный объект</w:t>
                  </w:r>
                </w:p>
              </w:txbxContent>
            </v:textbox>
          </v:shape>
        </w:pict>
      </w:r>
      <w:r>
        <w:rPr>
          <w:noProof/>
          <w:sz w:val="20"/>
        </w:rPr>
        <w:pict>
          <v:group id="_x0000_s1576" style="position:absolute;left:0;text-align:left;margin-left:318.6pt;margin-top:12.75pt;width:66.3pt;height:66.55pt;z-index:-251485184" coordorigin="7002,3032" coordsize="1326,1331" wrapcoords="2209 -243 2209 728 3436 3640 245 6067 -982 7281 736 11407 736 11892 4909 15290 5400 21600 6382 21600 6382 19173 17673 19173 21845 18202 21845 12135 21355 11892 10309 11407 7609 7524 11782 7524 11291 6067 4909 3640 5400 2427 4418 243 3191 -243 2209 -243">
            <v:group id="_x0000_s1577" style="position:absolute;left:7116;top:3032;width:261;height:276" coordorigin="6010,3793" coordsize="331,414">
              <v:line id="_x0000_s1578" style="position:absolute;rotation:7251672fd" from="6168,3891" to="6168,4079"/>
              <v:group id="_x0000_s1579" style="position:absolute;left:6010;top:3793;width:331;height:414" coordorigin="6010,3793" coordsize="331,414">
                <v:line id="_x0000_s1580" style="position:absolute;rotation:-7251672fd;flip:y" from="6083,3950" to="6290,4258"/>
                <v:line id="_x0000_s1581" style="position:absolute;rotation:-7251672fd;flip:x" from="6070,3733" to="6240,4023">
                  <v:stroke endarrow="classic" endarrowwidth="narrow" endarrowlength="short"/>
                </v:line>
              </v:group>
            </v:group>
            <v:group id="_x0000_s1582" style="position:absolute;left:7002;top:3279;width:1326;height:1084" coordorigin="7002,3279" coordsize="1326,1084">
              <v:group id="_x0000_s1583" style="position:absolute;left:7371;top:3279;width:306;height:273;rotation:-1188727fd" coordorigin="7767,7047" coordsize="388,409">
                <v:line id="_x0000_s1584" style="position:absolute;flip:x y" from="7767,7047" to="7974,7355"/>
                <v:line id="_x0000_s1585" style="position:absolute;flip:x" from="7974,7167" to="7974,7355"/>
                <v:line id="_x0000_s1586" style="position:absolute" from="7985,7166" to="8155,7456">
                  <v:stroke endarrow="classic" endarrowwidth="narrow" endarrowlength="short"/>
                </v:line>
              </v:group>
              <v:group id="_x0000_s1587" style="position:absolute;left:7002;top:3279;width:1326;height:1084" coordorigin="7002,3279" coordsize="1326,1084">
                <v:group id="_x0000_s1588" style="position:absolute;left:7002;top:3279;width:306;height:273;rotation:1183314fd" coordorigin="4527,7022" coordsize="388,409">
                  <v:line id="_x0000_s1589" style="position:absolute;flip:y" from="4708,7022" to="4915,7330"/>
                  <v:line id="_x0000_s1590" style="position:absolute" from="4708,7142" to="4708,7330"/>
                  <v:line id="_x0000_s1591" style="position:absolute;flip:x" from="4527,7141" to="4697,7431">
                    <v:stroke endarrow="classic" endarrowwidth="narrow" endarrowlength="short"/>
                  </v:line>
                </v:group>
                <v:shape id="_x0000_s1592" type="#_x0000_t5" style="position:absolute;left:7069;top:3344;width:544;height:420"/>
                <v:shape id="_x0000_s1593" type="#_x0000_t202" style="position:absolute;left:7767;top:3780;width:561;height:360;flip:x">
                  <v:textbox style="mso-next-textbox:#_x0000_s1593">
                    <w:txbxContent>
                      <w:p w:rsidR="003C6EEA" w:rsidRPr="00DF7BA3" w:rsidRDefault="003C6EEA" w:rsidP="00171C77">
                        <w:pPr>
                          <w:jc w:val="center"/>
                          <w:rPr>
                            <w:sz w:val="16"/>
                            <w:szCs w:val="16"/>
                          </w:rPr>
                        </w:pPr>
                        <w:r w:rsidRPr="00DF7BA3">
                          <w:rPr>
                            <w:sz w:val="16"/>
                            <w:szCs w:val="16"/>
                          </w:rPr>
                          <w:t>БС</w:t>
                        </w:r>
                      </w:p>
                    </w:txbxContent>
                  </v:textbox>
                </v:shape>
                <v:line id="_x0000_s1594" style="position:absolute" from="7358,4003" to="7358,4363"/>
                <v:line id="_x0000_s1595" style="position:absolute" from="7358,3780" to="7358,4018"/>
                <v:line id="_x0000_s1596" style="position:absolute" from="7347,3960" to="7767,3960"/>
              </v:group>
            </v:group>
          </v:group>
        </w:pict>
      </w:r>
      <w:r w:rsidR="00171C77">
        <w:tab/>
      </w:r>
    </w:p>
    <w:p w:rsidR="00171C77" w:rsidRDefault="00171C77" w:rsidP="00CF4EE2">
      <w:pPr>
        <w:pStyle w:val="afa"/>
        <w:spacing w:before="0" w:beforeAutospacing="0" w:after="0" w:afterAutospacing="0"/>
        <w:ind w:firstLine="851"/>
        <w:rPr>
          <w:spacing w:val="-34"/>
        </w:rPr>
      </w:pPr>
    </w:p>
    <w:p w:rsidR="00171C77" w:rsidRDefault="00185205" w:rsidP="00CF4EE2">
      <w:pPr>
        <w:tabs>
          <w:tab w:val="left" w:pos="6329"/>
        </w:tabs>
        <w:spacing w:line="240" w:lineRule="auto"/>
        <w:ind w:firstLine="851"/>
        <w:rPr>
          <w:sz w:val="20"/>
        </w:rPr>
      </w:pPr>
      <w:r>
        <w:rPr>
          <w:noProof/>
        </w:rPr>
        <w:pict>
          <v:shape id="_x0000_s1663" type="#_x0000_t202" style="position:absolute;left:0;text-align:left;margin-left:596.65pt;margin-top:9.9pt;width:112.2pt;height:30.65pt;flip:x;z-index:-251469824;mso-wrap-edited:f" wrapcoords="-144 0 -144 21600 21744 21600 21744 0 -144 0" strokecolor="white">
            <v:textbox style="mso-next-textbox:#_x0000_s1663">
              <w:txbxContent>
                <w:p w:rsidR="003C6EEA" w:rsidRDefault="003C6EEA" w:rsidP="00176F5E">
                  <w:pPr>
                    <w:spacing w:line="240" w:lineRule="auto"/>
                    <w:ind w:firstLine="0"/>
                    <w:rPr>
                      <w:bCs/>
                      <w:sz w:val="20"/>
                    </w:rPr>
                  </w:pPr>
                  <w:r>
                    <w:rPr>
                      <w:bCs/>
                      <w:sz w:val="20"/>
                    </w:rPr>
                    <w:t xml:space="preserve">Пульт управления и </w:t>
                  </w:r>
                </w:p>
                <w:p w:rsidR="003C6EEA" w:rsidRDefault="003C6EEA" w:rsidP="00176F5E">
                  <w:pPr>
                    <w:spacing w:line="240" w:lineRule="auto"/>
                    <w:ind w:firstLine="0"/>
                    <w:rPr>
                      <w:sz w:val="20"/>
                    </w:rPr>
                  </w:pPr>
                  <w:r>
                    <w:rPr>
                      <w:bCs/>
                      <w:sz w:val="20"/>
                    </w:rPr>
                    <w:t>контроля проводной</w:t>
                  </w:r>
                </w:p>
              </w:txbxContent>
            </v:textbox>
          </v:shape>
        </w:pict>
      </w:r>
      <w:r>
        <w:rPr>
          <w:noProof/>
        </w:rPr>
        <w:pict>
          <v:group id="_x0000_s1670" style="position:absolute;left:0;text-align:left;margin-left:546pt;margin-top:4.85pt;width:45.45pt;height:48.9pt;z-index:251851776" coordorigin="11367,4140" coordsize="1197,1233">
            <v:group id="_x0000_s1671" style="position:absolute;left:11367;top:4140;width:1197;height:1233" coordorigin="2431,11340" coordsize="1870,1800">
              <v:shape id="_x0000_s1672" type="#_x0000_t202" style="position:absolute;left:2897;top:11520;width:748;height:360;flip:x">
                <v:textbox style="mso-next-textbox:#_x0000_s1672">
                  <w:txbxContent>
                    <w:p w:rsidR="003C6EEA" w:rsidRDefault="003C6EEA" w:rsidP="00171C77">
                      <w:pPr>
                        <w:rPr>
                          <w:sz w:val="20"/>
                        </w:rPr>
                      </w:pPr>
                    </w:p>
                  </w:txbxContent>
                </v:textbox>
              </v:shape>
              <v:group id="_x0000_s1673" style="position:absolute;left:2698;top:12060;width:1160;height:848" coordorigin="10563,2547" coordsize="1800,1260">
                <v:rect id="_x0000_s1674" style="position:absolute;left:11007;top:2547;width:900;height:720"/>
                <v:rect id="_x0000_s1675" style="position:absolute;left:11187;top:2727;width:540;height:360"/>
                <v:shape id="_x0000_s1676" type="#_x0000_t8" style="position:absolute;left:10563;top:3267;width:1800;height:540;rotation:-180"/>
              </v:group>
              <v:group id="_x0000_s1677" style="position:absolute;left:4113;top:11340;width:188;height:1800" coordorigin="4114,11520" coordsize="0,1620">
                <v:line id="_x0000_s1678" style="position:absolute" from="4114,11520" to="4114,11700"/>
                <v:line id="_x0000_s1679" style="position:absolute" from="4114,11880" to="4114,12060"/>
                <v:line id="_x0000_s1680" style="position:absolute" from="4114,12240" to="4114,12420"/>
                <v:line id="_x0000_s1681" style="position:absolute" from="4114,12600" to="4114,12780"/>
                <v:line id="_x0000_s1682" style="position:absolute" from="4114,12960" to="4114,13140"/>
              </v:group>
              <v:group id="_x0000_s1683" style="position:absolute;left:2431;top:11340;width:188;height:1800" coordorigin="4114,11520" coordsize="0,1620">
                <v:line id="_x0000_s1684" style="position:absolute" from="4114,11520" to="4114,11700"/>
                <v:line id="_x0000_s1685" style="position:absolute" from="4114,11880" to="4114,12060"/>
                <v:line id="_x0000_s1686" style="position:absolute" from="4114,12240" to="4114,12420"/>
                <v:line id="_x0000_s1687" style="position:absolute" from="4114,12600" to="4114,12780"/>
                <v:line id="_x0000_s1688" style="position:absolute" from="4114,12960" to="4114,13140"/>
              </v:group>
              <v:group id="_x0000_s1689" style="position:absolute;left:2431;top:13140;width:1683;height:0" coordorigin="2431,13140" coordsize="1683,0">
                <v:line id="_x0000_s1690" style="position:absolute" from="2431,13140" to="2618,13140"/>
                <v:line id="_x0000_s1691" style="position:absolute" from="2805,13140" to="2992,13140"/>
                <v:line id="_x0000_s1692" style="position:absolute" from="3553,13140" to="3740,13140"/>
                <v:line id="_x0000_s1693" style="position:absolute" from="3927,13140" to="4114,13140"/>
                <v:line id="_x0000_s1694" style="position:absolute" from="3179,13140" to="3366,13140"/>
              </v:group>
              <v:group id="_x0000_s1695" style="position:absolute;left:2431;top:11340;width:1683;height:0" coordorigin="2431,11340" coordsize="1683,0">
                <v:line id="_x0000_s1696" style="position:absolute" from="2431,11340" to="2618,11340"/>
                <v:line id="_x0000_s1697" style="position:absolute" from="2805,11340" to="2992,11340"/>
                <v:line id="_x0000_s1698" style="position:absolute" from="3553,11340" to="3740,11340"/>
                <v:line id="_x0000_s1699" style="position:absolute" from="3927,11340" to="4114,11340"/>
                <v:line id="_x0000_s1700" style="position:absolute" from="3179,11340" to="3366,11340"/>
              </v:group>
              <v:line id="_x0000_s1701" style="position:absolute" from="3294,11880" to="3294,12060"/>
            </v:group>
            <v:group id="_x0000_s1702" style="position:absolute;left:11727;top:4298;width:360;height:180" coordorigin="7173,4412" coordsize="360,180">
              <v:rect id="_x0000_s1703" style="position:absolute;left:7173;top:4412;width:360;height:180" strokeweight=".25pt"/>
              <v:line id="_x0000_s1704" style="position:absolute" from="7173,4500" to="7533,4500" strokeweight=".25pt"/>
              <v:line id="_x0000_s1705" style="position:absolute" from="7227,4412" to="7227,4592" strokeweight=".25pt"/>
              <v:line id="_x0000_s1706" style="position:absolute" from="7467,4412" to="7467,4592" strokeweight=".25pt"/>
              <v:line id="_x0000_s1707" style="position:absolute" from="7407,4412" to="7407,4592" strokeweight=".25pt"/>
              <v:line id="_x0000_s1708" style="position:absolute" from="7286,4412" to="7286,4592" strokeweight=".25pt"/>
              <v:line id="_x0000_s1709" style="position:absolute" from="7343,4412" to="7343,4592" strokeweight=".25pt"/>
            </v:group>
          </v:group>
        </w:pict>
      </w:r>
      <w:r w:rsidR="00171C77">
        <w:tab/>
      </w:r>
      <w:r w:rsidR="007C69CA">
        <w:t xml:space="preserve"> </w:t>
      </w:r>
    </w:p>
    <w:p w:rsidR="00171C77" w:rsidRDefault="00171C77" w:rsidP="00CF4EE2">
      <w:pPr>
        <w:tabs>
          <w:tab w:val="left" w:pos="6329"/>
        </w:tabs>
        <w:spacing w:line="240" w:lineRule="auto"/>
        <w:ind w:firstLine="851"/>
        <w:rPr>
          <w:sz w:val="16"/>
        </w:rPr>
      </w:pPr>
      <w:r>
        <w:tab/>
      </w:r>
      <w:r w:rsidR="007C69CA">
        <w:t xml:space="preserve"> </w:t>
      </w:r>
      <w:r>
        <w:rPr>
          <w:sz w:val="16"/>
        </w:rPr>
        <w:t>РЦ</w:t>
      </w:r>
    </w:p>
    <w:p w:rsidR="00171C77" w:rsidRPr="00E47ED7" w:rsidRDefault="00185205" w:rsidP="00CF4EE2">
      <w:pPr>
        <w:tabs>
          <w:tab w:val="center" w:pos="7285"/>
        </w:tabs>
        <w:spacing w:line="240" w:lineRule="auto"/>
        <w:ind w:firstLine="851"/>
        <w:jc w:val="center"/>
        <w:rPr>
          <w:sz w:val="20"/>
          <w:szCs w:val="20"/>
        </w:rPr>
      </w:pPr>
      <w:r>
        <w:rPr>
          <w:noProof/>
        </w:rPr>
        <w:pict>
          <v:line id="_x0000_s1638" style="position:absolute;left:0;text-align:left;flip:x;z-index:251834368" from="385.2pt,11.1pt" to="399pt,11.1pt"/>
        </w:pict>
      </w:r>
      <w:r w:rsidR="00E47ED7" w:rsidRPr="00E47ED7">
        <w:rPr>
          <w:sz w:val="20"/>
          <w:szCs w:val="20"/>
        </w:rPr>
        <w:t>БС</w:t>
      </w:r>
    </w:p>
    <w:p w:rsidR="00171C77" w:rsidRDefault="00185205" w:rsidP="00CF4EE2">
      <w:pPr>
        <w:spacing w:line="240" w:lineRule="auto"/>
        <w:ind w:firstLine="851"/>
      </w:pPr>
      <w:r>
        <w:rPr>
          <w:noProof/>
        </w:rPr>
        <w:pict>
          <v:group id="_x0000_s1597" style="position:absolute;left:0;text-align:left;margin-left:315.9pt;margin-top:12.3pt;width:45.45pt;height:48.9pt;z-index:251832320" coordorigin="11367,4140" coordsize="1197,1233">
            <v:group id="_x0000_s1598" style="position:absolute;left:11367;top:4140;width:1197;height:1233" coordorigin="2431,11340" coordsize="1870,1800">
              <v:shape id="_x0000_s1599" type="#_x0000_t202" style="position:absolute;left:2897;top:11520;width:748;height:360;flip:x">
                <v:textbox style="mso-next-textbox:#_x0000_s1599">
                  <w:txbxContent>
                    <w:p w:rsidR="003C6EEA" w:rsidRDefault="003C6EEA" w:rsidP="00171C77">
                      <w:pPr>
                        <w:rPr>
                          <w:sz w:val="20"/>
                        </w:rPr>
                      </w:pPr>
                    </w:p>
                  </w:txbxContent>
                </v:textbox>
              </v:shape>
              <v:group id="_x0000_s1600" style="position:absolute;left:2698;top:12060;width:1160;height:848" coordorigin="10563,2547" coordsize="1800,1260">
                <v:rect id="_x0000_s1601" style="position:absolute;left:11007;top:2547;width:900;height:720"/>
                <v:rect id="_x0000_s1602" style="position:absolute;left:11187;top:2727;width:540;height:360"/>
                <v:shape id="_x0000_s1603" type="#_x0000_t8" style="position:absolute;left:10563;top:3267;width:1800;height:540;rotation:-180"/>
              </v:group>
              <v:group id="_x0000_s1604" style="position:absolute;left:4113;top:11340;width:188;height:1800" coordorigin="4114,11520" coordsize="0,1620">
                <v:line id="_x0000_s1605" style="position:absolute" from="4114,11520" to="4114,11700"/>
                <v:line id="_x0000_s1606" style="position:absolute" from="4114,11880" to="4114,12060"/>
                <v:line id="_x0000_s1607" style="position:absolute" from="4114,12240" to="4114,12420"/>
                <v:line id="_x0000_s1608" style="position:absolute" from="4114,12600" to="4114,12780"/>
                <v:line id="_x0000_s1609" style="position:absolute" from="4114,12960" to="4114,13140"/>
              </v:group>
              <v:group id="_x0000_s1610" style="position:absolute;left:2431;top:11340;width:188;height:1800" coordorigin="4114,11520" coordsize="0,1620">
                <v:line id="_x0000_s1611" style="position:absolute" from="4114,11520" to="4114,11700"/>
                <v:line id="_x0000_s1612" style="position:absolute" from="4114,11880" to="4114,12060"/>
                <v:line id="_x0000_s1613" style="position:absolute" from="4114,12240" to="4114,12420"/>
                <v:line id="_x0000_s1614" style="position:absolute" from="4114,12600" to="4114,12780"/>
                <v:line id="_x0000_s1615" style="position:absolute" from="4114,12960" to="4114,13140"/>
              </v:group>
              <v:group id="_x0000_s1616" style="position:absolute;left:2431;top:13140;width:1683;height:0" coordorigin="2431,13140" coordsize="1683,0">
                <v:line id="_x0000_s1617" style="position:absolute" from="2431,13140" to="2618,13140"/>
                <v:line id="_x0000_s1618" style="position:absolute" from="2805,13140" to="2992,13140"/>
                <v:line id="_x0000_s1619" style="position:absolute" from="3553,13140" to="3740,13140"/>
                <v:line id="_x0000_s1620" style="position:absolute" from="3927,13140" to="4114,13140"/>
                <v:line id="_x0000_s1621" style="position:absolute" from="3179,13140" to="3366,13140"/>
              </v:group>
              <v:group id="_x0000_s1622" style="position:absolute;left:2431;top:11340;width:1683;height:0" coordorigin="2431,11340" coordsize="1683,0">
                <v:line id="_x0000_s1623" style="position:absolute" from="2431,11340" to="2618,11340"/>
                <v:line id="_x0000_s1624" style="position:absolute" from="2805,11340" to="2992,11340"/>
                <v:line id="_x0000_s1625" style="position:absolute" from="3553,11340" to="3740,11340"/>
                <v:line id="_x0000_s1626" style="position:absolute" from="3927,11340" to="4114,11340"/>
                <v:line id="_x0000_s1627" style="position:absolute" from="3179,11340" to="3366,11340"/>
              </v:group>
              <v:line id="_x0000_s1628" style="position:absolute" from="3294,11880" to="3294,12060"/>
            </v:group>
            <v:group id="_x0000_s1629" style="position:absolute;left:11727;top:4298;width:360;height:180" coordorigin="7173,4412" coordsize="360,180">
              <v:rect id="_x0000_s1630" style="position:absolute;left:7173;top:4412;width:360;height:180" strokeweight=".25pt"/>
              <v:line id="_x0000_s1631" style="position:absolute" from="7173,4500" to="7533,4500" strokeweight=".25pt"/>
              <v:line id="_x0000_s1632" style="position:absolute" from="7227,4412" to="7227,4592" strokeweight=".25pt"/>
              <v:line id="_x0000_s1633" style="position:absolute" from="7467,4412" to="7467,4592" strokeweight=".25pt"/>
              <v:line id="_x0000_s1634" style="position:absolute" from="7407,4412" to="7407,4592" strokeweight=".25pt"/>
              <v:line id="_x0000_s1635" style="position:absolute" from="7286,4412" to="7286,4592" strokeweight=".25pt"/>
              <v:line id="_x0000_s1636" style="position:absolute" from="7343,4412" to="7343,4592" strokeweight=".25pt"/>
            </v:group>
          </v:group>
        </w:pict>
      </w:r>
    </w:p>
    <w:p w:rsidR="00171C77" w:rsidRDefault="00185205" w:rsidP="00CF4EE2">
      <w:pPr>
        <w:tabs>
          <w:tab w:val="left" w:pos="5220"/>
        </w:tabs>
        <w:spacing w:line="240" w:lineRule="auto"/>
        <w:ind w:firstLine="851"/>
      </w:pPr>
      <w:r>
        <w:rPr>
          <w:noProof/>
          <w:sz w:val="20"/>
        </w:rPr>
        <w:pict>
          <v:group id="_x0000_s1651" style="position:absolute;left:0;text-align:left;margin-left:562.25pt;margin-top:11.6pt;width:19.4pt;height:20.45pt;z-index:251840512" coordorigin="10467,4298" coordsize="388,409">
            <v:line id="_x0000_s1652" style="position:absolute;flip:y" from="10648,4298" to="10855,4606"/>
            <v:line id="_x0000_s1653" style="position:absolute" from="10648,4418" to="10648,4606"/>
            <v:line id="_x0000_s1654" style="position:absolute;flip:x" from="10467,4417" to="10637,4707">
              <v:stroke endarrow="classic" endarrowwidth="narrow" endarrowlength="short"/>
            </v:line>
          </v:group>
        </w:pict>
      </w:r>
      <w:r>
        <w:rPr>
          <w:noProof/>
          <w:sz w:val="20"/>
        </w:rPr>
        <w:pict>
          <v:group id="_x0000_s1565" style="position:absolute;left:0;text-align:left;margin-left:393.6pt;margin-top:9.6pt;width:10.7pt;height:32.9pt;z-index:251829248" coordorigin="6848,4574" coordsize="225,945">
            <v:group id="_x0000_s1566" style="position:absolute;left:6912;top:5357;width:98;height:225;rotation:-90;flip:x" coordorigin="1500,5288" coordsize="90,270">
              <v:shape id="_x0000_s1567" type="#_x0000_t19" style="position:absolute;left:1500;top:5288;width:90;height:135"/>
              <v:shape id="_x0000_s1568" type="#_x0000_t19" style="position:absolute;left:1500;top:5423;width:90;height:135;flip:y"/>
            </v:group>
            <v:line id="_x0000_s1569" style="position:absolute;rotation:-90;flip:x" from="6537,4998" to="7385,4998"/>
          </v:group>
        </w:pict>
      </w:r>
      <w:r>
        <w:rPr>
          <w:noProof/>
          <w:sz w:val="20"/>
        </w:rPr>
        <w:pict>
          <v:group id="_x0000_s1488" style="position:absolute;left:0;text-align:left;margin-left:36.9pt;margin-top:9.25pt;width:122.95pt;height:71.15pt;z-index:251807744" coordorigin="1305,4547" coordsize="2459,1423">
            <v:oval id="_x0000_s1489" style="position:absolute;left:1647;top:4676;width:1800;height:540"/>
            <v:shape id="_x0000_s1490" type="#_x0000_t202" style="position:absolute;left:1305;top:5250;width:2459;height:720" stroked="f">
              <v:textbox style="mso-next-textbox:#_x0000_s1490">
                <w:txbxContent>
                  <w:p w:rsidR="003C6EEA" w:rsidRDefault="003C6EEA" w:rsidP="00EF3002">
                    <w:pPr>
                      <w:spacing w:line="240" w:lineRule="auto"/>
                      <w:ind w:firstLine="0"/>
                      <w:jc w:val="center"/>
                    </w:pPr>
                    <w:r>
                      <w:t>Отдаленное сельское</w:t>
                    </w:r>
                  </w:p>
                  <w:p w:rsidR="003C6EEA" w:rsidRDefault="003C6EEA" w:rsidP="00EF3002">
                    <w:pPr>
                      <w:spacing w:line="240" w:lineRule="auto"/>
                      <w:ind w:firstLine="0"/>
                      <w:jc w:val="center"/>
                    </w:pPr>
                    <w:r>
                      <w:t>поселение</w:t>
                    </w:r>
                  </w:p>
                </w:txbxContent>
              </v:textbox>
            </v:shape>
            <v:group id="_x0000_s1491" style="position:absolute;left:2367;top:4547;width:568;height:489" coordorigin="2367,4547" coordsize="568,489">
              <v:shape id="_x0000_s1492" type="#_x0000_t202" style="position:absolute;left:2367;top:4834;width:341;height:202">
                <v:textbox style="mso-next-textbox:#_x0000_s1492" inset="0,0,0,.3mm">
                  <w:txbxContent>
                    <w:p w:rsidR="003C6EEA" w:rsidRPr="004E5234" w:rsidRDefault="003C6EEA" w:rsidP="00007933">
                      <w:pPr>
                        <w:ind w:left="-709"/>
                        <w:jc w:val="center"/>
                        <w:rPr>
                          <w:sz w:val="16"/>
                          <w:szCs w:val="16"/>
                        </w:rPr>
                      </w:pPr>
                      <w:r w:rsidRPr="004E5234">
                        <w:rPr>
                          <w:sz w:val="16"/>
                          <w:szCs w:val="16"/>
                        </w:rPr>
                        <w:t>РП</w:t>
                      </w:r>
                    </w:p>
                  </w:txbxContent>
                </v:textbox>
              </v:shape>
              <v:group id="_x0000_s1493" style="position:absolute;left:2547;top:4547;width:388;height:289" coordorigin="10467,4298" coordsize="388,409">
                <v:line id="_x0000_s1494" style="position:absolute;flip:y" from="10648,4298" to="10855,4606"/>
                <v:line id="_x0000_s1495" style="position:absolute" from="10648,4418" to="10648,4606"/>
                <v:line id="_x0000_s1496" style="position:absolute;flip:x" from="10467,4417" to="10637,4707">
                  <v:stroke endarrow="classic" endarrowwidth="narrow" endarrowlength="short"/>
                </v:line>
              </v:group>
            </v:group>
          </v:group>
        </w:pict>
      </w:r>
      <w:r w:rsidR="007C69CA">
        <w:t xml:space="preserve"> </w:t>
      </w:r>
    </w:p>
    <w:p w:rsidR="00171C77" w:rsidRDefault="00185205" w:rsidP="00CF4EE2">
      <w:pPr>
        <w:spacing w:line="240" w:lineRule="auto"/>
        <w:ind w:firstLine="851"/>
      </w:pPr>
      <w:r>
        <w:rPr>
          <w:noProof/>
        </w:rPr>
        <w:pict>
          <v:shape id="_x0000_s1656" type="#_x0000_t202" style="position:absolute;left:0;text-align:left;margin-left:596.65pt;margin-top:7.85pt;width:177.65pt;height:36pt;flip:x;z-index:251842560" strokecolor="white">
            <v:textbox style="mso-next-textbox:#_x0000_s1656">
              <w:txbxContent>
                <w:p w:rsidR="003C6EEA" w:rsidRDefault="003C6EEA" w:rsidP="00176F5E">
                  <w:pPr>
                    <w:spacing w:line="240" w:lineRule="auto"/>
                    <w:ind w:firstLine="0"/>
                    <w:rPr>
                      <w:sz w:val="20"/>
                    </w:rPr>
                  </w:pPr>
                  <w:r>
                    <w:rPr>
                      <w:sz w:val="20"/>
                    </w:rPr>
                    <w:t>Устройство управления ВАУ по радиоканалу с квитированием.</w:t>
                  </w:r>
                </w:p>
              </w:txbxContent>
            </v:textbox>
          </v:shape>
        </w:pict>
      </w:r>
      <w:r>
        <w:rPr>
          <w:noProof/>
        </w:rPr>
        <w:pict>
          <v:oval id="_x0000_s1564" style="position:absolute;left:0;text-align:left;margin-left:251.1pt;margin-top:1.5pt;width:195.9pt;height:47.3pt;z-index:-251488256"/>
        </w:pict>
      </w:r>
      <w:r>
        <w:rPr>
          <w:noProof/>
        </w:rPr>
        <w:pict>
          <v:group id="_x0000_s1570" style="position:absolute;left:0;text-align:left;margin-left:273pt;margin-top:2.1pt;width:18.95pt;height:25.3pt;z-index:-251486208" coordorigin="11367,9519" coordsize="571,771">
            <v:group id="_x0000_s1571" style="position:absolute;left:11550;top:9519;width:388;height:409" coordorigin="10467,4298" coordsize="388,409">
              <v:line id="_x0000_s1572" style="position:absolute;flip:y" from="10648,4298" to="10855,4606"/>
              <v:line id="_x0000_s1573" style="position:absolute" from="10648,4418" to="10648,4606"/>
              <v:line id="_x0000_s1574" style="position:absolute;flip:x" from="10467,4417" to="10637,4707">
                <v:stroke endarrow="classic" endarrowwidth="narrow" endarrowlength="short"/>
              </v:line>
            </v:group>
            <v:oval id="_x0000_s1575" style="position:absolute;left:11367;top:9930;width:374;height:360"/>
          </v:group>
        </w:pict>
      </w:r>
    </w:p>
    <w:p w:rsidR="00171C77" w:rsidRDefault="00185205" w:rsidP="00CF4EE2">
      <w:pPr>
        <w:spacing w:line="240" w:lineRule="auto"/>
        <w:ind w:firstLine="851"/>
      </w:pPr>
      <w:r>
        <w:rPr>
          <w:noProof/>
        </w:rPr>
        <w:pict>
          <v:shape id="_x0000_s1668" type="#_x0000_t202" style="position:absolute;left:0;text-align:left;margin-left:549.05pt;margin-top:5.05pt;width:27.3pt;height:11.1pt;flip:x;z-index:251849728">
            <v:textbox style="mso-next-textbox:#_x0000_s1668" inset="0,0,1mm">
              <w:txbxContent>
                <w:p w:rsidR="003C6EEA" w:rsidRDefault="003C6EEA" w:rsidP="00C677A3">
                  <w:pPr>
                    <w:pStyle w:val="af0"/>
                    <w:ind w:left="-709" w:right="-98"/>
                    <w:rPr>
                      <w:rFonts w:ascii="Times New Roman" w:hAnsi="Times New Roman" w:cs="Times New Roman"/>
                      <w:szCs w:val="24"/>
                    </w:rPr>
                  </w:pPr>
                  <w:r>
                    <w:rPr>
                      <w:rFonts w:ascii="Times New Roman" w:hAnsi="Times New Roman" w:cs="Times New Roman"/>
                      <w:szCs w:val="24"/>
                    </w:rPr>
                    <w:t xml:space="preserve"> ВАУ</w:t>
                  </w:r>
                </w:p>
              </w:txbxContent>
            </v:textbox>
          </v:shape>
        </w:pict>
      </w:r>
      <w:r>
        <w:rPr>
          <w:noProof/>
        </w:rPr>
        <w:pict>
          <v:shape id="_x0000_s1795" type="#_x0000_t202" style="position:absolute;left:0;text-align:left;margin-left:412.8pt;margin-top:5.3pt;width:17.05pt;height:10.1pt;z-index:251871232">
            <v:textbox style="mso-next-textbox:#_x0000_s1795" inset="0,0,0,.3mm">
              <w:txbxContent>
                <w:p w:rsidR="003C6EEA" w:rsidRPr="00B54E6E" w:rsidRDefault="003C6EEA" w:rsidP="00007933">
                  <w:pPr>
                    <w:ind w:left="-709"/>
                    <w:jc w:val="center"/>
                    <w:rPr>
                      <w:sz w:val="14"/>
                      <w:szCs w:val="14"/>
                    </w:rPr>
                  </w:pPr>
                  <w:r w:rsidRPr="00B54E6E">
                    <w:rPr>
                      <w:sz w:val="14"/>
                      <w:szCs w:val="14"/>
                    </w:rPr>
                    <w:t>ПРП</w:t>
                  </w:r>
                </w:p>
              </w:txbxContent>
            </v:textbox>
          </v:shape>
        </w:pict>
      </w:r>
    </w:p>
    <w:p w:rsidR="00171C77" w:rsidRDefault="00171C77" w:rsidP="00CF4EE2">
      <w:pPr>
        <w:tabs>
          <w:tab w:val="left" w:pos="3645"/>
        </w:tabs>
        <w:spacing w:line="240" w:lineRule="auto"/>
        <w:ind w:firstLine="851"/>
      </w:pPr>
      <w:r>
        <w:tab/>
      </w:r>
    </w:p>
    <w:p w:rsidR="00171C77" w:rsidRDefault="00185205" w:rsidP="00CF4EE2">
      <w:pPr>
        <w:tabs>
          <w:tab w:val="center" w:pos="7852"/>
          <w:tab w:val="left" w:pos="8272"/>
        </w:tabs>
        <w:spacing w:line="240" w:lineRule="auto"/>
        <w:ind w:firstLine="851"/>
      </w:pPr>
      <w:r>
        <w:rPr>
          <w:noProof/>
        </w:rPr>
        <w:pict>
          <v:group id="_x0000_s1657" style="position:absolute;left:0;text-align:left;margin-left:565.3pt;margin-top:-.65pt;width:19.4pt;height:20.45pt;z-index:251843584" coordorigin="10467,4298" coordsize="388,409">
            <v:line id="_x0000_s1658" style="position:absolute;flip:y" from="10648,4298" to="10855,4606"/>
            <v:line id="_x0000_s1659" style="position:absolute" from="10648,4418" to="10648,4606"/>
            <v:line id="_x0000_s1660" style="position:absolute;flip:x" from="10467,4417" to="10637,4707">
              <v:stroke endarrow="classic" endarrowwidth="narrow" endarrowlength="short"/>
            </v:line>
          </v:group>
        </w:pict>
      </w:r>
      <w:r>
        <w:rPr>
          <w:noProof/>
        </w:rPr>
        <w:pict>
          <v:shape id="_x0000_s1655" type="#_x0000_t202" style="position:absolute;left:0;text-align:left;margin-left:596.65pt;margin-top:8.25pt;width:177.65pt;height:36pt;flip:x;z-index:251841536" strokecolor="white">
            <v:textbox style="mso-next-textbox:#_x0000_s1655">
              <w:txbxContent>
                <w:p w:rsidR="003C6EEA" w:rsidRDefault="003C6EEA" w:rsidP="00176F5E">
                  <w:pPr>
                    <w:spacing w:line="240" w:lineRule="auto"/>
                    <w:ind w:firstLine="0"/>
                    <w:rPr>
                      <w:sz w:val="20"/>
                    </w:rPr>
                  </w:pPr>
                  <w:r>
                    <w:rPr>
                      <w:sz w:val="20"/>
                    </w:rPr>
                    <w:t>Устройство запуска электросирен по радиоканалу</w:t>
                  </w:r>
                  <w:r>
                    <w:rPr>
                      <w:b/>
                      <w:bCs/>
                      <w:sz w:val="20"/>
                    </w:rPr>
                    <w:t xml:space="preserve"> </w:t>
                  </w:r>
                  <w:r>
                    <w:rPr>
                      <w:sz w:val="20"/>
                    </w:rPr>
                    <w:t>с квитированием</w:t>
                  </w:r>
                </w:p>
              </w:txbxContent>
            </v:textbox>
          </v:shape>
        </w:pict>
      </w:r>
      <w:r w:rsidR="00171C77">
        <w:tab/>
      </w:r>
      <w:r w:rsidR="00171C77">
        <w:tab/>
      </w:r>
    </w:p>
    <w:p w:rsidR="00171C77" w:rsidRDefault="00185205" w:rsidP="00CF4EE2">
      <w:pPr>
        <w:spacing w:line="240" w:lineRule="auto"/>
        <w:ind w:firstLine="851"/>
      </w:pPr>
      <w:r>
        <w:rPr>
          <w:noProof/>
        </w:rPr>
        <w:pict>
          <v:shape id="_x0000_s1667" type="#_x0000_t202" style="position:absolute;left:0;text-align:left;margin-left:550.55pt;margin-top:6.25pt;width:27.3pt;height:11.1pt;flip:x;z-index:251848704">
            <v:textbox style="mso-next-textbox:#_x0000_s1667" inset="0,0,1mm">
              <w:txbxContent>
                <w:p w:rsidR="003C6EEA" w:rsidRDefault="003C6EEA" w:rsidP="00C677A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w:pict>
      </w:r>
      <w:r>
        <w:rPr>
          <w:noProof/>
        </w:rPr>
        <w:pict>
          <v:shape id="_x0000_s1563" type="#_x0000_t202" style="position:absolute;left:0;text-align:left;margin-left:285.5pt;margin-top:7.8pt;width:101.5pt;height:22.2pt;z-index:251827200" stroked="f">
            <v:textbox style="mso-next-textbox:#_x0000_s1563" inset=",0">
              <w:txbxContent>
                <w:p w:rsidR="003C6EEA" w:rsidRDefault="003C6EEA" w:rsidP="00EF3002">
                  <w:pPr>
                    <w:spacing w:line="240" w:lineRule="auto"/>
                    <w:ind w:firstLine="0"/>
                    <w:jc w:val="center"/>
                  </w:pPr>
                  <w:r>
                    <w:t>Администрация</w:t>
                  </w:r>
                </w:p>
              </w:txbxContent>
            </v:textbox>
          </v:shape>
        </w:pict>
      </w:r>
    </w:p>
    <w:p w:rsidR="00171C77" w:rsidRDefault="00185205" w:rsidP="00CF4EE2">
      <w:pPr>
        <w:spacing w:line="240" w:lineRule="auto"/>
        <w:ind w:firstLine="851"/>
      </w:pPr>
      <w:r>
        <w:rPr>
          <w:noProof/>
        </w:rPr>
        <w:pict>
          <v:shape id="_x0000_s1804" type="#_x0000_t202" style="position:absolute;left:0;text-align:left;margin-left:551.4pt;margin-top:31.35pt;width:27.3pt;height:11.1pt;flip:x;z-index:251877376">
            <v:textbox style="mso-next-textbox:#_x0000_s1804" inset="0,0,1mm">
              <w:txbxContent>
                <w:p w:rsidR="003C6EEA" w:rsidRPr="00A87BCD" w:rsidRDefault="003C6EEA" w:rsidP="00C677A3">
                  <w:pPr>
                    <w:pStyle w:val="af0"/>
                    <w:ind w:left="-709"/>
                    <w:jc w:val="center"/>
                    <w:rPr>
                      <w:rFonts w:ascii="Times New Roman" w:hAnsi="Times New Roman" w:cs="Times New Roman"/>
                      <w:sz w:val="14"/>
                      <w:szCs w:val="14"/>
                    </w:rPr>
                  </w:pPr>
                  <w:r w:rsidRPr="00A87BCD">
                    <w:rPr>
                      <w:rFonts w:ascii="Times New Roman" w:hAnsi="Times New Roman" w:cs="Times New Roman"/>
                      <w:sz w:val="14"/>
                      <w:szCs w:val="14"/>
                    </w:rPr>
                    <w:t>РТУ</w:t>
                  </w:r>
                </w:p>
              </w:txbxContent>
            </v:textbox>
          </v:shape>
        </w:pict>
      </w:r>
      <w:r>
        <w:rPr>
          <w:noProof/>
        </w:rPr>
        <w:pict>
          <v:group id="_x0000_s1800" style="position:absolute;left:0;text-align:left;margin-left:566.15pt;margin-top:10.65pt;width:19.4pt;height:20.45pt;z-index:251876352" coordorigin="10467,4298" coordsize="388,409">
            <v:line id="_x0000_s1801" style="position:absolute;flip:y" from="10648,4298" to="10855,4606"/>
            <v:line id="_x0000_s1802" style="position:absolute" from="10648,4418" to="10648,4606"/>
            <v:line id="_x0000_s1803" style="position:absolute;flip:x" from="10467,4417" to="10637,4707">
              <v:stroke endarrow="classic" endarrowwidth="narrow" endarrowlength="short"/>
            </v:line>
          </v:group>
        </w:pict>
      </w:r>
    </w:p>
    <w:p w:rsidR="00171C77" w:rsidRDefault="00185205" w:rsidP="00CF4EE2">
      <w:pPr>
        <w:spacing w:line="240" w:lineRule="auto"/>
        <w:ind w:firstLine="851"/>
      </w:pPr>
      <w:r>
        <w:rPr>
          <w:noProof/>
        </w:rPr>
        <w:pict>
          <v:shape id="_x0000_s1799" type="#_x0000_t202" style="position:absolute;left:0;text-align:left;margin-left:597.5pt;margin-top:5.8pt;width:177.65pt;height:27.85pt;flip:x;z-index:251875328" strokecolor="white">
            <v:textbox style="mso-next-textbox:#_x0000_s1799">
              <w:txbxContent>
                <w:p w:rsidR="003C6EEA" w:rsidRPr="001757C7" w:rsidRDefault="003C6EEA" w:rsidP="00BB78E9">
                  <w:pPr>
                    <w:spacing w:line="240" w:lineRule="auto"/>
                    <w:ind w:firstLine="0"/>
                    <w:rPr>
                      <w:sz w:val="20"/>
                      <w:szCs w:val="20"/>
                    </w:rPr>
                  </w:pPr>
                  <w:r w:rsidRPr="001757C7">
                    <w:rPr>
                      <w:sz w:val="20"/>
                      <w:szCs w:val="20"/>
                    </w:rPr>
                    <w:t>Устройство переключения РТУ по радиоканалу с квитированием</w:t>
                  </w:r>
                  <w:r>
                    <w:rPr>
                      <w:sz w:val="20"/>
                      <w:szCs w:val="20"/>
                    </w:rPr>
                    <w:t>.</w:t>
                  </w:r>
                  <w:r w:rsidRPr="001757C7">
                    <w:rPr>
                      <w:sz w:val="20"/>
                      <w:szCs w:val="20"/>
                    </w:rPr>
                    <w:t xml:space="preserve"> </w:t>
                  </w:r>
                </w:p>
                <w:p w:rsidR="003C6EEA" w:rsidRPr="00A87BCD" w:rsidRDefault="003C6EEA" w:rsidP="00171C77"/>
              </w:txbxContent>
            </v:textbox>
          </v:shape>
        </w:pict>
      </w:r>
      <w:r w:rsidR="00171C77">
        <w:t xml:space="preserve"> </w:t>
      </w:r>
    </w:p>
    <w:p w:rsidR="00171C77" w:rsidRDefault="00171C77" w:rsidP="00CF4EE2">
      <w:pPr>
        <w:tabs>
          <w:tab w:val="left" w:pos="10063"/>
        </w:tabs>
        <w:spacing w:line="240" w:lineRule="auto"/>
        <w:ind w:firstLine="851"/>
      </w:pPr>
      <w:r>
        <w:tab/>
      </w:r>
    </w:p>
    <w:p w:rsidR="00171C77" w:rsidRDefault="00185205" w:rsidP="00CF4EE2">
      <w:pPr>
        <w:spacing w:line="240" w:lineRule="auto"/>
        <w:ind w:firstLine="851"/>
      </w:pPr>
      <w:r>
        <w:rPr>
          <w:noProof/>
          <w:sz w:val="20"/>
        </w:rPr>
        <w:pict>
          <v:shape id="_x0000_s1644" type="#_x0000_t202" style="position:absolute;left:0;text-align:left;margin-left:593.1pt;margin-top:15.2pt;width:108pt;height:21.1pt;z-index:-251480064;mso-wrap-edited:f" wrapcoords="-129 0 -129 20829 21600 20829 21600 0 -129 0" stroked="f">
            <v:textbox style="mso-next-textbox:#_x0000_s1644">
              <w:txbxContent>
                <w:p w:rsidR="003C6EEA" w:rsidRDefault="003C6EEA" w:rsidP="00BB78E9">
                  <w:pPr>
                    <w:spacing w:line="240" w:lineRule="auto"/>
                    <w:ind w:firstLine="0"/>
                    <w:jc w:val="center"/>
                  </w:pPr>
                  <w:r>
                    <w:rPr>
                      <w:sz w:val="20"/>
                    </w:rPr>
                    <w:t>Электросирена С40</w:t>
                  </w:r>
                </w:p>
              </w:txbxContent>
            </v:textbox>
          </v:shape>
        </w:pict>
      </w:r>
      <w:r>
        <w:rPr>
          <w:noProof/>
          <w:sz w:val="20"/>
        </w:rPr>
        <w:pict>
          <v:group id="_x0000_s1639" style="position:absolute;left:0;text-align:left;margin-left:559.25pt;margin-top:12pt;width:13.5pt;height:20.55pt;z-index:251835392" coordorigin="2018,3349" coordsize="360,574">
            <v:rect id="_x0000_s1640" style="position:absolute;left:2026;top:3449;width:352;height:134"/>
            <v:shape id="_x0000_s1641" type="#_x0000_t19" style="position:absolute;left:2026;top:3349;width:167;height:100;rotation:11782756fd;flip:y"/>
            <v:shape id="_x0000_s1642" type="#_x0000_t19" style="position:absolute;left:2206;top:3349;width:167;height:100;rotation:11782756fd;flip:x y"/>
            <v:shape id="_x0000_s1643" type="#_x0000_t8" style="position:absolute;left:2018;top:3585;width:352;height:338;flip:y"/>
          </v:group>
        </w:pict>
      </w:r>
      <w:r>
        <w:rPr>
          <w:noProof/>
          <w:sz w:val="20"/>
        </w:rPr>
        <w:pict>
          <v:group id="_x0000_s1664" style="position:absolute;left:0;text-align:left;margin-left:559.25pt;margin-top:43.8pt;width:14.45pt;height:17pt;z-index:251847680" coordorigin="2033,4094" coordsize="360,474">
            <v:rect id="_x0000_s1665" style="position:absolute;left:2041;top:4094;width:352;height:134" filled="f"/>
            <v:shape id="_x0000_s1666" type="#_x0000_t8" style="position:absolute;left:2033;top:4230;width:352;height:338;flip:y" filled="f"/>
          </v:group>
        </w:pict>
      </w:r>
    </w:p>
    <w:p w:rsidR="00171C77" w:rsidRDefault="00185205" w:rsidP="00CF4EE2">
      <w:pPr>
        <w:pStyle w:val="afa"/>
        <w:spacing w:before="0" w:beforeAutospacing="0" w:after="0" w:afterAutospacing="0"/>
        <w:ind w:firstLine="851"/>
        <w:rPr>
          <w:noProof/>
        </w:rPr>
      </w:pPr>
      <w:r>
        <w:rPr>
          <w:noProof/>
          <w:sz w:val="20"/>
        </w:rPr>
        <w:pict>
          <v:group id="_x0000_s1480" style="position:absolute;left:0;text-align:left;margin-left:347.55pt;margin-top:5.35pt;width:19.4pt;height:19pt;flip:x;z-index:251805696" coordorigin="10467,4298" coordsize="388,409">
            <v:line id="_x0000_s1481" style="position:absolute;flip:y" from="10648,4298" to="10855,4606"/>
            <v:line id="_x0000_s1482" style="position:absolute" from="10648,4418" to="10648,4606"/>
            <v:line id="_x0000_s1483" style="position:absolute;flip:x" from="10467,4417" to="10637,4707">
              <v:stroke endarrow="classic" endarrowwidth="narrow" endarrowlength="short"/>
            </v:line>
          </v:group>
        </w:pict>
      </w:r>
      <w:r>
        <w:rPr>
          <w:noProof/>
          <w:sz w:val="20"/>
        </w:rPr>
        <w:pict>
          <v:group id="_x0000_s1484" style="position:absolute;left:0;text-align:left;margin-left:325.35pt;margin-top:2.65pt;width:4.8pt;height:24.75pt;rotation:2125396fd;flip:x;z-index:251806720" coordorigin="7668,5157" coordsize="96,533">
            <v:line id="_x0000_s1485" style="position:absolute;flip:x y" from="7757,5157" to="7764,5470"/>
            <v:line id="_x0000_s1486" style="position:absolute" from="7669,5356" to="7764,5476"/>
            <v:line id="_x0000_s1487" style="position:absolute;flip:x" from="7668,5366" to="7668,5690">
              <v:stroke endarrow="classic" endarrowwidth="narrow" endarrowlength="short"/>
            </v:line>
          </v:group>
        </w:pict>
      </w:r>
      <w:r>
        <w:rPr>
          <w:noProof/>
          <w:spacing w:val="-34"/>
          <w:sz w:val="20"/>
        </w:rPr>
        <w:pict>
          <v:shape id="_x0000_s1771" type="#_x0000_t202" style="position:absolute;left:0;text-align:left;margin-left:351.6pt;margin-top:23.9pt;width:27.3pt;height:11.1pt;flip:x;z-index:251866112">
            <v:textbox style="mso-next-textbox:#_x0000_s1771" inset="0,0,1mm">
              <w:txbxContent>
                <w:p w:rsidR="003C6EEA" w:rsidRDefault="003C6EEA" w:rsidP="00171C77">
                  <w:pPr>
                    <w:pStyle w:val="af4"/>
                    <w:rPr>
                      <w:sz w:val="14"/>
                      <w:szCs w:val="14"/>
                    </w:rPr>
                  </w:pPr>
                  <w:r>
                    <w:rPr>
                      <w:sz w:val="14"/>
                      <w:szCs w:val="14"/>
                    </w:rPr>
                    <w:t>ВАУ</w:t>
                  </w:r>
                </w:p>
                <w:p w:rsidR="003C6EEA" w:rsidRPr="00B54E6E" w:rsidRDefault="003C6EEA" w:rsidP="00171C77">
                  <w:pPr>
                    <w:pStyle w:val="af4"/>
                    <w:rPr>
                      <w:sz w:val="14"/>
                      <w:szCs w:val="14"/>
                    </w:rPr>
                  </w:pPr>
                </w:p>
                <w:p w:rsidR="003C6EEA" w:rsidRPr="00DF7BA3" w:rsidRDefault="003C6EEA" w:rsidP="00171C77">
                  <w:pPr>
                    <w:pStyle w:val="af0"/>
                    <w:rPr>
                      <w:rFonts w:ascii="Times New Roman" w:hAnsi="Times New Roman" w:cs="Times New Roman"/>
                      <w:sz w:val="14"/>
                      <w:szCs w:val="14"/>
                    </w:rPr>
                  </w:pPr>
                  <w:r w:rsidRPr="00DF7BA3">
                    <w:rPr>
                      <w:rFonts w:ascii="Times New Roman" w:hAnsi="Times New Roman" w:cs="Times New Roman"/>
                      <w:sz w:val="14"/>
                      <w:szCs w:val="14"/>
                    </w:rPr>
                    <w:t xml:space="preserve"> ВАУ</w:t>
                  </w:r>
                </w:p>
              </w:txbxContent>
            </v:textbox>
          </v:shape>
        </w:pict>
      </w:r>
      <w:r>
        <w:rPr>
          <w:noProof/>
          <w:spacing w:val="-34"/>
          <w:sz w:val="20"/>
        </w:rPr>
        <w:pict>
          <v:shape id="_x0000_s1770" type="#_x0000_t202" style="position:absolute;left:0;text-align:left;margin-left:321.6pt;margin-top:23.9pt;width:27.3pt;height:11.1pt;flip:x;z-index:251865088">
            <v:textbox style="mso-next-textbox:#_x0000_s1770" inset="0,0,1mm">
              <w:txbxContent>
                <w:p w:rsidR="003C6EEA" w:rsidRPr="00DF7BA3" w:rsidRDefault="003C6EEA" w:rsidP="00007933">
                  <w:pPr>
                    <w:pStyle w:val="af0"/>
                    <w:ind w:left="-709"/>
                    <w:rPr>
                      <w:rFonts w:ascii="Times New Roman" w:hAnsi="Times New Roman" w:cs="Times New Roman"/>
                      <w:sz w:val="14"/>
                      <w:szCs w:val="14"/>
                    </w:rPr>
                  </w:pPr>
                  <w:r w:rsidRPr="00DF7BA3">
                    <w:rPr>
                      <w:rFonts w:ascii="Times New Roman" w:hAnsi="Times New Roman" w:cs="Times New Roman"/>
                      <w:sz w:val="14"/>
                      <w:szCs w:val="14"/>
                    </w:rPr>
                    <w:t>УЗЭС</w:t>
                  </w:r>
                </w:p>
              </w:txbxContent>
            </v:textbox>
          </v:shape>
        </w:pict>
      </w:r>
      <w:r>
        <w:rPr>
          <w:noProof/>
          <w:spacing w:val="-34"/>
          <w:sz w:val="20"/>
        </w:rPr>
        <w:pict>
          <v:line id="_x0000_s1769" style="position:absolute;left:0;text-align:left;flip:x;z-index:251864064" from="365.8pt,42.9pt" to="409.15pt,42.9pt"/>
        </w:pict>
      </w:r>
      <w:r>
        <w:rPr>
          <w:noProof/>
          <w:spacing w:val="-34"/>
          <w:sz w:val="20"/>
        </w:rPr>
        <w:pict>
          <v:group id="_x0000_s1766" style="position:absolute;left:0;text-align:left;margin-left:387.45pt;margin-top:42.9pt;width:21.7pt;height:6.45pt;z-index:251863040" coordorigin="3987,2367" coordsize="540,180">
            <v:line id="_x0000_s1767" style="position:absolute;flip:y" from="3987,2367" to="3987,2547"/>
            <v:line id="_x0000_s1768" style="position:absolute;flip:y" from="4527,2367" to="4527,2547"/>
          </v:group>
        </w:pict>
      </w:r>
      <w:r>
        <w:rPr>
          <w:noProof/>
          <w:spacing w:val="-34"/>
          <w:sz w:val="20"/>
        </w:rPr>
        <w:pict>
          <v:group id="_x0000_s1759" style="position:absolute;left:0;text-align:left;margin-left:380.25pt;margin-top:49.75pt;width:36.1pt;height:17pt;z-index:251862016" coordorigin="3987,2547" coordsize="900,474">
            <v:group id="_x0000_s1760" style="position:absolute;left:4527;top:2547;width:360;height:474" coordorigin="2033,4094" coordsize="360,474">
              <v:rect id="_x0000_s1761" style="position:absolute;left:2041;top:4094;width:352;height:134" filled="f"/>
              <v:shape id="_x0000_s1762" type="#_x0000_t8" style="position:absolute;left:2033;top:4230;width:352;height:338;flip:y" filled="f"/>
            </v:group>
            <v:group id="_x0000_s1763" style="position:absolute;left:3987;top:2547;width:360;height:474" coordorigin="2033,4094" coordsize="360,474">
              <v:rect id="_x0000_s1764" style="position:absolute;left:2041;top:4094;width:352;height:134" filled="f"/>
              <v:shape id="_x0000_s1765" type="#_x0000_t8" style="position:absolute;left:2033;top:4230;width:352;height:338;flip:y" filled="f"/>
            </v:group>
          </v:group>
        </w:pict>
      </w:r>
      <w:r>
        <w:rPr>
          <w:noProof/>
          <w:spacing w:val="-34"/>
          <w:sz w:val="20"/>
        </w:rPr>
        <w:pict>
          <v:group id="_x0000_s1756" style="position:absolute;left:0;text-align:left;margin-left:358.55pt;margin-top:49.8pt;width:14.45pt;height:17pt;z-index:251860992" coordorigin="2033,4094" coordsize="360,474">
            <v:rect id="_x0000_s1757" style="position:absolute;left:2041;top:4094;width:352;height:134" filled="f"/>
            <v:shape id="_x0000_s1758" type="#_x0000_t8" style="position:absolute;left:2033;top:4230;width:352;height:338;flip:y" filled="f"/>
          </v:group>
        </w:pict>
      </w:r>
      <w:r>
        <w:rPr>
          <w:noProof/>
          <w:spacing w:val="-34"/>
          <w:sz w:val="20"/>
        </w:rPr>
        <w:pict>
          <v:line id="_x0000_s1755" style="position:absolute;left:0;text-align:left;z-index:251859968" from="365.8pt,36.05pt" to="365.8pt,48.95pt"/>
        </w:pict>
      </w:r>
      <w:r>
        <w:rPr>
          <w:noProof/>
          <w:spacing w:val="-34"/>
          <w:sz w:val="20"/>
        </w:rPr>
        <w:pict>
          <v:group id="_x0000_s1750" style="position:absolute;left:0;text-align:left;margin-left:328.5pt;margin-top:46.2pt;width:14.45pt;height:20.5pt;z-index:251858944" coordorigin="2018,3349" coordsize="360,574">
            <v:rect id="_x0000_s1751" style="position:absolute;left:2026;top:3449;width:352;height:134"/>
            <v:shape id="_x0000_s1752" type="#_x0000_t19" style="position:absolute;left:2026;top:3349;width:167;height:100;rotation:11782756fd;flip:y"/>
            <v:shape id="_x0000_s1753" type="#_x0000_t19" style="position:absolute;left:2206;top:3349;width:167;height:100;rotation:11782756fd;flip:x y"/>
            <v:shape id="_x0000_s1754" type="#_x0000_t8" style="position:absolute;left:2018;top:3585;width:352;height:338;flip:y"/>
          </v:group>
        </w:pict>
      </w:r>
      <w:r>
        <w:rPr>
          <w:noProof/>
          <w:spacing w:val="-34"/>
          <w:sz w:val="20"/>
        </w:rPr>
        <w:pict>
          <v:line id="_x0000_s1749" style="position:absolute;left:0;text-align:left;flip:x y;z-index:251857920" from="335.15pt,35.25pt" to="335.35pt,46.2pt"/>
        </w:pict>
      </w:r>
      <w:r>
        <w:rPr>
          <w:noProof/>
          <w:sz w:val="20"/>
        </w:rPr>
        <w:pict>
          <v:group id="_x0000_s1717" style="position:absolute;left:0;text-align:left;margin-left:62.25pt;margin-top:.25pt;width:94.75pt;height:63.95pt;z-index:251856896" coordorigin="1812,7126" coordsize="1895,1279">
            <v:line id="_x0000_s1718" style="position:absolute;flip:x y" from="2083,7774" to="2087,7993"/>
            <v:group id="_x0000_s1719" style="position:absolute;left:1950;top:7993;width:289;height:410" coordorigin="2018,3349" coordsize="360,574">
              <v:rect id="_x0000_s1720" style="position:absolute;left:2026;top:3449;width:352;height:134"/>
              <v:shape id="_x0000_s1721" type="#_x0000_t19" style="position:absolute;left:2026;top:3349;width:167;height:100;rotation:11782756fd;flip:y"/>
              <v:shape id="_x0000_s1722" type="#_x0000_t19" style="position:absolute;left:2206;top:3349;width:167;height:100;rotation:11782756fd;flip:x y"/>
              <v:shape id="_x0000_s1723" type="#_x0000_t8" style="position:absolute;left:2018;top:3585;width:352;height:338;flip:y"/>
            </v:group>
            <v:line id="_x0000_s1724" style="position:absolute" from="2696,7790" to="2696,8048"/>
            <v:group id="_x0000_s1725" style="position:absolute;left:2551;top:8065;width:289;height:340" coordorigin="2033,4094" coordsize="360,474">
              <v:rect id="_x0000_s1726" style="position:absolute;left:2041;top:4094;width:352;height:134" filled="f"/>
              <v:shape id="_x0000_s1727" type="#_x0000_t8" style="position:absolute;left:2033;top:4230;width:352;height:338;flip:y" filled="f"/>
            </v:group>
            <v:group id="_x0000_s1728" style="position:absolute;left:2985;top:8064;width:722;height:340" coordorigin="3987,2547" coordsize="900,474">
              <v:group id="_x0000_s1729" style="position:absolute;left:4527;top:2547;width:360;height:474" coordorigin="2033,4094" coordsize="360,474">
                <v:rect id="_x0000_s1730" style="position:absolute;left:2041;top:4094;width:352;height:134" filled="f"/>
                <v:shape id="_x0000_s1731" type="#_x0000_t8" style="position:absolute;left:2033;top:4230;width:352;height:338;flip:y" filled="f"/>
              </v:group>
              <v:group id="_x0000_s1732" style="position:absolute;left:3987;top:2547;width:360;height:474" coordorigin="2033,4094" coordsize="360,474">
                <v:rect id="_x0000_s1733" style="position:absolute;left:2041;top:4094;width:352;height:134" filled="f"/>
                <v:shape id="_x0000_s1734" type="#_x0000_t8" style="position:absolute;left:2033;top:4230;width:352;height:338;flip:y" filled="f"/>
              </v:group>
            </v:group>
            <v:group id="_x0000_s1735" style="position:absolute;left:3129;top:7927;width:434;height:129" coordorigin="3987,2367" coordsize="540,180">
              <v:line id="_x0000_s1736" style="position:absolute;flip:y" from="3987,2367" to="3987,2547"/>
              <v:line id="_x0000_s1737" style="position:absolute;flip:y" from="4527,2367" to="4527,2547"/>
            </v:group>
            <v:line id="_x0000_s1738" style="position:absolute;flip:x" from="2696,7927" to="3563,7927"/>
            <v:group id="_x0000_s1739" style="position:absolute;left:2676;top:7126;width:388;height:409" coordorigin="10467,4298" coordsize="388,409">
              <v:line id="_x0000_s1740" style="position:absolute;flip:y" from="10648,4298" to="10855,4606"/>
              <v:line id="_x0000_s1741" style="position:absolute" from="10648,4418" to="10648,4606"/>
              <v:line id="_x0000_s1742" style="position:absolute;flip:x" from="10467,4417" to="10637,4707">
                <v:stroke endarrow="classic" endarrowwidth="narrow" endarrowlength="short"/>
              </v:line>
            </v:group>
            <v:group id="_x0000_s1743" style="position:absolute;left:2107;top:7133;width:388;height:409" coordorigin="10467,4298" coordsize="388,409">
              <v:line id="_x0000_s1744" style="position:absolute;flip:y" from="10648,4298" to="10855,4606"/>
              <v:line id="_x0000_s1745" style="position:absolute" from="10648,4418" to="10648,4606"/>
              <v:line id="_x0000_s1746" style="position:absolute;flip:x" from="10467,4417" to="10637,4707">
                <v:stroke endarrow="classic" endarrowwidth="narrow" endarrowlength="short"/>
              </v:line>
            </v:group>
            <v:shape id="_x0000_s1747" type="#_x0000_t202" style="position:absolute;left:1812;top:7547;width:546;height:222;flip:x">
              <v:textbox style="mso-next-textbox:#_x0000_s1747"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УЗЭС</w:t>
                    </w:r>
                  </w:p>
                </w:txbxContent>
              </v:textbox>
            </v:shape>
            <v:shape id="_x0000_s1748" type="#_x0000_t202" style="position:absolute;left:2412;top:7547;width:546;height:222;flip:x">
              <v:textbox style="mso-next-textbox:#_x0000_s1748"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 xml:space="preserve"> ВАУ</w:t>
                    </w:r>
                  </w:p>
                </w:txbxContent>
              </v:textbox>
            </v:shape>
          </v:group>
        </w:pict>
      </w:r>
    </w:p>
    <w:p w:rsidR="00171C77" w:rsidRDefault="00171C77" w:rsidP="00CF4EE2">
      <w:pPr>
        <w:spacing w:line="240" w:lineRule="auto"/>
        <w:ind w:firstLine="851"/>
      </w:pPr>
    </w:p>
    <w:p w:rsidR="00171C77" w:rsidRDefault="00185205" w:rsidP="00CF4EE2">
      <w:pPr>
        <w:spacing w:line="240" w:lineRule="auto"/>
        <w:ind w:firstLine="851"/>
      </w:pPr>
      <w:r>
        <w:rPr>
          <w:noProof/>
          <w:sz w:val="20"/>
        </w:rPr>
        <w:pict>
          <v:shape id="_x0000_s1645" type="#_x0000_t202" style="position:absolute;left:0;text-align:left;margin-left:597.9pt;margin-top:.8pt;width:181.75pt;height:21.05pt;z-index:-251479040;mso-wrap-edited:f" wrapcoords="-257 0 -257 20829 21600 20829 21600 0 -257 0" stroked="f">
            <v:textbox style="mso-next-textbox:#_x0000_s1645">
              <w:txbxContent>
                <w:p w:rsidR="003C6EEA" w:rsidRDefault="003C6EEA" w:rsidP="00BB78E9">
                  <w:pPr>
                    <w:spacing w:line="240" w:lineRule="auto"/>
                    <w:ind w:firstLine="0"/>
                    <w:rPr>
                      <w:sz w:val="20"/>
                    </w:rPr>
                  </w:pPr>
                  <w:r>
                    <w:rPr>
                      <w:sz w:val="20"/>
                    </w:rPr>
                    <w:t>Рупор</w:t>
                  </w:r>
                </w:p>
              </w:txbxContent>
            </v:textbox>
          </v:shape>
        </w:pict>
      </w:r>
      <w:r>
        <w:rPr>
          <w:noProof/>
          <w:sz w:val="20"/>
        </w:rPr>
        <w:pict>
          <v:oval id="_x0000_s1792" style="position:absolute;left:0;text-align:left;margin-left:267.6pt;margin-top:9.35pt;width:220.2pt;height:41.7pt;z-index:-251448320;mso-wrap-edited:f" wrapcoords="8722 0 6195 386 815 4629 815 6171 0 8486 -82 10800 0 13886 2282 18514 2934 19286 7580 21600 8722 21600 12878 21600 14020 21600 18666 19286 19318 18514 21600 13500 21682 10800 21600 8486 20785 6171 20866 4629 15405 386 12878 0 8722 0"/>
        </w:pict>
      </w:r>
      <w:r>
        <w:rPr>
          <w:noProof/>
          <w:sz w:val="20"/>
        </w:rPr>
        <w:pict>
          <v:group id="_x0000_s1713" style="position:absolute;left:0;text-align:left;margin-left:294.6pt;margin-top:11.4pt;width:19.4pt;height:14.45pt;z-index:251855872" coordorigin="10467,4298" coordsize="388,409">
            <v:line id="_x0000_s1714" style="position:absolute;flip:y" from="10648,4298" to="10855,4606"/>
            <v:line id="_x0000_s1715" style="position:absolute" from="10648,4418" to="10648,4606"/>
            <v:line id="_x0000_s1716" style="position:absolute;flip:x" from="10467,4417" to="10637,4707">
              <v:stroke endarrow="classic" endarrowwidth="narrow" endarrowlength="short"/>
            </v:line>
          </v:group>
        </w:pict>
      </w:r>
      <w:r>
        <w:rPr>
          <w:noProof/>
        </w:rPr>
        <w:pict>
          <v:shape id="_x0000_s1712" type="#_x0000_t202" style="position:absolute;left:0;text-align:left;margin-left:285.6pt;margin-top:26pt;width:17.05pt;height:10.1pt;z-index:251854848">
            <v:textbox style="mso-next-textbox:#_x0000_s1712" inset="0,0,0,.3mm">
              <w:txbxContent>
                <w:p w:rsidR="003C6EEA" w:rsidRPr="00DF7BA3" w:rsidRDefault="003C6EEA" w:rsidP="00EF0227">
                  <w:pPr>
                    <w:ind w:left="-709"/>
                    <w:jc w:val="center"/>
                    <w:rPr>
                      <w:sz w:val="16"/>
                      <w:szCs w:val="16"/>
                    </w:rPr>
                  </w:pPr>
                  <w:r w:rsidRPr="00DF7BA3">
                    <w:rPr>
                      <w:sz w:val="16"/>
                      <w:szCs w:val="16"/>
                    </w:rPr>
                    <w:t>РП</w:t>
                  </w:r>
                </w:p>
              </w:txbxContent>
            </v:textbox>
          </v:shape>
        </w:pict>
      </w:r>
      <w:r>
        <w:rPr>
          <w:noProof/>
          <w:sz w:val="20"/>
        </w:rPr>
        <w:pict>
          <v:group id="_x0000_s1815" style="position:absolute;left:0;text-align:left;margin-left:23.4pt;margin-top:5.4pt;width:19.4pt;height:19pt;flip:x;z-index:251885568" coordorigin="10467,4298" coordsize="388,409">
            <v:line id="_x0000_s1816" style="position:absolute;flip:y" from="10648,4298" to="10855,4606"/>
            <v:line id="_x0000_s1817" style="position:absolute" from="10648,4418" to="10648,4606"/>
            <v:line id="_x0000_s1818" style="position:absolute;flip:x" from="10467,4417" to="10637,4707">
              <v:stroke endarrow="classic" endarrowwidth="narrow" endarrowlength="short"/>
            </v:line>
          </v:group>
        </w:pict>
      </w:r>
      <w:r>
        <w:rPr>
          <w:noProof/>
          <w:sz w:val="20"/>
        </w:rPr>
        <w:pict>
          <v:oval id="_x0000_s1711" style="position:absolute;left:0;text-align:left;margin-left:-.6pt;margin-top:6.95pt;width:198.5pt;height:41.7pt;z-index:251853824"/>
        </w:pict>
      </w:r>
    </w:p>
    <w:p w:rsidR="00171C77" w:rsidRDefault="00185205" w:rsidP="00CF4EE2">
      <w:pPr>
        <w:spacing w:line="240" w:lineRule="auto"/>
        <w:ind w:firstLine="851"/>
      </w:pPr>
      <w:r>
        <w:rPr>
          <w:noProof/>
        </w:rPr>
        <w:pict>
          <v:shape id="_x0000_s1829" type="#_x0000_t202" style="position:absolute;left:0;text-align:left;margin-left:27.6pt;margin-top:11.6pt;width:27.3pt;height:11.1pt;flip:x;z-index:251896832">
            <v:textbox style="mso-next-textbox:#_x0000_s1829" inset="0,0,1mm">
              <w:txbxContent>
                <w:p w:rsidR="003C6EEA" w:rsidRDefault="003C6EEA" w:rsidP="0000793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group id="_x0000_s1647" style="position:absolute;left:0;text-align:left;margin-left:563.45pt;margin-top:3.6pt;width:19.4pt;height:20.45pt;z-index:251839488" coordorigin="10467,4298" coordsize="388,409">
            <v:line id="_x0000_s1648" style="position:absolute;flip:y" from="10648,4298" to="10855,4606"/>
            <v:line id="_x0000_s1649" style="position:absolute" from="10648,4418" to="10648,4606"/>
            <v:line id="_x0000_s1650" style="position:absolute;flip:x" from="10467,4417" to="10637,4707">
              <v:stroke endarrow="classic" endarrowwidth="narrow" endarrowlength="short"/>
            </v:line>
          </v:group>
        </w:pict>
      </w:r>
      <w:r>
        <w:rPr>
          <w:noProof/>
        </w:rPr>
        <w:pict>
          <v:shape id="_x0000_s1646" type="#_x0000_t202" style="position:absolute;left:0;text-align:left;margin-left:581.4pt;margin-top:14pt;width:162pt;height:26pt;z-index:251838464" stroked="f">
            <v:textbox style="mso-next-textbox:#_x0000_s1646" inset=",0">
              <w:txbxContent>
                <w:p w:rsidR="003C6EEA" w:rsidRDefault="003C6EEA" w:rsidP="00BB78E9">
                  <w:pPr>
                    <w:spacing w:line="240" w:lineRule="auto"/>
                    <w:ind w:left="-180" w:right="-286" w:firstLine="38"/>
                    <w:rPr>
                      <w:sz w:val="20"/>
                    </w:rPr>
                  </w:pPr>
                  <w:r>
                    <w:t xml:space="preserve"> </w:t>
                  </w:r>
                  <w:r>
                    <w:rPr>
                      <w:sz w:val="20"/>
                    </w:rPr>
                    <w:t>Приемник персонального</w:t>
                  </w:r>
                </w:p>
                <w:p w:rsidR="003C6EEA" w:rsidRDefault="003C6EEA" w:rsidP="00BB78E9">
                  <w:pPr>
                    <w:spacing w:line="240" w:lineRule="auto"/>
                    <w:ind w:left="-180" w:right="-106" w:firstLine="38"/>
                    <w:jc w:val="center"/>
                  </w:pPr>
                  <w:r>
                    <w:rPr>
                      <w:sz w:val="20"/>
                    </w:rPr>
                    <w:t>оповещения стационарный</w:t>
                  </w:r>
                </w:p>
              </w:txbxContent>
            </v:textbox>
          </v:shape>
        </w:pict>
      </w:r>
      <w:r>
        <w:rPr>
          <w:noProof/>
        </w:rPr>
        <w:pict>
          <v:shape id="_x0000_s1669" type="#_x0000_t202" style="position:absolute;left:0;text-align:left;margin-left:550.25pt;margin-top:24.3pt;width:27.3pt;height:11.1pt;flip:x;z-index:251850752">
            <v:textbox style="mso-next-textbox:#_x0000_s1669" inset="0,0,1mm">
              <w:txbxContent>
                <w:p w:rsidR="003C6EEA" w:rsidRDefault="003C6EEA" w:rsidP="00C677A3">
                  <w:pPr>
                    <w:pStyle w:val="af0"/>
                    <w:ind w:left="-709"/>
                    <w:rPr>
                      <w:rFonts w:ascii="Times New Roman" w:hAnsi="Times New Roman" w:cs="Times New Roman"/>
                      <w:szCs w:val="24"/>
                    </w:rPr>
                  </w:pPr>
                  <w:r>
                    <w:rPr>
                      <w:rFonts w:ascii="Times New Roman" w:hAnsi="Times New Roman" w:cs="Times New Roman"/>
                      <w:szCs w:val="24"/>
                    </w:rPr>
                    <w:t>ППОС</w:t>
                  </w:r>
                </w:p>
              </w:txbxContent>
            </v:textbox>
          </v:shape>
        </w:pict>
      </w:r>
      <w:r>
        <w:rPr>
          <w:noProof/>
        </w:rPr>
        <w:pict>
          <v:shape id="_x0000_s1797" type="#_x0000_t202" style="position:absolute;left:0;text-align:left;margin-left:454.5pt;margin-top:10.7pt;width:17.05pt;height:10.1pt;z-index:251873280">
            <v:textbox style="mso-next-textbox:#_x0000_s1797" inset="0,0,0,.3mm">
              <w:txbxContent>
                <w:p w:rsidR="003C6EEA" w:rsidRPr="00B54E6E" w:rsidRDefault="003C6EEA" w:rsidP="00EF0227">
                  <w:pPr>
                    <w:ind w:left="-709"/>
                    <w:jc w:val="center"/>
                    <w:rPr>
                      <w:sz w:val="14"/>
                      <w:szCs w:val="14"/>
                    </w:rPr>
                  </w:pPr>
                  <w:r w:rsidRPr="00B54E6E">
                    <w:rPr>
                      <w:sz w:val="14"/>
                      <w:szCs w:val="14"/>
                    </w:rPr>
                    <w:t>ПРП</w:t>
                  </w:r>
                </w:p>
              </w:txbxContent>
            </v:textbox>
          </v:shape>
        </w:pict>
      </w:r>
    </w:p>
    <w:p w:rsidR="00171C77" w:rsidRDefault="00171C77" w:rsidP="00CF4EE2">
      <w:pPr>
        <w:spacing w:line="240" w:lineRule="auto"/>
        <w:ind w:firstLine="851"/>
      </w:pPr>
    </w:p>
    <w:p w:rsidR="00171C77" w:rsidRDefault="00171C77" w:rsidP="00CF4EE2">
      <w:pPr>
        <w:spacing w:line="240" w:lineRule="auto"/>
        <w:ind w:firstLine="851"/>
      </w:pPr>
    </w:p>
    <w:p w:rsidR="00171C77" w:rsidRDefault="00185205" w:rsidP="00CF4EE2">
      <w:pPr>
        <w:pStyle w:val="afa"/>
        <w:tabs>
          <w:tab w:val="left" w:pos="11165"/>
        </w:tabs>
        <w:spacing w:before="0" w:beforeAutospacing="0" w:after="0" w:afterAutospacing="0"/>
        <w:ind w:firstLine="851"/>
      </w:pPr>
      <w:r>
        <w:rPr>
          <w:noProof/>
          <w:sz w:val="20"/>
        </w:rPr>
        <w:pict>
          <v:shape id="_x0000_s1479" type="#_x0000_t202" style="position:absolute;left:0;text-align:left;margin-left:-2.7pt;margin-top:.5pt;width:195.75pt;height:18.65pt;z-index:251804672" stroked="f">
            <v:textbox style="mso-next-textbox:#_x0000_s1479">
              <w:txbxContent>
                <w:p w:rsidR="003C6EEA" w:rsidRDefault="003C6EEA" w:rsidP="00EF3002">
                  <w:pPr>
                    <w:spacing w:line="240" w:lineRule="auto"/>
                    <w:ind w:firstLine="0"/>
                  </w:pPr>
                  <w:r>
                    <w:t>Места массового скопления людей</w:t>
                  </w:r>
                </w:p>
              </w:txbxContent>
            </v:textbox>
          </v:shape>
        </w:pict>
      </w:r>
      <w:r>
        <w:rPr>
          <w:noProof/>
          <w:sz w:val="20"/>
        </w:rPr>
        <w:pict>
          <v:shape id="_x0000_s1710" type="#_x0000_t202" style="position:absolute;left:0;text-align:left;margin-left:318pt;margin-top:3.5pt;width:117pt;height:18.95pt;z-index:251852800" stroked="f">
            <v:textbox style="mso-next-textbox:#_x0000_s1710">
              <w:txbxContent>
                <w:p w:rsidR="003C6EEA" w:rsidRDefault="003C6EEA" w:rsidP="00EF3002">
                  <w:pPr>
                    <w:spacing w:line="240" w:lineRule="auto"/>
                    <w:ind w:firstLine="0"/>
                  </w:pPr>
                  <w:r>
                    <w:t>Жилые кварталы</w:t>
                  </w:r>
                </w:p>
              </w:txbxContent>
            </v:textbox>
          </v:shape>
        </w:pict>
      </w:r>
      <w:r>
        <w:rPr>
          <w:noProof/>
          <w:sz w:val="20"/>
        </w:rPr>
        <w:pict>
          <v:group id="_x0000_s1772" style="position:absolute;left:0;text-align:left;margin-left:540pt;margin-top:1.05pt;width:243.3pt;height:95pt;z-index:251867136" coordorigin="11367,8798" coordsize="4866,1900">
            <v:group id="_x0000_s1773" style="position:absolute;left:11367;top:10338;width:718;height:225" coordorigin="11772,3586" coordsize="718,225">
              <v:group id="_x0000_s1774" style="position:absolute;left:12392;top:3586;width:98;height:225;flip:x" coordorigin="1500,5288" coordsize="90,270">
                <v:shape id="_x0000_s1775" type="#_x0000_t19" style="position:absolute;left:1500;top:5288;width:90;height:135"/>
                <v:shape id="_x0000_s1776" type="#_x0000_t19" style="position:absolute;left:1500;top:5423;width:90;height:135;flip:y"/>
              </v:group>
              <v:line id="_x0000_s1777" style="position:absolute;flip:x" from="11772,3699" to="12393,3699"/>
            </v:group>
            <v:shape id="_x0000_s1778" type="#_x0000_t202" style="position:absolute;left:12477;top:10276;width:2571;height:422;mso-wrap-edited:f" wrapcoords="-111 0 -111 20829 21600 20829 21600 0 -111 0" stroked="f">
              <v:textbox style="mso-next-textbox:#_x0000_s1778">
                <w:txbxContent>
                  <w:p w:rsidR="003C6EEA" w:rsidRDefault="003C6EEA" w:rsidP="003E40D7">
                    <w:pPr>
                      <w:spacing w:line="240" w:lineRule="auto"/>
                      <w:ind w:firstLine="0"/>
                      <w:jc w:val="center"/>
                      <w:rPr>
                        <w:sz w:val="20"/>
                      </w:rPr>
                    </w:pPr>
                    <w:r>
                      <w:rPr>
                        <w:sz w:val="20"/>
                      </w:rPr>
                      <w:t>Прямая телефонная связь</w:t>
                    </w:r>
                  </w:p>
                </w:txbxContent>
              </v:textbox>
            </v:shape>
            <v:shape id="_x0000_s1779" type="#_x0000_t202" style="position:absolute;left:12501;top:8829;width:2110;height:520" stroked="f">
              <v:textbox style="mso-next-textbox:#_x0000_s1779" inset=",0">
                <w:txbxContent>
                  <w:p w:rsidR="003C6EEA" w:rsidRDefault="003C6EEA" w:rsidP="003E40D7">
                    <w:pPr>
                      <w:spacing w:line="240" w:lineRule="auto"/>
                      <w:ind w:left="-180" w:right="-106" w:firstLine="38"/>
                      <w:rPr>
                        <w:sz w:val="20"/>
                      </w:rPr>
                    </w:pPr>
                    <w:r>
                      <w:t xml:space="preserve"> </w:t>
                    </w:r>
                    <w:r>
                      <w:rPr>
                        <w:sz w:val="20"/>
                      </w:rPr>
                      <w:t xml:space="preserve">Радиовещательный </w:t>
                    </w:r>
                  </w:p>
                  <w:p w:rsidR="003C6EEA" w:rsidRDefault="003C6EEA" w:rsidP="00171C77">
                    <w:pPr>
                      <w:ind w:left="-180" w:right="-106"/>
                      <w:rPr>
                        <w:sz w:val="20"/>
                      </w:rPr>
                    </w:pPr>
                    <w:r>
                      <w:rPr>
                        <w:sz w:val="20"/>
                      </w:rPr>
                      <w:t xml:space="preserve"> приемник </w:t>
                    </w:r>
                  </w:p>
                </w:txbxContent>
              </v:textbox>
            </v:shape>
            <v:shape id="_x0000_s1780" type="#_x0000_t202" style="position:absolute;left:11675;top:9095;width:341;height:202">
              <v:textbox style="mso-next-textbox:#_x0000_s1780" inset="0,0,0,.3mm">
                <w:txbxContent>
                  <w:p w:rsidR="003C6EEA" w:rsidRPr="00B54E6E" w:rsidRDefault="003C6EEA" w:rsidP="00C677A3">
                    <w:pPr>
                      <w:ind w:left="-709"/>
                      <w:jc w:val="center"/>
                      <w:rPr>
                        <w:sz w:val="16"/>
                        <w:szCs w:val="16"/>
                      </w:rPr>
                    </w:pPr>
                    <w:r w:rsidRPr="00B54E6E">
                      <w:rPr>
                        <w:sz w:val="16"/>
                        <w:szCs w:val="16"/>
                      </w:rPr>
                      <w:t>РП</w:t>
                    </w:r>
                  </w:p>
                </w:txbxContent>
              </v:textbox>
            </v:shape>
            <v:group id="_x0000_s1781" style="position:absolute;left:11837;top:8798;width:388;height:289" coordorigin="10467,4298" coordsize="388,409">
              <v:line id="_x0000_s1782" style="position:absolute;flip:y" from="10648,4298" to="10855,4606"/>
              <v:line id="_x0000_s1783" style="position:absolute" from="10648,4418" to="10648,4606"/>
              <v:line id="_x0000_s1784" style="position:absolute;flip:x" from="10467,4417" to="10637,4707">
                <v:stroke endarrow="classic" endarrowwidth="narrow" endarrowlength="short"/>
              </v:line>
            </v:group>
            <v:group id="_x0000_s1785" style="position:absolute;left:11661;top:9556;width:438;height:561" coordorigin="11367,9519" coordsize="571,771">
              <v:group id="_x0000_s1786" style="position:absolute;left:11550;top:9519;width:388;height:409" coordorigin="10467,4298" coordsize="388,409">
                <v:line id="_x0000_s1787" style="position:absolute;flip:y" from="10648,4298" to="10855,4606"/>
                <v:line id="_x0000_s1788" style="position:absolute" from="10648,4418" to="10648,4606"/>
                <v:line id="_x0000_s1789" style="position:absolute;flip:x" from="10467,4417" to="10637,4707">
                  <v:stroke endarrow="classic" endarrowwidth="narrow" endarrowlength="short"/>
                </v:line>
              </v:group>
              <v:oval id="_x0000_s1790" style="position:absolute;left:11367;top:9930;width:374;height:360"/>
            </v:group>
            <v:shape id="_x0000_s1791" type="#_x0000_t202" style="position:absolute;left:12501;top:9647;width:3732;height:520" stroked="f">
              <v:textbox style="mso-next-textbox:#_x0000_s1791" inset=",0">
                <w:txbxContent>
                  <w:p w:rsidR="003C6EEA" w:rsidRDefault="003C6EEA" w:rsidP="003E40D7">
                    <w:pPr>
                      <w:spacing w:line="240" w:lineRule="auto"/>
                      <w:ind w:left="-180" w:right="-106" w:firstLine="38"/>
                      <w:rPr>
                        <w:sz w:val="20"/>
                      </w:rPr>
                    </w:pPr>
                    <w:r>
                      <w:t xml:space="preserve"> </w:t>
                    </w:r>
                    <w:r>
                      <w:rPr>
                        <w:sz w:val="20"/>
                      </w:rPr>
                      <w:t xml:space="preserve">Приемник персонального оповещения </w:t>
                    </w:r>
                  </w:p>
                  <w:p w:rsidR="003C6EEA" w:rsidRDefault="003C6EEA" w:rsidP="00171C77">
                    <w:pPr>
                      <w:ind w:left="-180" w:right="-106"/>
                      <w:rPr>
                        <w:sz w:val="20"/>
                      </w:rPr>
                    </w:pPr>
                    <w:r>
                      <w:rPr>
                        <w:sz w:val="20"/>
                      </w:rPr>
                      <w:t xml:space="preserve"> носимый (радиопейджер)</w:t>
                    </w:r>
                  </w:p>
                </w:txbxContent>
              </v:textbox>
            </v:shape>
          </v:group>
        </w:pict>
      </w:r>
      <w:r w:rsidR="00171C77">
        <w:tab/>
      </w:r>
    </w:p>
    <w:p w:rsidR="00171C77" w:rsidRDefault="00185205" w:rsidP="00CF4EE2">
      <w:pPr>
        <w:tabs>
          <w:tab w:val="left" w:pos="7380"/>
          <w:tab w:val="left" w:pos="7587"/>
          <w:tab w:val="left" w:pos="8100"/>
        </w:tabs>
        <w:spacing w:line="240" w:lineRule="auto"/>
        <w:ind w:firstLine="851"/>
      </w:pPr>
      <w:r>
        <w:rPr>
          <w:noProof/>
        </w:rPr>
        <w:pict>
          <v:shape id="_x0000_s1793" type="#_x0000_t202" style="position:absolute;left:0;text-align:left;margin-left:598.8pt;margin-top:86.95pt;width:135pt;height:22.5pt;z-index:251869184" stroked="f">
            <v:textbox style="mso-next-textbox:#_x0000_s1793">
              <w:txbxContent>
                <w:p w:rsidR="003C6EEA" w:rsidRPr="005572CC" w:rsidRDefault="003C6EEA" w:rsidP="003E40D7">
                  <w:pPr>
                    <w:spacing w:line="240" w:lineRule="auto"/>
                    <w:ind w:firstLine="0"/>
                    <w:rPr>
                      <w:sz w:val="20"/>
                      <w:szCs w:val="20"/>
                    </w:rPr>
                  </w:pPr>
                  <w:r w:rsidRPr="005572CC">
                    <w:rPr>
                      <w:sz w:val="20"/>
                      <w:szCs w:val="20"/>
                    </w:rPr>
                    <w:t>Проводной радиоприемник</w:t>
                  </w:r>
                </w:p>
              </w:txbxContent>
            </v:textbox>
          </v:shape>
        </w:pict>
      </w:r>
      <w:r>
        <w:rPr>
          <w:noProof/>
        </w:rPr>
        <w:pict>
          <v:shape id="_x0000_s1794" type="#_x0000_t202" style="position:absolute;left:0;text-align:left;margin-left:552.9pt;margin-top:92.15pt;width:17.05pt;height:10.1pt;z-index:251870208">
            <v:textbox style="mso-next-textbox:#_x0000_s1794" inset="0,0,0,.3mm">
              <w:txbxContent>
                <w:p w:rsidR="003C6EEA" w:rsidRPr="00B54E6E" w:rsidRDefault="003C6EEA" w:rsidP="00197302">
                  <w:pPr>
                    <w:ind w:left="-709"/>
                    <w:jc w:val="center"/>
                    <w:rPr>
                      <w:sz w:val="14"/>
                      <w:szCs w:val="14"/>
                    </w:rPr>
                  </w:pPr>
                  <w:r w:rsidRPr="00B54E6E">
                    <w:rPr>
                      <w:sz w:val="14"/>
                      <w:szCs w:val="14"/>
                    </w:rPr>
                    <w:t>ПРП</w:t>
                  </w:r>
                </w:p>
              </w:txbxContent>
            </v:textbox>
          </v:shape>
        </w:pict>
      </w:r>
    </w:p>
    <w:p w:rsidR="00207267" w:rsidRDefault="00207267" w:rsidP="00CF4EE2">
      <w:pPr>
        <w:tabs>
          <w:tab w:val="left" w:pos="7380"/>
          <w:tab w:val="left" w:pos="7587"/>
          <w:tab w:val="left" w:pos="8100"/>
        </w:tabs>
        <w:spacing w:line="240" w:lineRule="auto"/>
        <w:ind w:firstLine="851"/>
      </w:pPr>
    </w:p>
    <w:p w:rsidR="00207267" w:rsidRPr="00207267" w:rsidRDefault="00207267" w:rsidP="00CF4EE2">
      <w:pPr>
        <w:spacing w:line="240" w:lineRule="auto"/>
        <w:ind w:firstLine="851"/>
        <w:rPr>
          <w:b/>
        </w:rPr>
      </w:pPr>
    </w:p>
    <w:p w:rsidR="00815F19" w:rsidRDefault="00815F19" w:rsidP="00CF4EE2">
      <w:pPr>
        <w:ind w:firstLine="851"/>
        <w:jc w:val="center"/>
        <w:rPr>
          <w:b/>
          <w:sz w:val="28"/>
          <w:szCs w:val="36"/>
        </w:rPr>
        <w:sectPr w:rsidR="00815F19" w:rsidSect="009520E4">
          <w:footerReference w:type="default" r:id="rId45"/>
          <w:type w:val="nextColumn"/>
          <w:pgSz w:w="16838" w:h="11906" w:orient="landscape"/>
          <w:pgMar w:top="851" w:right="849" w:bottom="851" w:left="1134" w:header="709" w:footer="709" w:gutter="0"/>
          <w:cols w:space="708"/>
          <w:titlePg/>
          <w:docGrid w:linePitch="360"/>
        </w:sectPr>
      </w:pPr>
    </w:p>
    <w:p w:rsidR="00BB3E20" w:rsidRDefault="00207267" w:rsidP="00847C1B">
      <w:pPr>
        <w:ind w:firstLine="851"/>
        <w:jc w:val="center"/>
        <w:rPr>
          <w:b/>
          <w:sz w:val="28"/>
          <w:szCs w:val="36"/>
        </w:rPr>
        <w:sectPr w:rsidR="00BB3E20" w:rsidSect="00BB3E20">
          <w:type w:val="nextColumn"/>
          <w:pgSz w:w="11906" w:h="16838"/>
          <w:pgMar w:top="1134" w:right="849" w:bottom="1134" w:left="851" w:header="709" w:footer="709" w:gutter="0"/>
          <w:cols w:space="425"/>
          <w:titlePg/>
          <w:docGrid w:linePitch="360"/>
        </w:sectPr>
      </w:pPr>
      <w:r w:rsidRPr="0037308C">
        <w:rPr>
          <w:b/>
          <w:sz w:val="28"/>
          <w:szCs w:val="36"/>
        </w:rPr>
        <w:t xml:space="preserve">Алгоритм работы по проектированию </w:t>
      </w:r>
      <w:r>
        <w:rPr>
          <w:b/>
          <w:sz w:val="28"/>
          <w:szCs w:val="36"/>
        </w:rPr>
        <w:t xml:space="preserve">местной </w:t>
      </w:r>
      <w:r w:rsidRPr="0037308C">
        <w:rPr>
          <w:b/>
          <w:sz w:val="28"/>
          <w:szCs w:val="36"/>
        </w:rPr>
        <w:t>системы оповещения</w:t>
      </w:r>
      <w:r w:rsidR="007C69CA">
        <w:rPr>
          <w:b/>
          <w:sz w:val="28"/>
          <w:szCs w:val="36"/>
        </w:rPr>
        <w:t xml:space="preserve"> </w:t>
      </w:r>
      <w:r w:rsidRPr="0037308C">
        <w:rPr>
          <w:b/>
          <w:sz w:val="28"/>
          <w:szCs w:val="36"/>
        </w:rPr>
        <w:t xml:space="preserve">с </w:t>
      </w:r>
      <w:r w:rsidR="00E80DEE">
        <w:rPr>
          <w:b/>
          <w:sz w:val="28"/>
          <w:szCs w:val="36"/>
        </w:rPr>
        <w:t xml:space="preserve">использованием устройств </w:t>
      </w:r>
    </w:p>
    <w:p w:rsidR="00D47D52" w:rsidRDefault="00E80DEE" w:rsidP="00847C1B">
      <w:pPr>
        <w:ind w:firstLine="851"/>
        <w:jc w:val="center"/>
        <w:rPr>
          <w:b/>
          <w:sz w:val="28"/>
          <w:szCs w:val="36"/>
        </w:rPr>
      </w:pPr>
      <w:r>
        <w:rPr>
          <w:b/>
          <w:sz w:val="28"/>
          <w:szCs w:val="36"/>
        </w:rPr>
        <w:t>КТСО-Р</w:t>
      </w:r>
    </w:p>
    <w:p w:rsidR="00BB3E20" w:rsidRDefault="00BB3E20" w:rsidP="00CF4EE2">
      <w:pPr>
        <w:ind w:firstLine="851"/>
        <w:sectPr w:rsidR="00BB3E20" w:rsidSect="00BB3E20">
          <w:type w:val="continuous"/>
          <w:pgSz w:w="11906" w:h="16838"/>
          <w:pgMar w:top="1134" w:right="849" w:bottom="1134" w:left="851" w:header="709" w:footer="709" w:gutter="0"/>
          <w:cols w:space="425"/>
          <w:titlePg/>
          <w:docGrid w:linePitch="360"/>
        </w:sectPr>
      </w:pPr>
    </w:p>
    <w:p w:rsidR="004F39E3" w:rsidRDefault="00185205" w:rsidP="00CF4EE2">
      <w:pPr>
        <w:ind w:firstLine="851"/>
      </w:pPr>
      <w:r>
        <w:rPr>
          <w:bCs/>
          <w:noProof/>
          <w:lang w:eastAsia="ru-RU"/>
        </w:rPr>
        <w:pict>
          <v:rect id="_x0000_s1845" style="position:absolute;left:0;text-align:left;margin-left:35.5pt;margin-top:11.25pt;width:131pt;height:93.7pt;z-index:251897856" o:allowincell="f" filled="f">
            <v:textbox style="mso-next-textbox:#_x0000_s1845">
              <w:txbxContent>
                <w:p w:rsidR="003C6EEA" w:rsidRPr="000D457D" w:rsidRDefault="003C6EEA" w:rsidP="00FA397C">
                  <w:pPr>
                    <w:spacing w:line="240" w:lineRule="auto"/>
                    <w:ind w:firstLine="0"/>
                    <w:jc w:val="center"/>
                    <w:rPr>
                      <w:b/>
                    </w:rPr>
                  </w:pPr>
                  <w:r w:rsidRPr="004F39E3">
                    <w:rPr>
                      <w:bCs/>
                    </w:rPr>
                    <w:t>1</w:t>
                  </w:r>
                  <w:r w:rsidRPr="000D457D">
                    <w:rPr>
                      <w:b/>
                      <w:bCs/>
                    </w:rPr>
                    <w:t>. Решение Администрации муниципального образования об установке системы оповещения</w:t>
                  </w:r>
                </w:p>
                <w:p w:rsidR="003C6EEA" w:rsidRDefault="003C6EEA"/>
              </w:txbxContent>
            </v:textbox>
          </v:rect>
        </w:pict>
      </w:r>
    </w:p>
    <w:p w:rsidR="00761E08" w:rsidRDefault="00761E08" w:rsidP="00CF4EE2">
      <w:pPr>
        <w:ind w:firstLine="851"/>
      </w:pPr>
    </w:p>
    <w:p w:rsidR="00761E08" w:rsidRDefault="00761E08" w:rsidP="00CF4EE2">
      <w:pPr>
        <w:ind w:firstLine="851"/>
      </w:pPr>
    </w:p>
    <w:p w:rsidR="00761E08" w:rsidRPr="004F39E3" w:rsidRDefault="00761E08" w:rsidP="00CF4EE2">
      <w:pPr>
        <w:ind w:firstLine="851"/>
      </w:pPr>
    </w:p>
    <w:p w:rsidR="00644050" w:rsidRDefault="00644050" w:rsidP="00CF4EE2">
      <w:pPr>
        <w:ind w:firstLine="851"/>
      </w:pPr>
    </w:p>
    <w:p w:rsidR="00644050" w:rsidRDefault="00185205" w:rsidP="00CF4EE2">
      <w:pPr>
        <w:ind w:firstLine="851"/>
        <w:rPr>
          <w:bCs/>
        </w:rPr>
      </w:pPr>
      <w:r>
        <w:rPr>
          <w:bCs/>
          <w:noProof/>
          <w:lang w:eastAsia="ru-RU"/>
        </w:rPr>
        <w:pict>
          <v:shapetype id="_x0000_t32" coordsize="21600,21600" o:spt="32" o:oned="t" path="m,l21600,21600e" filled="f">
            <v:path arrowok="t" fillok="f" o:connecttype="none"/>
            <o:lock v:ext="edit" shapetype="t"/>
          </v:shapetype>
          <v:shape id="_x0000_s1892" type="#_x0000_t32" style="position:absolute;left:0;text-align:left;margin-left:96.25pt;margin-top:1.45pt;width:0;height:24.25pt;z-index:251910144" o:connectortype="straight" o:allowincell="f">
            <v:stroke endarrow="block"/>
          </v:shape>
        </w:pict>
      </w:r>
    </w:p>
    <w:p w:rsidR="00644050" w:rsidRDefault="00185205" w:rsidP="00CF4EE2">
      <w:pPr>
        <w:ind w:firstLine="851"/>
        <w:rPr>
          <w:bCs/>
        </w:rPr>
      </w:pPr>
      <w:r>
        <w:rPr>
          <w:noProof/>
          <w:lang w:eastAsia="ru-RU"/>
        </w:rPr>
        <w:pict>
          <v:rect id="_x0000_s1848" style="position:absolute;left:0;text-align:left;margin-left:35.5pt;margin-top:5pt;width:131pt;height:48.55pt;z-index:251900928" o:allowincell="f" filled="f">
            <v:textbox>
              <w:txbxContent>
                <w:p w:rsidR="003C6EEA" w:rsidRPr="000D457D" w:rsidRDefault="003C6EEA" w:rsidP="00FA397C">
                  <w:pPr>
                    <w:spacing w:line="240" w:lineRule="auto"/>
                    <w:ind w:firstLine="0"/>
                    <w:jc w:val="center"/>
                    <w:rPr>
                      <w:b/>
                      <w:bCs/>
                    </w:rPr>
                  </w:pPr>
                  <w:r w:rsidRPr="000D457D">
                    <w:rPr>
                      <w:b/>
                      <w:bCs/>
                    </w:rPr>
                    <w:t>2. План мероприятий по установке СО</w:t>
                  </w:r>
                </w:p>
                <w:p w:rsidR="003C6EEA" w:rsidRDefault="003C6EEA"/>
              </w:txbxContent>
            </v:textbox>
          </v:rect>
        </w:pict>
      </w:r>
    </w:p>
    <w:p w:rsidR="009658F3" w:rsidRDefault="009658F3" w:rsidP="00CF4EE2">
      <w:pPr>
        <w:ind w:firstLine="851"/>
        <w:rPr>
          <w:bCs/>
        </w:rPr>
      </w:pPr>
    </w:p>
    <w:p w:rsidR="009658F3" w:rsidRDefault="00185205" w:rsidP="00CF4EE2">
      <w:pPr>
        <w:ind w:firstLine="851"/>
        <w:rPr>
          <w:bCs/>
        </w:rPr>
      </w:pPr>
      <w:r>
        <w:rPr>
          <w:bCs/>
          <w:noProof/>
          <w:lang w:eastAsia="ru-RU"/>
        </w:rPr>
        <w:pict>
          <v:shape id="_x0000_s1893" type="#_x0000_t32" style="position:absolute;left:0;text-align:left;margin-left:96.25pt;margin-top:12.15pt;width:0;height:33.9pt;z-index:251911168" o:connectortype="straight" o:allowincell="f">
            <v:stroke endarrow="block"/>
          </v:shape>
        </w:pict>
      </w:r>
    </w:p>
    <w:p w:rsidR="00644050" w:rsidRDefault="00644050" w:rsidP="00CF4EE2">
      <w:pPr>
        <w:ind w:firstLine="851"/>
        <w:rPr>
          <w:bCs/>
        </w:rPr>
      </w:pPr>
    </w:p>
    <w:p w:rsidR="004F39E3" w:rsidRPr="004F39E3" w:rsidRDefault="00185205" w:rsidP="00CF4EE2">
      <w:pPr>
        <w:ind w:firstLine="851"/>
      </w:pPr>
      <w:r>
        <w:rPr>
          <w:bCs/>
          <w:noProof/>
          <w:lang w:eastAsia="ru-RU"/>
        </w:rPr>
        <w:pict>
          <v:rect id="_x0000_s1850" style="position:absolute;left:0;text-align:left;margin-left:35.5pt;margin-top:4.65pt;width:131pt;height:65.05pt;z-index:251901952" o:allowincell="f" filled="f">
            <v:textbox style="mso-next-textbox:#_x0000_s1850">
              <w:txbxContent>
                <w:p w:rsidR="003C6EEA" w:rsidRPr="000A6A6D" w:rsidRDefault="003C6EEA" w:rsidP="00FA397C">
                  <w:pPr>
                    <w:spacing w:line="240" w:lineRule="auto"/>
                    <w:ind w:firstLine="0"/>
                    <w:jc w:val="center"/>
                    <w:rPr>
                      <w:b/>
                    </w:rPr>
                  </w:pPr>
                  <w:r w:rsidRPr="000A6A6D">
                    <w:rPr>
                      <w:b/>
                      <w:bCs/>
                    </w:rPr>
                    <w:t>3. Разработка ТЗ на проект СО с использованием КТСО-Р</w:t>
                  </w:r>
                </w:p>
                <w:p w:rsidR="003C6EEA" w:rsidRDefault="003C6EEA"/>
              </w:txbxContent>
            </v:textbox>
          </v:rect>
        </w:pict>
      </w:r>
    </w:p>
    <w:p w:rsidR="000D457D" w:rsidRDefault="000D457D" w:rsidP="00CF4EE2">
      <w:pPr>
        <w:ind w:firstLine="851"/>
        <w:rPr>
          <w:bCs/>
        </w:rPr>
      </w:pPr>
    </w:p>
    <w:p w:rsidR="000D457D" w:rsidRDefault="000D457D" w:rsidP="00CF4EE2">
      <w:pPr>
        <w:ind w:firstLine="851"/>
        <w:rPr>
          <w:bCs/>
        </w:rPr>
      </w:pPr>
    </w:p>
    <w:p w:rsidR="004F39E3" w:rsidRDefault="00185205" w:rsidP="00CF4EE2">
      <w:pPr>
        <w:ind w:firstLine="851"/>
      </w:pPr>
      <w:r>
        <w:rPr>
          <w:noProof/>
          <w:lang w:eastAsia="ru-RU"/>
        </w:rPr>
        <w:pict>
          <v:shape id="_x0000_s1894" type="#_x0000_t32" style="position:absolute;left:0;text-align:left;margin-left:96.25pt;margin-top:7.65pt;width:.05pt;height:31.2pt;z-index:251912192" o:connectortype="straight" o:allowincell="f">
            <v:stroke endarrow="block"/>
          </v:shape>
        </w:pict>
      </w:r>
    </w:p>
    <w:p w:rsidR="000A6A6D" w:rsidRDefault="00185205" w:rsidP="00CF4EE2">
      <w:pPr>
        <w:ind w:firstLine="851"/>
      </w:pPr>
      <w:r>
        <w:rPr>
          <w:noProof/>
          <w:lang w:eastAsia="ru-RU"/>
        </w:rPr>
        <w:pict>
          <v:rect id="_x0000_s1846" style="position:absolute;left:0;text-align:left;margin-left:35.5pt;margin-top:18.15pt;width:131pt;height:88.5pt;z-index:251898880" o:allowincell="f" filled="f">
            <v:textbox>
              <w:txbxContent>
                <w:p w:rsidR="003C6EEA" w:rsidRPr="000A6A6D" w:rsidRDefault="003C6EEA" w:rsidP="00FA397C">
                  <w:pPr>
                    <w:spacing w:line="240" w:lineRule="auto"/>
                    <w:ind w:firstLine="0"/>
                    <w:jc w:val="center"/>
                    <w:rPr>
                      <w:b/>
                    </w:rPr>
                  </w:pPr>
                  <w:r w:rsidRPr="000A6A6D">
                    <w:rPr>
                      <w:b/>
                      <w:bCs/>
                    </w:rPr>
                    <w:t>4. Подготовка запроса на выделение радиочастот, оформление разрешения</w:t>
                  </w:r>
                </w:p>
                <w:p w:rsidR="003C6EEA" w:rsidRDefault="003C6EEA"/>
              </w:txbxContent>
            </v:textbox>
          </v:rect>
        </w:pict>
      </w:r>
    </w:p>
    <w:p w:rsidR="000A6A6D" w:rsidRPr="004F39E3" w:rsidRDefault="000A6A6D" w:rsidP="00CF4EE2">
      <w:pPr>
        <w:ind w:firstLine="851"/>
      </w:pPr>
    </w:p>
    <w:p w:rsidR="004F39E3" w:rsidRDefault="004F39E3" w:rsidP="00CF4EE2">
      <w:pPr>
        <w:ind w:firstLine="851"/>
      </w:pPr>
    </w:p>
    <w:p w:rsidR="000A6A6D" w:rsidRPr="004F39E3" w:rsidRDefault="000A6A6D" w:rsidP="00CF4EE2">
      <w:pPr>
        <w:ind w:firstLine="851"/>
      </w:pPr>
    </w:p>
    <w:p w:rsidR="0010794C" w:rsidRDefault="0010794C" w:rsidP="00CF4EE2">
      <w:pPr>
        <w:ind w:firstLine="851"/>
      </w:pPr>
    </w:p>
    <w:p w:rsidR="004F39E3" w:rsidRPr="004F39E3" w:rsidRDefault="00185205" w:rsidP="00CF4EE2">
      <w:pPr>
        <w:ind w:firstLine="851"/>
      </w:pPr>
      <w:r>
        <w:rPr>
          <w:noProof/>
          <w:lang w:eastAsia="ru-RU"/>
        </w:rPr>
        <w:pict>
          <v:shape id="_x0000_s1895" type="#_x0000_t32" style="position:absolute;left:0;text-align:left;margin-left:96.25pt;margin-top:3.15pt;width:0;height:19.95pt;z-index:251913216" o:connectortype="straight" o:allowincell="f">
            <v:stroke endarrow="block"/>
          </v:shape>
        </w:pict>
      </w:r>
    </w:p>
    <w:p w:rsidR="004F39E3" w:rsidRPr="004F39E3" w:rsidRDefault="00185205" w:rsidP="00CF4EE2">
      <w:pPr>
        <w:ind w:firstLine="851"/>
      </w:pPr>
      <w:r>
        <w:rPr>
          <w:noProof/>
          <w:lang w:eastAsia="ru-RU"/>
        </w:rPr>
        <w:pict>
          <v:rect id="_x0000_s1847" style="position:absolute;left:0;text-align:left;margin-left:35.5pt;margin-top:2.4pt;width:131pt;height:43.35pt;z-index:251899904" o:allowincell="f" filled="f">
            <v:textbox>
              <w:txbxContent>
                <w:p w:rsidR="003C6EEA" w:rsidRPr="000A6A6D" w:rsidRDefault="003C6EEA" w:rsidP="00FA397C">
                  <w:pPr>
                    <w:spacing w:line="240" w:lineRule="auto"/>
                    <w:ind w:firstLine="0"/>
                    <w:jc w:val="center"/>
                    <w:rPr>
                      <w:b/>
                    </w:rPr>
                  </w:pPr>
                  <w:r w:rsidRPr="000A6A6D">
                    <w:rPr>
                      <w:b/>
                      <w:bCs/>
                    </w:rPr>
                    <w:t>5. Разработка проекта</w:t>
                  </w:r>
                </w:p>
              </w:txbxContent>
            </v:textbox>
          </v:rect>
        </w:pict>
      </w:r>
    </w:p>
    <w:p w:rsidR="00BB4AB6" w:rsidRDefault="00BB4AB6" w:rsidP="00CF4EE2">
      <w:pPr>
        <w:ind w:firstLine="851"/>
        <w:rPr>
          <w:bCs/>
        </w:rPr>
      </w:pPr>
    </w:p>
    <w:p w:rsidR="00BB4AB6" w:rsidRDefault="00185205" w:rsidP="00CF4EE2">
      <w:pPr>
        <w:ind w:firstLine="851"/>
        <w:rPr>
          <w:bCs/>
        </w:rPr>
      </w:pPr>
      <w:r>
        <w:rPr>
          <w:bCs/>
          <w:noProof/>
          <w:lang w:eastAsia="ru-RU"/>
        </w:rPr>
        <w:pict>
          <v:shape id="_x0000_s1896" type="#_x0000_t32" style="position:absolute;left:0;text-align:left;margin-left:96.25pt;margin-top:4.35pt;width:.05pt;height:24.3pt;z-index:251914240" o:connectortype="straight" o:allowincell="f">
            <v:stroke endarrow="block"/>
          </v:shape>
        </w:pict>
      </w:r>
    </w:p>
    <w:p w:rsidR="00BB4AB6" w:rsidRDefault="00185205" w:rsidP="00CF4EE2">
      <w:pPr>
        <w:ind w:firstLine="851"/>
        <w:rPr>
          <w:bCs/>
        </w:rPr>
      </w:pPr>
      <w:r>
        <w:rPr>
          <w:noProof/>
          <w:lang w:eastAsia="ru-RU"/>
        </w:rPr>
        <w:pict>
          <v:rect id="_x0000_s1851" style="position:absolute;left:0;text-align:left;margin-left:35.5pt;margin-top:7.95pt;width:131pt;height:42.5pt;z-index:251902976" o:allowincell="f" filled="f">
            <v:textbox>
              <w:txbxContent>
                <w:p w:rsidR="003C6EEA" w:rsidRPr="00BF6E73" w:rsidRDefault="003C6EEA" w:rsidP="00FA397C">
                  <w:pPr>
                    <w:spacing w:line="240" w:lineRule="auto"/>
                    <w:ind w:firstLine="0"/>
                    <w:jc w:val="center"/>
                    <w:rPr>
                      <w:b/>
                    </w:rPr>
                  </w:pPr>
                  <w:r w:rsidRPr="00BF6E73">
                    <w:rPr>
                      <w:b/>
                      <w:bCs/>
                    </w:rPr>
                    <w:t>6. Экспертиза проекта</w:t>
                  </w:r>
                </w:p>
              </w:txbxContent>
            </v:textbox>
          </v:rect>
        </w:pict>
      </w:r>
    </w:p>
    <w:p w:rsidR="004F39E3" w:rsidRDefault="004F39E3" w:rsidP="00CF4EE2">
      <w:pPr>
        <w:ind w:firstLine="851"/>
      </w:pPr>
    </w:p>
    <w:p w:rsidR="00BB4AB6" w:rsidRPr="004F39E3" w:rsidRDefault="00185205" w:rsidP="00CF4EE2">
      <w:pPr>
        <w:ind w:firstLine="851"/>
      </w:pPr>
      <w:r>
        <w:rPr>
          <w:noProof/>
          <w:lang w:eastAsia="ru-RU"/>
        </w:rPr>
        <w:pict>
          <v:shape id="_x0000_s1897" type="#_x0000_t32" style="position:absolute;left:0;text-align:left;margin-left:96.25pt;margin-top:9.05pt;width:.05pt;height:14.75pt;z-index:251915264" o:connectortype="straight" o:allowincell="f">
            <v:stroke endarrow="block"/>
          </v:shape>
        </w:pict>
      </w:r>
    </w:p>
    <w:p w:rsidR="004F39E3" w:rsidRPr="004F39E3" w:rsidRDefault="00185205" w:rsidP="00CF4EE2">
      <w:pPr>
        <w:ind w:firstLine="851"/>
      </w:pPr>
      <w:r>
        <w:rPr>
          <w:noProof/>
          <w:lang w:eastAsia="ru-RU"/>
        </w:rPr>
        <w:pict>
          <v:rect id="_x0000_s1857" style="position:absolute;left:0;text-align:left;margin-left:35.5pt;margin-top:3.1pt;width:131pt;height:65.05pt;z-index:251909120" o:allowincell="f" filled="f">
            <v:textbox style="mso-next-textbox:#_x0000_s1857">
              <w:txbxContent>
                <w:p w:rsidR="003C6EEA" w:rsidRPr="00BB4AB6" w:rsidRDefault="003C6EEA" w:rsidP="00FA397C">
                  <w:pPr>
                    <w:spacing w:line="240" w:lineRule="auto"/>
                    <w:ind w:firstLine="0"/>
                    <w:jc w:val="center"/>
                    <w:rPr>
                      <w:b/>
                    </w:rPr>
                  </w:pPr>
                  <w:r w:rsidRPr="00BB4AB6">
                    <w:rPr>
                      <w:b/>
                    </w:rPr>
                    <w:t>7.Получение сводного экспертного заключения</w:t>
                  </w:r>
                </w:p>
                <w:p w:rsidR="003C6EEA" w:rsidRDefault="003C6EEA"/>
              </w:txbxContent>
            </v:textbox>
          </v:rect>
        </w:pict>
      </w:r>
    </w:p>
    <w:p w:rsidR="00FA397C" w:rsidRDefault="00FA397C" w:rsidP="00CF4EE2">
      <w:pPr>
        <w:snapToGrid w:val="0"/>
        <w:ind w:firstLine="851"/>
        <w:jc w:val="center"/>
        <w:rPr>
          <w:bCs/>
        </w:rPr>
      </w:pPr>
    </w:p>
    <w:p w:rsidR="00FA397C" w:rsidRDefault="00FA397C" w:rsidP="00CF4EE2">
      <w:pPr>
        <w:snapToGrid w:val="0"/>
        <w:ind w:firstLine="851"/>
        <w:jc w:val="center"/>
        <w:rPr>
          <w:bCs/>
        </w:rPr>
      </w:pPr>
    </w:p>
    <w:p w:rsidR="004F39E3" w:rsidRPr="004F39E3" w:rsidRDefault="00185205" w:rsidP="00CF4EE2">
      <w:pPr>
        <w:snapToGrid w:val="0"/>
        <w:ind w:firstLine="851"/>
        <w:jc w:val="center"/>
        <w:rPr>
          <w:bCs/>
        </w:rPr>
      </w:pPr>
      <w:r>
        <w:rPr>
          <w:bCs/>
          <w:noProof/>
          <w:lang w:eastAsia="ru-RU"/>
        </w:rPr>
        <w:pict>
          <v:shape id="_x0000_s1899" type="#_x0000_t32" style="position:absolute;left:0;text-align:left;margin-left:96.2pt;margin-top:6.05pt;width:0;height:16.7pt;z-index:251917312" o:connectortype="straight" o:allowincell="f">
            <v:stroke endarrow="block"/>
          </v:shape>
        </w:pict>
      </w:r>
      <w:r>
        <w:rPr>
          <w:bCs/>
          <w:noProof/>
          <w:lang w:eastAsia="ru-RU"/>
        </w:rPr>
        <w:pict>
          <v:shape id="_x0000_s1898" type="#_x0000_t32" style="position:absolute;left:0;text-align:left;margin-left:96.25pt;margin-top:-422.5pt;width:0;height:29.55pt;z-index:251916288" o:connectortype="straight" o:allowincell="f">
            <v:stroke endarrow="block"/>
          </v:shape>
        </w:pict>
      </w:r>
    </w:p>
    <w:p w:rsidR="005A680F" w:rsidRDefault="00185205" w:rsidP="00CF4EE2">
      <w:pPr>
        <w:ind w:firstLine="851"/>
        <w:rPr>
          <w:bCs/>
        </w:rPr>
      </w:pPr>
      <w:r>
        <w:rPr>
          <w:noProof/>
          <w:lang w:eastAsia="ru-RU"/>
        </w:rPr>
        <w:pict>
          <v:rect id="_x0000_s1856" style="position:absolute;left:0;text-align:left;margin-left:35.5pt;margin-top:2.05pt;width:131pt;height:50.3pt;z-index:251908096" o:allowincell="f" filled="f">
            <v:textbox>
              <w:txbxContent>
                <w:p w:rsidR="003C6EEA" w:rsidRPr="00BB4AB6" w:rsidRDefault="003C6EEA" w:rsidP="00FA397C">
                  <w:pPr>
                    <w:spacing w:line="240" w:lineRule="auto"/>
                    <w:ind w:firstLine="0"/>
                    <w:jc w:val="center"/>
                    <w:rPr>
                      <w:b/>
                    </w:rPr>
                  </w:pPr>
                  <w:r w:rsidRPr="00BB4AB6">
                    <w:rPr>
                      <w:b/>
                      <w:bCs/>
                    </w:rPr>
                    <w:t>8.Утверждение проекта на создание СО</w:t>
                  </w:r>
                </w:p>
                <w:p w:rsidR="003C6EEA" w:rsidRDefault="003C6EEA"/>
              </w:txbxContent>
            </v:textbox>
          </v:rect>
        </w:pict>
      </w:r>
    </w:p>
    <w:p w:rsidR="005A680F" w:rsidRDefault="005A680F" w:rsidP="00CF4EE2">
      <w:pPr>
        <w:ind w:firstLine="851"/>
        <w:rPr>
          <w:bCs/>
        </w:rPr>
      </w:pPr>
    </w:p>
    <w:p w:rsidR="00E3113E" w:rsidRPr="007C50CA" w:rsidRDefault="00E3113E" w:rsidP="00CF4EE2">
      <w:pPr>
        <w:spacing w:line="240" w:lineRule="auto"/>
        <w:ind w:firstLine="851"/>
        <w:rPr>
          <w:bCs/>
        </w:rPr>
      </w:pPr>
      <w:r w:rsidRPr="007C50CA">
        <w:rPr>
          <w:bCs/>
        </w:rPr>
        <w:t>1.Выпуск распоряжения на установку СО, отражаются:</w:t>
      </w:r>
    </w:p>
    <w:p w:rsidR="00E3113E" w:rsidRPr="007C50CA" w:rsidRDefault="00E3113E" w:rsidP="00CF4EE2">
      <w:pPr>
        <w:spacing w:line="240" w:lineRule="auto"/>
        <w:ind w:firstLine="851"/>
        <w:rPr>
          <w:bCs/>
        </w:rPr>
      </w:pPr>
      <w:r w:rsidRPr="007C50CA">
        <w:rPr>
          <w:bCs/>
        </w:rPr>
        <w:t>•</w:t>
      </w:r>
      <w:r w:rsidRPr="007C50CA">
        <w:rPr>
          <w:bCs/>
        </w:rPr>
        <w:tab/>
        <w:t>заказчик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цель, задачи ЛСО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порядок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источник финансирования</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основные этапы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r>
      <w:r w:rsidRPr="007C50CA">
        <w:rPr>
          <w:bCs/>
        </w:rPr>
        <w:tab/>
      </w:r>
      <w:r w:rsidRPr="007C50CA">
        <w:rPr>
          <w:bCs/>
        </w:rPr>
        <w:tab/>
        <w:t xml:space="preserve"> обязанности должностных лиц</w:t>
      </w:r>
      <w:r w:rsidR="00026DD6">
        <w:rPr>
          <w:bCs/>
        </w:rPr>
        <w:t>.</w:t>
      </w:r>
    </w:p>
    <w:p w:rsidR="007C50CA" w:rsidRDefault="007C50CA" w:rsidP="00CF4EE2">
      <w:pPr>
        <w:spacing w:line="240" w:lineRule="auto"/>
        <w:ind w:firstLine="851"/>
        <w:rPr>
          <w:bCs/>
        </w:rPr>
      </w:pPr>
    </w:p>
    <w:p w:rsidR="00E3113E" w:rsidRPr="007C50CA" w:rsidRDefault="00E3113E" w:rsidP="00CF4EE2">
      <w:pPr>
        <w:spacing w:line="240" w:lineRule="auto"/>
        <w:ind w:firstLine="851"/>
        <w:rPr>
          <w:bCs/>
        </w:rPr>
      </w:pPr>
      <w:r w:rsidRPr="007C50CA">
        <w:rPr>
          <w:bCs/>
        </w:rPr>
        <w:t>Включает:</w:t>
      </w:r>
    </w:p>
    <w:p w:rsidR="00E3113E" w:rsidRPr="007C50CA" w:rsidRDefault="00E3113E" w:rsidP="00CF4EE2">
      <w:pPr>
        <w:spacing w:line="240" w:lineRule="auto"/>
        <w:ind w:firstLine="851"/>
        <w:rPr>
          <w:bCs/>
        </w:rPr>
      </w:pPr>
      <w:r w:rsidRPr="007C50CA">
        <w:rPr>
          <w:bCs/>
        </w:rPr>
        <w:t>•</w:t>
      </w:r>
      <w:r w:rsidRPr="007C50CA">
        <w:rPr>
          <w:bCs/>
        </w:rPr>
        <w:tab/>
        <w:t>проектирование СО</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проведение строительно-монтажных, пуско-наладочных работ</w:t>
      </w:r>
      <w:r w:rsidR="00026DD6">
        <w:rPr>
          <w:bCs/>
        </w:rPr>
        <w:t>;</w:t>
      </w:r>
    </w:p>
    <w:p w:rsidR="00E3113E" w:rsidRPr="007C50CA" w:rsidRDefault="00E3113E" w:rsidP="00CF4EE2">
      <w:pPr>
        <w:spacing w:line="240" w:lineRule="auto"/>
        <w:ind w:firstLine="851"/>
        <w:rPr>
          <w:bCs/>
        </w:rPr>
      </w:pPr>
      <w:r w:rsidRPr="007C50CA">
        <w:rPr>
          <w:bCs/>
        </w:rPr>
        <w:t>•</w:t>
      </w:r>
      <w:r w:rsidRPr="007C50CA">
        <w:rPr>
          <w:bCs/>
        </w:rPr>
        <w:tab/>
        <w:t>при</w:t>
      </w:r>
      <w:r w:rsidR="00DC2FE7">
        <w:rPr>
          <w:bCs/>
        </w:rPr>
        <w:t>е</w:t>
      </w:r>
      <w:r w:rsidRPr="007C50CA">
        <w:rPr>
          <w:bCs/>
        </w:rPr>
        <w:t>мка и ввод в эксплуатацию</w:t>
      </w:r>
      <w:r w:rsidR="00026DD6">
        <w:rPr>
          <w:bCs/>
        </w:rPr>
        <w:t>.</w:t>
      </w:r>
    </w:p>
    <w:p w:rsidR="00E3113E" w:rsidRPr="00E3113E" w:rsidRDefault="00E3113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Является приложением к договору о разработке СО</w:t>
      </w:r>
      <w:r w:rsidR="00026DD6">
        <w:rPr>
          <w:bCs/>
        </w:rPr>
        <w:t>.</w:t>
      </w:r>
    </w:p>
    <w:p w:rsidR="00E3113E" w:rsidRPr="00E3113E" w:rsidRDefault="00E3113E" w:rsidP="00CF4EE2">
      <w:pPr>
        <w:spacing w:line="240" w:lineRule="auto"/>
        <w:ind w:firstLine="851"/>
        <w:rPr>
          <w:bCs/>
        </w:rPr>
      </w:pPr>
      <w:r w:rsidRPr="00E3113E">
        <w:rPr>
          <w:bCs/>
        </w:rPr>
        <w:t xml:space="preserve"> Разрабатывает: Администрация</w:t>
      </w:r>
      <w:r w:rsidR="00026DD6">
        <w:rPr>
          <w:bCs/>
        </w:rPr>
        <w:t>.</w:t>
      </w:r>
    </w:p>
    <w:p w:rsidR="00E3113E" w:rsidRPr="00E3113E" w:rsidRDefault="00E3113E" w:rsidP="00CF4EE2">
      <w:pPr>
        <w:spacing w:line="240" w:lineRule="auto"/>
        <w:ind w:firstLine="851"/>
        <w:rPr>
          <w:bCs/>
        </w:rPr>
      </w:pPr>
      <w:r w:rsidRPr="00E3113E">
        <w:rPr>
          <w:bCs/>
        </w:rPr>
        <w:t>Согласовывает: орган управления МЧС субъекта,</w:t>
      </w:r>
    </w:p>
    <w:p w:rsidR="00E3113E" w:rsidRPr="00E3113E" w:rsidRDefault="007C69CA" w:rsidP="00CF4EE2">
      <w:pPr>
        <w:spacing w:line="240" w:lineRule="auto"/>
        <w:ind w:firstLine="851"/>
        <w:rPr>
          <w:bCs/>
        </w:rPr>
      </w:pPr>
      <w:r>
        <w:rPr>
          <w:bCs/>
        </w:rPr>
        <w:t xml:space="preserve"> </w:t>
      </w:r>
      <w:r w:rsidR="00E3113E" w:rsidRPr="00E3113E">
        <w:rPr>
          <w:bCs/>
        </w:rPr>
        <w:t xml:space="preserve">филиал ОАО </w:t>
      </w:r>
      <w:r w:rsidR="003C6EEA">
        <w:rPr>
          <w:bCs/>
        </w:rPr>
        <w:t>«</w:t>
      </w:r>
      <w:r w:rsidR="00E3113E" w:rsidRPr="00E3113E">
        <w:rPr>
          <w:bCs/>
        </w:rPr>
        <w:t>Центртелеком</w:t>
      </w:r>
      <w:r w:rsidR="003C6EEA">
        <w:rPr>
          <w:bCs/>
        </w:rPr>
        <w:t>»</w:t>
      </w:r>
      <w:r w:rsidR="00026DD6">
        <w:rPr>
          <w:bCs/>
        </w:rPr>
        <w:t>.</w:t>
      </w:r>
    </w:p>
    <w:p w:rsidR="00E3113E" w:rsidRDefault="00E3113E" w:rsidP="00CF4EE2">
      <w:pPr>
        <w:spacing w:line="240" w:lineRule="auto"/>
        <w:ind w:firstLine="851"/>
        <w:rPr>
          <w:bCs/>
        </w:rPr>
      </w:pPr>
      <w:r w:rsidRPr="00E3113E">
        <w:rPr>
          <w:bCs/>
        </w:rPr>
        <w:t xml:space="preserve"> Утверждает: Глава Администрации, проектная организация</w:t>
      </w:r>
      <w:r w:rsidR="00026DD6">
        <w:rPr>
          <w:bCs/>
        </w:rPr>
        <w:t>.</w:t>
      </w:r>
    </w:p>
    <w:p w:rsidR="00E0458E" w:rsidRPr="00E3113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1.Подготовка комплекта документов на выделение радиочастот, согласование с комитетом по радиочастотам региона.</w:t>
      </w:r>
    </w:p>
    <w:p w:rsidR="00E3113E" w:rsidRPr="00E3113E" w:rsidRDefault="00E3113E" w:rsidP="00CF4EE2">
      <w:pPr>
        <w:spacing w:line="240" w:lineRule="auto"/>
        <w:ind w:firstLine="851"/>
        <w:rPr>
          <w:bCs/>
        </w:rPr>
      </w:pPr>
      <w:r w:rsidRPr="00E3113E">
        <w:rPr>
          <w:bCs/>
        </w:rPr>
        <w:t>2. Согласование частот с ГКРЧ.</w:t>
      </w: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0458E" w:rsidRDefault="00E0458E"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1.Получение дополнительной информации</w:t>
      </w:r>
    </w:p>
    <w:p w:rsidR="00E3113E" w:rsidRPr="00E3113E" w:rsidRDefault="007C69CA" w:rsidP="00CF4EE2">
      <w:pPr>
        <w:spacing w:line="240" w:lineRule="auto"/>
        <w:ind w:firstLine="851"/>
        <w:rPr>
          <w:bCs/>
        </w:rPr>
      </w:pPr>
      <w:r>
        <w:rPr>
          <w:bCs/>
        </w:rPr>
        <w:t xml:space="preserve"> </w:t>
      </w:r>
      <w:r w:rsidR="00E3113E" w:rsidRPr="00E3113E">
        <w:rPr>
          <w:bCs/>
        </w:rPr>
        <w:t>(при необходимости)</w:t>
      </w:r>
      <w:r>
        <w:rPr>
          <w:bCs/>
        </w:rPr>
        <w:t>.</w:t>
      </w:r>
    </w:p>
    <w:p w:rsidR="00E3113E" w:rsidRPr="00E3113E" w:rsidRDefault="00E3113E" w:rsidP="00CF4EE2">
      <w:pPr>
        <w:spacing w:line="240" w:lineRule="auto"/>
        <w:ind w:firstLine="851"/>
        <w:rPr>
          <w:bCs/>
        </w:rPr>
      </w:pPr>
      <w:r w:rsidRPr="00E3113E">
        <w:rPr>
          <w:bCs/>
        </w:rPr>
        <w:t>2.Заключение договора на разработку проекта</w:t>
      </w:r>
      <w:r w:rsidR="007C69CA">
        <w:rPr>
          <w:bCs/>
        </w:rPr>
        <w:t>.</w:t>
      </w:r>
    </w:p>
    <w:p w:rsidR="00E3113E" w:rsidRPr="00E3113E" w:rsidRDefault="00E3113E" w:rsidP="00CF4EE2">
      <w:pPr>
        <w:spacing w:line="240" w:lineRule="auto"/>
        <w:ind w:firstLine="851"/>
        <w:rPr>
          <w:bCs/>
        </w:rPr>
      </w:pPr>
      <w:r w:rsidRPr="00E3113E">
        <w:rPr>
          <w:bCs/>
        </w:rPr>
        <w:t>3.Разработка проекта</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Экспертиза проводится в организации государственной</w:t>
      </w:r>
      <w:r w:rsidR="007C69CA">
        <w:rPr>
          <w:bCs/>
        </w:rPr>
        <w:t xml:space="preserve"> </w:t>
      </w:r>
      <w:r w:rsidRPr="00E3113E">
        <w:rPr>
          <w:bCs/>
        </w:rPr>
        <w:t>вневедомственной экспертизы в субъекте РФ</w:t>
      </w:r>
      <w:r w:rsidR="007C69CA">
        <w:rPr>
          <w:bCs/>
        </w:rPr>
        <w:t>.</w:t>
      </w:r>
    </w:p>
    <w:p w:rsidR="0023339F" w:rsidRDefault="0023339F"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 xml:space="preserve">1.Согласование проекта в органах по делам ГО и ЧС </w:t>
      </w:r>
    </w:p>
    <w:p w:rsidR="00BB3E20" w:rsidRDefault="007C69CA" w:rsidP="00BB3E20">
      <w:pPr>
        <w:spacing w:line="240" w:lineRule="auto"/>
        <w:ind w:firstLine="851"/>
        <w:rPr>
          <w:bCs/>
        </w:rPr>
      </w:pPr>
      <w:r>
        <w:rPr>
          <w:bCs/>
        </w:rPr>
        <w:t xml:space="preserve"> </w:t>
      </w:r>
      <w:r w:rsidR="00E3113E" w:rsidRPr="00E3113E">
        <w:rPr>
          <w:bCs/>
        </w:rPr>
        <w:t>субъекта РФ</w:t>
      </w:r>
      <w:r>
        <w:rPr>
          <w:bCs/>
        </w:rPr>
        <w:t>.</w:t>
      </w:r>
      <w:r w:rsidR="00BB3E20" w:rsidRPr="00BB3E20">
        <w:rPr>
          <w:bCs/>
        </w:rPr>
        <w:t xml:space="preserve"> </w:t>
      </w:r>
    </w:p>
    <w:p w:rsidR="00BB3E20" w:rsidRDefault="00BB3E20" w:rsidP="00BB3E20">
      <w:pPr>
        <w:spacing w:line="240" w:lineRule="auto"/>
        <w:ind w:firstLine="851"/>
        <w:rPr>
          <w:bCs/>
        </w:rPr>
      </w:pPr>
    </w:p>
    <w:p w:rsidR="00BB3E20" w:rsidRPr="00E3113E" w:rsidRDefault="00BB3E20" w:rsidP="00BB3E20">
      <w:pPr>
        <w:spacing w:line="240" w:lineRule="auto"/>
        <w:ind w:firstLine="851"/>
        <w:rPr>
          <w:bCs/>
        </w:rPr>
      </w:pPr>
    </w:p>
    <w:p w:rsidR="00E3113E" w:rsidRPr="00E3113E" w:rsidRDefault="00E3113E" w:rsidP="00CF4EE2">
      <w:pPr>
        <w:spacing w:line="240" w:lineRule="auto"/>
        <w:ind w:firstLine="851"/>
        <w:rPr>
          <w:bCs/>
        </w:rPr>
      </w:pPr>
    </w:p>
    <w:p w:rsidR="009C151A" w:rsidRPr="00E3113E" w:rsidRDefault="009C151A" w:rsidP="00B27C2B">
      <w:pPr>
        <w:spacing w:line="240" w:lineRule="auto"/>
        <w:ind w:firstLine="851"/>
        <w:rPr>
          <w:bCs/>
        </w:rPr>
      </w:pPr>
    </w:p>
    <w:p w:rsidR="00D15A3D" w:rsidRDefault="009C151A" w:rsidP="00CF4EE2">
      <w:pPr>
        <w:spacing w:line="240" w:lineRule="auto"/>
        <w:ind w:firstLine="851"/>
        <w:rPr>
          <w:bCs/>
        </w:rPr>
      </w:pPr>
      <w:r w:rsidRPr="00E3113E">
        <w:rPr>
          <w:bCs/>
        </w:rPr>
        <w:t>Утверждается Главой Администрации при наличии положительного сводного экспертного заключения</w:t>
      </w:r>
    </w:p>
    <w:p w:rsidR="00D15A3D" w:rsidRDefault="00D15A3D" w:rsidP="00CF4EE2">
      <w:pPr>
        <w:spacing w:line="240" w:lineRule="auto"/>
        <w:ind w:firstLine="851"/>
        <w:rPr>
          <w:bCs/>
        </w:rPr>
      </w:pPr>
    </w:p>
    <w:p w:rsidR="00C832A2" w:rsidRDefault="00185205" w:rsidP="00CF4EE2">
      <w:pPr>
        <w:spacing w:line="240" w:lineRule="auto"/>
        <w:ind w:firstLine="851"/>
        <w:rPr>
          <w:bCs/>
        </w:rPr>
      </w:pPr>
      <w:r>
        <w:rPr>
          <w:noProof/>
          <w:lang w:eastAsia="ru-RU"/>
        </w:rPr>
        <w:pict>
          <v:rect id="_x0000_s1855" style="position:absolute;left:0;text-align:left;margin-left:30.35pt;margin-top:2.3pt;width:133.55pt;height:38.2pt;z-index:251907072" o:allowincell="f" filled="f">
            <v:textbox>
              <w:txbxContent>
                <w:p w:rsidR="003C6EEA" w:rsidRPr="00FA397C" w:rsidRDefault="003C6EEA" w:rsidP="00FA397C">
                  <w:pPr>
                    <w:spacing w:line="240" w:lineRule="auto"/>
                    <w:ind w:firstLine="0"/>
                    <w:jc w:val="center"/>
                    <w:rPr>
                      <w:b/>
                    </w:rPr>
                  </w:pPr>
                  <w:r w:rsidRPr="00FA397C">
                    <w:rPr>
                      <w:b/>
                    </w:rPr>
                    <w:t>9.Проведение тендера на создание СО</w:t>
                  </w:r>
                </w:p>
                <w:p w:rsidR="003C6EEA" w:rsidRDefault="003C6EEA"/>
              </w:txbxContent>
            </v:textbox>
          </v:rect>
        </w:pict>
      </w:r>
    </w:p>
    <w:p w:rsidR="00C832A2" w:rsidRDefault="00C832A2" w:rsidP="00CF4EE2">
      <w:pPr>
        <w:spacing w:line="240" w:lineRule="auto"/>
        <w:ind w:firstLine="851"/>
        <w:rPr>
          <w:bCs/>
        </w:rPr>
      </w:pPr>
    </w:p>
    <w:p w:rsidR="00C832A2" w:rsidRDefault="00185205" w:rsidP="00CF4EE2">
      <w:pPr>
        <w:spacing w:line="240" w:lineRule="auto"/>
        <w:ind w:firstLine="851"/>
        <w:rPr>
          <w:bCs/>
        </w:rPr>
      </w:pPr>
      <w:r>
        <w:rPr>
          <w:bCs/>
          <w:noProof/>
          <w:lang w:eastAsia="ru-RU"/>
        </w:rPr>
        <w:pict>
          <v:shape id="_x0000_s1908" type="#_x0000_t32" style="position:absolute;left:0;text-align:left;margin-left:93.65pt;margin-top:12.9pt;width:0;height:19.05pt;z-index:251926528" o:connectortype="straight" o:allowincell="f">
            <v:stroke endarrow="block"/>
          </v:shape>
        </w:pict>
      </w:r>
    </w:p>
    <w:p w:rsidR="00C832A2" w:rsidRDefault="00C832A2" w:rsidP="00CF4EE2">
      <w:pPr>
        <w:spacing w:line="240" w:lineRule="auto"/>
        <w:ind w:firstLine="851"/>
        <w:rPr>
          <w:bCs/>
        </w:rPr>
      </w:pPr>
    </w:p>
    <w:p w:rsidR="00C832A2" w:rsidRDefault="00185205" w:rsidP="00CF4EE2">
      <w:pPr>
        <w:spacing w:line="240" w:lineRule="auto"/>
        <w:ind w:firstLine="851"/>
        <w:rPr>
          <w:bCs/>
        </w:rPr>
      </w:pPr>
      <w:r>
        <w:rPr>
          <w:noProof/>
          <w:lang w:eastAsia="ru-RU"/>
        </w:rPr>
        <w:pict>
          <v:rect id="_x0000_s1854" style="position:absolute;left:0;text-align:left;margin-left:30.35pt;margin-top:4.35pt;width:133.55pt;height:33.85pt;z-index:251906048" o:allowincell="f" filled="f">
            <v:textbox>
              <w:txbxContent>
                <w:p w:rsidR="003C6EEA" w:rsidRPr="00FA397C" w:rsidRDefault="003C6EEA" w:rsidP="00FA397C">
                  <w:pPr>
                    <w:snapToGrid w:val="0"/>
                    <w:spacing w:line="240" w:lineRule="auto"/>
                    <w:ind w:firstLine="0"/>
                    <w:jc w:val="center"/>
                    <w:rPr>
                      <w:b/>
                      <w:bCs/>
                    </w:rPr>
                  </w:pPr>
                  <w:r w:rsidRPr="00FA397C">
                    <w:rPr>
                      <w:b/>
                      <w:bCs/>
                    </w:rPr>
                    <w:t>10.Заключение договора</w:t>
                  </w:r>
                </w:p>
                <w:p w:rsidR="003C6EEA" w:rsidRDefault="003C6EEA"/>
              </w:txbxContent>
            </v:textbox>
          </v:rect>
        </w:pict>
      </w:r>
    </w:p>
    <w:p w:rsidR="00C832A2" w:rsidRDefault="00C832A2" w:rsidP="00CF4EE2">
      <w:pPr>
        <w:spacing w:line="240" w:lineRule="auto"/>
        <w:ind w:firstLine="851"/>
        <w:rPr>
          <w:bCs/>
        </w:rPr>
      </w:pPr>
    </w:p>
    <w:p w:rsidR="00C832A2" w:rsidRDefault="00185205" w:rsidP="00CF4EE2">
      <w:pPr>
        <w:spacing w:line="240" w:lineRule="auto"/>
        <w:ind w:firstLine="851"/>
        <w:rPr>
          <w:bCs/>
        </w:rPr>
      </w:pPr>
      <w:r>
        <w:rPr>
          <w:noProof/>
          <w:lang w:eastAsia="ru-RU"/>
        </w:rPr>
        <w:pict>
          <v:shape id="_x0000_s1909" type="#_x0000_t32" style="position:absolute;left:0;text-align:left;margin-left:93.65pt;margin-top:10.6pt;width:0;height:19.05pt;z-index:251927552" o:connectortype="straight" o:allowincell="f">
            <v:stroke endarrow="block"/>
          </v:shape>
        </w:pict>
      </w:r>
    </w:p>
    <w:p w:rsidR="00C832A2" w:rsidRDefault="00185205" w:rsidP="00CF4EE2">
      <w:pPr>
        <w:spacing w:line="240" w:lineRule="auto"/>
        <w:ind w:firstLine="851"/>
        <w:rPr>
          <w:bCs/>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907" type="#_x0000_t88" style="position:absolute;left:0;text-align:left;margin-left:158.7pt;margin-top:9.8pt;width:21.7pt;height:111pt;z-index:251925504" o:allowincell="f"/>
        </w:pict>
      </w:r>
    </w:p>
    <w:p w:rsidR="00B374F2" w:rsidRDefault="00185205" w:rsidP="00CF4EE2">
      <w:pPr>
        <w:spacing w:line="240" w:lineRule="auto"/>
        <w:ind w:firstLine="851"/>
        <w:rPr>
          <w:bCs/>
        </w:rPr>
      </w:pPr>
      <w:r>
        <w:rPr>
          <w:noProof/>
          <w:lang w:eastAsia="ru-RU"/>
        </w:rPr>
        <w:pict>
          <v:rect id="_x0000_s1853" style="position:absolute;left:0;text-align:left;margin-left:30.35pt;margin-top:2.9pt;width:133.55pt;height:53.8pt;z-index:251905024" o:allowincell="f" filled="f">
            <v:textbox style="mso-next-textbox:#_x0000_s1853">
              <w:txbxContent>
                <w:p w:rsidR="003C6EEA" w:rsidRPr="005A680F" w:rsidRDefault="003C6EEA" w:rsidP="005A680F">
                  <w:pPr>
                    <w:spacing w:line="240" w:lineRule="auto"/>
                    <w:ind w:firstLine="0"/>
                    <w:jc w:val="center"/>
                    <w:rPr>
                      <w:b/>
                      <w:bCs/>
                    </w:rPr>
                  </w:pPr>
                  <w:r w:rsidRPr="005A680F">
                    <w:rPr>
                      <w:b/>
                      <w:bCs/>
                    </w:rPr>
                    <w:t>11.Проведение комплекса мероприятий</w:t>
                  </w:r>
                </w:p>
                <w:p w:rsidR="003C6EEA" w:rsidRDefault="003C6EEA"/>
              </w:txbxContent>
            </v:textbox>
          </v:rect>
        </w:pict>
      </w:r>
    </w:p>
    <w:p w:rsidR="00B374F2" w:rsidRDefault="00B374F2" w:rsidP="00CF4EE2">
      <w:pPr>
        <w:spacing w:line="240" w:lineRule="auto"/>
        <w:ind w:firstLine="851"/>
        <w:rPr>
          <w:bCs/>
        </w:rPr>
      </w:pPr>
    </w:p>
    <w:p w:rsidR="00B374F2" w:rsidRDefault="00B374F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shape id="_x0000_s1910" type="#_x0000_t32" style="position:absolute;left:0;text-align:left;margin-left:93.65pt;margin-top:-.2pt;width:0;height:19.05pt;z-index:251928576" o:connectortype="straight" o:allowincell="f">
            <v:stroke endarrow="block"/>
          </v:shape>
        </w:pict>
      </w:r>
    </w:p>
    <w:p w:rsidR="00683692" w:rsidRDefault="00185205" w:rsidP="00CF4EE2">
      <w:pPr>
        <w:spacing w:line="240" w:lineRule="auto"/>
        <w:ind w:firstLine="851"/>
        <w:rPr>
          <w:bCs/>
        </w:rPr>
      </w:pPr>
      <w:r>
        <w:rPr>
          <w:bCs/>
          <w:noProof/>
          <w:lang w:eastAsia="ru-RU"/>
        </w:rPr>
        <w:pict>
          <v:rect id="_x0000_s1900" style="position:absolute;left:0;text-align:left;margin-left:30.35pt;margin-top:5.05pt;width:133.55pt;height:26.9pt;z-index:251918336" o:allowincell="f" filled="f">
            <v:textbox>
              <w:txbxContent>
                <w:p w:rsidR="003C6EEA" w:rsidRPr="004128DA" w:rsidRDefault="003C6EEA" w:rsidP="004128DA">
                  <w:pPr>
                    <w:spacing w:line="240" w:lineRule="auto"/>
                    <w:ind w:firstLine="0"/>
                    <w:jc w:val="center"/>
                  </w:pPr>
                  <w:r>
                    <w:rPr>
                      <w:b/>
                      <w:bCs/>
                    </w:rPr>
                    <w:t>11а. Уведомление</w:t>
                  </w:r>
                </w:p>
              </w:txbxContent>
            </v:textbox>
          </v:rect>
        </w:pict>
      </w: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shape id="_x0000_s1911" type="#_x0000_t32" style="position:absolute;left:0;text-align:left;margin-left:93.65pt;margin-top:4.35pt;width:0;height:45.1pt;z-index:251929600"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rect id="_x0000_s1902" style="position:absolute;left:0;text-align:left;margin-left:30.35pt;margin-top:8.05pt;width:133.55pt;height:51.2pt;z-index:251920384" o:allowincell="f" filled="f">
            <v:textbox>
              <w:txbxContent>
                <w:p w:rsidR="003C6EEA" w:rsidRDefault="003C6EEA" w:rsidP="009C563C">
                  <w:pPr>
                    <w:snapToGrid w:val="0"/>
                    <w:spacing w:line="240" w:lineRule="auto"/>
                    <w:ind w:firstLine="0"/>
                    <w:jc w:val="center"/>
                    <w:rPr>
                      <w:b/>
                      <w:bCs/>
                    </w:rPr>
                  </w:pPr>
                  <w:r>
                    <w:rPr>
                      <w:b/>
                      <w:bCs/>
                    </w:rPr>
                    <w:t>12.Разработка,</w:t>
                  </w:r>
                </w:p>
                <w:p w:rsidR="003C6EEA" w:rsidRDefault="003C6EEA" w:rsidP="009C563C">
                  <w:pPr>
                    <w:spacing w:line="240" w:lineRule="auto"/>
                    <w:ind w:firstLine="0"/>
                    <w:jc w:val="center"/>
                    <w:rPr>
                      <w:b/>
                      <w:bCs/>
                    </w:rPr>
                  </w:pPr>
                  <w:r>
                    <w:rPr>
                      <w:b/>
                      <w:bCs/>
                    </w:rPr>
                    <w:t>согласование,</w:t>
                  </w:r>
                </w:p>
                <w:p w:rsidR="003C6EEA" w:rsidRDefault="003C6EEA" w:rsidP="009C563C">
                  <w:pPr>
                    <w:spacing w:line="240" w:lineRule="auto"/>
                    <w:ind w:firstLine="0"/>
                    <w:jc w:val="center"/>
                  </w:pPr>
                  <w:r>
                    <w:rPr>
                      <w:b/>
                      <w:bCs/>
                    </w:rPr>
                    <w:t>утверждение программы и методики</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shape id="_x0000_s1915" type="#_x0000_t32" style="position:absolute;left:0;text-align:left;margin-left:93.65pt;margin-top:4.1pt;width:0;height:23.4pt;z-index:251930624" o:connectortype="straight" o:allowincell="f">
            <v:stroke endarrow="block"/>
          </v:shape>
        </w:pict>
      </w: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rect id="_x0000_s1905" style="position:absolute;left:0;text-align:left;margin-left:30.35pt;margin-top:-.1pt;width:133.55pt;height:39.05pt;z-index:251923456" o:allowincell="f" filled="f">
            <v:textbox>
              <w:txbxContent>
                <w:p w:rsidR="003C6EEA" w:rsidRDefault="003C6EEA" w:rsidP="00EA7E2A">
                  <w:pPr>
                    <w:spacing w:line="240" w:lineRule="auto"/>
                    <w:ind w:firstLine="0"/>
                    <w:jc w:val="center"/>
                  </w:pPr>
                  <w:r>
                    <w:rPr>
                      <w:b/>
                      <w:bCs/>
                    </w:rPr>
                    <w:t>13.Приемочные испытания</w:t>
                  </w:r>
                </w:p>
              </w:txbxContent>
            </v:textbox>
          </v:rect>
        </w:pict>
      </w: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shape id="_x0000_s1916" type="#_x0000_t32" style="position:absolute;left:0;text-align:left;margin-left:93.65pt;margin-top:11.35pt;width:0;height:53.8pt;z-index:251931648"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rect id="_x0000_s1906" style="position:absolute;left:0;text-align:left;margin-left:30.35pt;margin-top:9.95pt;width:133.55pt;height:51.2pt;z-index:251924480" o:allowincell="f" filled="f">
            <v:textbox>
              <w:txbxContent>
                <w:p w:rsidR="003C6EEA" w:rsidRDefault="003C6EEA" w:rsidP="00CA6DBE">
                  <w:pPr>
                    <w:spacing w:line="240" w:lineRule="auto"/>
                    <w:ind w:firstLine="0"/>
                    <w:jc w:val="center"/>
                    <w:rPr>
                      <w:b/>
                      <w:bCs/>
                    </w:rPr>
                  </w:pPr>
                  <w:r>
                    <w:rPr>
                      <w:b/>
                      <w:bCs/>
                    </w:rPr>
                    <w:t>14.Акт по приемочным испытаниям</w:t>
                  </w:r>
                </w:p>
                <w:p w:rsidR="003C6EEA" w:rsidRDefault="003C6EEA"/>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shape id="_x0000_s1918" type="#_x0000_t32" style="position:absolute;left:0;text-align:left;margin-left:93.65pt;margin-top:5.95pt;width:0;height:36.4pt;z-index:251932672" o:connectortype="straight" o:allowincell="f">
            <v:stroke endarrow="block"/>
          </v:shape>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rect id="_x0000_s1904" style="position:absolute;left:0;text-align:left;margin-left:30.35pt;margin-top:.95pt;width:133.55pt;height:51.2pt;z-index:251922432" o:allowincell="f" filled="f">
            <v:textbox>
              <w:txbxContent>
                <w:p w:rsidR="003C6EEA" w:rsidRDefault="003C6EEA" w:rsidP="00F631BB">
                  <w:pPr>
                    <w:spacing w:line="240" w:lineRule="auto"/>
                    <w:ind w:firstLine="0"/>
                    <w:jc w:val="center"/>
                  </w:pPr>
                  <w:r>
                    <w:rPr>
                      <w:b/>
                      <w:bCs/>
                    </w:rPr>
                    <w:t>15.Распоряжение о принятии СО в эксплуатацию</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185205" w:rsidP="00CF4EE2">
      <w:pPr>
        <w:spacing w:line="240" w:lineRule="auto"/>
        <w:ind w:firstLine="851"/>
        <w:rPr>
          <w:bCs/>
        </w:rPr>
      </w:pPr>
      <w:r>
        <w:pict>
          <v:line id="_x0000_s1919" style="position:absolute;left:0;text-align:left;z-index:251934720" from="93.65pt,10.75pt" to="93.65pt,28.05pt" strokeweight=".26mm">
            <v:stroke endarrow="block" joinstyle="miter"/>
          </v:line>
        </w:pict>
      </w: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rect id="_x0000_s1903" style="position:absolute;left:0;text-align:left;margin-left:30.35pt;margin-top:.45pt;width:133.55pt;height:28.6pt;z-index:251921408" o:allowincell="f" filled="f">
            <v:textbox>
              <w:txbxContent>
                <w:p w:rsidR="003C6EEA" w:rsidRDefault="003C6EEA" w:rsidP="000B747C">
                  <w:pPr>
                    <w:spacing w:line="240" w:lineRule="auto"/>
                    <w:ind w:firstLine="0"/>
                    <w:jc w:val="center"/>
                  </w:pPr>
                  <w:r>
                    <w:rPr>
                      <w:b/>
                      <w:bCs/>
                    </w:rPr>
                    <w:t>16.Паспорт на СО</w:t>
                  </w:r>
                </w:p>
              </w:txbxContent>
            </v:textbox>
          </v:rect>
        </w:pict>
      </w:r>
    </w:p>
    <w:p w:rsidR="00683692" w:rsidRDefault="00683692" w:rsidP="00CF4EE2">
      <w:pPr>
        <w:spacing w:line="240" w:lineRule="auto"/>
        <w:ind w:firstLine="851"/>
        <w:rPr>
          <w:bCs/>
        </w:rPr>
      </w:pPr>
    </w:p>
    <w:p w:rsidR="00683692" w:rsidRDefault="00185205" w:rsidP="00CF4EE2">
      <w:pPr>
        <w:spacing w:line="240" w:lineRule="auto"/>
        <w:ind w:firstLine="851"/>
        <w:rPr>
          <w:bCs/>
        </w:rPr>
      </w:pPr>
      <w:r>
        <w:rPr>
          <w:bCs/>
          <w:noProof/>
          <w:lang w:eastAsia="ru-RU"/>
        </w:rPr>
        <w:pict>
          <v:line id="_x0000_s1922" style="position:absolute;left:0;text-align:left;z-index:251935744" from="93.65pt,1.45pt" to="93.65pt,25.8pt" strokeweight=".26mm">
            <v:stroke endarrow="block" joinstyle="miter"/>
          </v:line>
        </w:pict>
      </w:r>
    </w:p>
    <w:p w:rsidR="00683692" w:rsidRDefault="00185205" w:rsidP="00CF4EE2">
      <w:pPr>
        <w:spacing w:line="240" w:lineRule="auto"/>
        <w:ind w:firstLine="851"/>
        <w:rPr>
          <w:bCs/>
        </w:rPr>
      </w:pPr>
      <w:r>
        <w:rPr>
          <w:bCs/>
          <w:noProof/>
          <w:lang w:eastAsia="ru-RU"/>
        </w:rPr>
        <w:pict>
          <v:rect id="_x0000_s1901" style="position:absolute;left:0;text-align:left;margin-left:30.35pt;margin-top:12pt;width:133.55pt;height:37.3pt;z-index:251919360" o:allowincell="f" filled="f">
            <v:textbox style="mso-next-textbox:#_x0000_s1901">
              <w:txbxContent>
                <w:p w:rsidR="003C6EEA" w:rsidRDefault="003C6EEA" w:rsidP="003F3422">
                  <w:pPr>
                    <w:spacing w:line="240" w:lineRule="auto"/>
                    <w:ind w:firstLine="0"/>
                    <w:jc w:val="center"/>
                  </w:pPr>
                  <w:r>
                    <w:rPr>
                      <w:b/>
                      <w:bCs/>
                    </w:rPr>
                    <w:t>17.Завершение работы</w:t>
                  </w:r>
                </w:p>
              </w:txbxContent>
            </v:textbox>
          </v:rect>
        </w:pic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9C151A" w:rsidRDefault="009C151A"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Проведение предприятием тендера на установку ЛСО (КТСО-Р), определение генерального подрядчика работ</w:t>
      </w:r>
      <w:r w:rsidR="007C69CA">
        <w:rPr>
          <w:bCs/>
        </w:rPr>
        <w:t>.</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Заключение Администрацией договора на установку СО (КТСО-Р) с генеральным подрядчиком.</w:t>
      </w:r>
    </w:p>
    <w:p w:rsidR="00683692" w:rsidRDefault="00683692" w:rsidP="00CF4EE2">
      <w:pPr>
        <w:spacing w:line="240" w:lineRule="auto"/>
        <w:ind w:firstLine="851"/>
        <w:rPr>
          <w:bCs/>
        </w:rPr>
      </w:pPr>
    </w:p>
    <w:p w:rsidR="00683692" w:rsidRDefault="00683692" w:rsidP="00CF4EE2">
      <w:pPr>
        <w:spacing w:line="240" w:lineRule="auto"/>
        <w:ind w:firstLine="851"/>
        <w:rPr>
          <w:bCs/>
        </w:rPr>
      </w:pPr>
    </w:p>
    <w:p w:rsidR="00E3113E" w:rsidRPr="00E3113E" w:rsidRDefault="00E3113E" w:rsidP="00CF4EE2">
      <w:pPr>
        <w:spacing w:line="240" w:lineRule="auto"/>
        <w:ind w:firstLine="851"/>
        <w:rPr>
          <w:bCs/>
        </w:rPr>
      </w:pPr>
      <w:r w:rsidRPr="00E3113E">
        <w:rPr>
          <w:bCs/>
        </w:rPr>
        <w:t>1.Определяются субподрядчики работ.</w:t>
      </w:r>
    </w:p>
    <w:p w:rsidR="00E3113E" w:rsidRPr="00E3113E" w:rsidRDefault="007C69CA" w:rsidP="00CF4EE2">
      <w:pPr>
        <w:spacing w:line="240" w:lineRule="auto"/>
        <w:ind w:firstLine="851"/>
        <w:rPr>
          <w:bCs/>
        </w:rPr>
      </w:pPr>
      <w:r>
        <w:rPr>
          <w:bCs/>
        </w:rPr>
        <w:t xml:space="preserve"> </w:t>
      </w:r>
      <w:r w:rsidR="00E3113E" w:rsidRPr="00E3113E">
        <w:rPr>
          <w:bCs/>
        </w:rPr>
        <w:t>2.Заключаются договора на закупку оборудования</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3. Проводятся строительно-монтажные и пуско- </w:t>
      </w:r>
    </w:p>
    <w:p w:rsidR="00E3113E" w:rsidRPr="00E3113E" w:rsidRDefault="007C69CA" w:rsidP="00CF4EE2">
      <w:pPr>
        <w:spacing w:line="240" w:lineRule="auto"/>
        <w:ind w:firstLine="851"/>
        <w:rPr>
          <w:bCs/>
        </w:rPr>
      </w:pPr>
      <w:r>
        <w:rPr>
          <w:bCs/>
        </w:rPr>
        <w:t xml:space="preserve"> </w:t>
      </w:r>
      <w:r w:rsidR="00E3113E" w:rsidRPr="00E3113E">
        <w:rPr>
          <w:bCs/>
        </w:rPr>
        <w:t>наладочные</w:t>
      </w:r>
      <w:r>
        <w:rPr>
          <w:bCs/>
        </w:rPr>
        <w:t xml:space="preserve"> </w:t>
      </w:r>
      <w:r w:rsidR="00E3113E" w:rsidRPr="00E3113E">
        <w:rPr>
          <w:bCs/>
        </w:rPr>
        <w:t>работы</w:t>
      </w:r>
      <w:r>
        <w:rPr>
          <w:bCs/>
        </w:rPr>
        <w:t>.</w:t>
      </w:r>
    </w:p>
    <w:p w:rsidR="00E3113E" w:rsidRPr="00E3113E" w:rsidRDefault="007C69CA" w:rsidP="00CF4EE2">
      <w:pPr>
        <w:spacing w:line="240" w:lineRule="auto"/>
        <w:ind w:firstLine="851"/>
        <w:rPr>
          <w:bCs/>
        </w:rPr>
      </w:pPr>
      <w:r>
        <w:rPr>
          <w:bCs/>
        </w:rPr>
        <w:t xml:space="preserve"> </w:t>
      </w:r>
      <w:r w:rsidR="00E3113E" w:rsidRPr="00E3113E">
        <w:rPr>
          <w:bCs/>
        </w:rPr>
        <w:t xml:space="preserve">4.Генеральным подрядчиком направляется заказчику </w:t>
      </w:r>
    </w:p>
    <w:p w:rsidR="00E3113E" w:rsidRPr="00E3113E" w:rsidRDefault="007C69CA" w:rsidP="00CF4EE2">
      <w:pPr>
        <w:spacing w:line="240" w:lineRule="auto"/>
        <w:ind w:firstLine="851"/>
        <w:rPr>
          <w:bCs/>
        </w:rPr>
      </w:pPr>
      <w:r>
        <w:rPr>
          <w:bCs/>
        </w:rPr>
        <w:t xml:space="preserve"> </w:t>
      </w:r>
      <w:r w:rsidR="00E3113E" w:rsidRPr="00E3113E">
        <w:rPr>
          <w:bCs/>
        </w:rPr>
        <w:t>уведомление о готовности</w:t>
      </w:r>
      <w:r w:rsidR="00A34315">
        <w:rPr>
          <w:bCs/>
        </w:rPr>
        <w:t xml:space="preserve"> </w:t>
      </w:r>
      <w:r w:rsidR="00E3113E" w:rsidRPr="00E3113E">
        <w:rPr>
          <w:bCs/>
        </w:rPr>
        <w:t>СО к при</w:t>
      </w:r>
      <w:r w:rsidR="00DC2FE7">
        <w:rPr>
          <w:bCs/>
        </w:rPr>
        <w:t>е</w:t>
      </w:r>
      <w:r w:rsidR="00E3113E" w:rsidRPr="00E3113E">
        <w:rPr>
          <w:bCs/>
        </w:rPr>
        <w:t>му в</w:t>
      </w:r>
    </w:p>
    <w:p w:rsidR="005A680F" w:rsidRDefault="007C69CA" w:rsidP="00CF4EE2">
      <w:pPr>
        <w:spacing w:line="240" w:lineRule="auto"/>
        <w:ind w:firstLine="851"/>
        <w:rPr>
          <w:bCs/>
        </w:rPr>
      </w:pPr>
      <w:r>
        <w:rPr>
          <w:bCs/>
        </w:rPr>
        <w:t xml:space="preserve"> </w:t>
      </w:r>
      <w:r w:rsidR="00E3113E" w:rsidRPr="00E3113E">
        <w:rPr>
          <w:bCs/>
        </w:rPr>
        <w:t>эксплуатацию, с приложением необходимых документо</w:t>
      </w:r>
      <w:r w:rsidR="00B44F3B">
        <w:rPr>
          <w:bCs/>
        </w:rPr>
        <w:t>в</w:t>
      </w:r>
      <w:r w:rsidR="00E3113E" w:rsidRPr="00E3113E">
        <w:rPr>
          <w:bCs/>
        </w:rPr>
        <w:t xml:space="preserve"> и предложениями о сроках работы при</w:t>
      </w:r>
      <w:r w:rsidR="00DC2FE7">
        <w:rPr>
          <w:bCs/>
        </w:rPr>
        <w:t>е</w:t>
      </w:r>
      <w:r w:rsidR="00E3113E" w:rsidRPr="00E3113E">
        <w:rPr>
          <w:bCs/>
        </w:rPr>
        <w:t>мочной комиссии</w:t>
      </w:r>
      <w:r>
        <w:rPr>
          <w:bCs/>
        </w:rPr>
        <w:t>.</w:t>
      </w:r>
    </w:p>
    <w:p w:rsidR="005A680F" w:rsidRDefault="005A680F" w:rsidP="00CF4EE2">
      <w:pPr>
        <w:ind w:firstLine="851"/>
        <w:rPr>
          <w:bCs/>
        </w:rPr>
      </w:pPr>
    </w:p>
    <w:p w:rsidR="00EA7E2A" w:rsidRDefault="00EA7E2A" w:rsidP="00CF4EE2">
      <w:pPr>
        <w:spacing w:line="240" w:lineRule="auto"/>
        <w:ind w:firstLine="851"/>
      </w:pPr>
      <w:r>
        <w:rPr>
          <w:b/>
          <w:bCs/>
        </w:rPr>
        <w:t>1.</w:t>
      </w:r>
      <w:r>
        <w:t>Разработка программы и методики при</w:t>
      </w:r>
      <w:r w:rsidR="00DC2FE7">
        <w:t>е</w:t>
      </w:r>
      <w:r>
        <w:t>мочных испытаний, в т.ч. на электромагнитную совместимость.</w:t>
      </w:r>
    </w:p>
    <w:p w:rsidR="00EA7E2A" w:rsidRDefault="00EA7E2A" w:rsidP="00CF4EE2">
      <w:pPr>
        <w:spacing w:line="240" w:lineRule="auto"/>
        <w:ind w:firstLine="851"/>
      </w:pPr>
      <w:r>
        <w:rPr>
          <w:b/>
          <w:bCs/>
        </w:rPr>
        <w:t>2.</w:t>
      </w:r>
      <w:r>
        <w:t xml:space="preserve">Согласование программы и методики с органом МЧС и филиалом ОАО </w:t>
      </w:r>
      <w:r w:rsidR="003C6EEA">
        <w:t>«</w:t>
      </w:r>
      <w:r>
        <w:t>Центртелеком</w:t>
      </w:r>
      <w:r w:rsidR="003C6EEA">
        <w:t>»</w:t>
      </w:r>
      <w:r w:rsidR="007C69CA">
        <w:t>.</w:t>
      </w:r>
    </w:p>
    <w:p w:rsidR="005A680F" w:rsidRDefault="005A680F" w:rsidP="00CF4EE2">
      <w:pPr>
        <w:ind w:firstLine="851"/>
        <w:rPr>
          <w:bCs/>
        </w:rPr>
      </w:pPr>
    </w:p>
    <w:p w:rsidR="00EB2352" w:rsidRPr="00EB2352" w:rsidRDefault="00EB2352" w:rsidP="00CF4EE2">
      <w:pPr>
        <w:spacing w:line="240" w:lineRule="auto"/>
        <w:ind w:firstLine="851"/>
        <w:rPr>
          <w:bCs/>
        </w:rPr>
      </w:pPr>
      <w:r w:rsidRPr="00EB2352">
        <w:rPr>
          <w:bCs/>
        </w:rPr>
        <w:t>1.Распоряжение Администрации о создании при</w:t>
      </w:r>
      <w:r w:rsidR="00DC2FE7">
        <w:rPr>
          <w:bCs/>
        </w:rPr>
        <w:t>е</w:t>
      </w:r>
      <w:r w:rsidRPr="00EB2352">
        <w:rPr>
          <w:bCs/>
        </w:rPr>
        <w:t>мочной комиссии, с участием МЧС.</w:t>
      </w:r>
      <w:r w:rsidR="007C69CA">
        <w:rPr>
          <w:bCs/>
        </w:rPr>
        <w:t xml:space="preserve"> </w:t>
      </w:r>
    </w:p>
    <w:p w:rsidR="00EB2352" w:rsidRPr="00EB2352" w:rsidRDefault="00EB2352" w:rsidP="00CF4EE2">
      <w:pPr>
        <w:spacing w:line="240" w:lineRule="auto"/>
        <w:ind w:firstLine="851"/>
        <w:rPr>
          <w:bCs/>
        </w:rPr>
      </w:pPr>
      <w:r w:rsidRPr="00EB2352">
        <w:rPr>
          <w:bCs/>
        </w:rPr>
        <w:t>2.План работы при</w:t>
      </w:r>
      <w:r w:rsidR="00DC2FE7">
        <w:rPr>
          <w:bCs/>
        </w:rPr>
        <w:t>е</w:t>
      </w:r>
      <w:r w:rsidRPr="00EB2352">
        <w:rPr>
          <w:bCs/>
        </w:rPr>
        <w:t>мочной комиссии</w:t>
      </w:r>
      <w:r w:rsidR="007C69CA">
        <w:rPr>
          <w:bCs/>
        </w:rPr>
        <w:t>.</w:t>
      </w:r>
    </w:p>
    <w:p w:rsidR="00EB2352" w:rsidRPr="00EB2352" w:rsidRDefault="00EB2352" w:rsidP="00CF4EE2">
      <w:pPr>
        <w:spacing w:line="240" w:lineRule="auto"/>
        <w:ind w:firstLine="851"/>
        <w:rPr>
          <w:bCs/>
        </w:rPr>
      </w:pPr>
      <w:r w:rsidRPr="00EB2352">
        <w:rPr>
          <w:bCs/>
        </w:rPr>
        <w:t>3.Испытания</w:t>
      </w:r>
      <w:r w:rsidR="007C69CA">
        <w:rPr>
          <w:bCs/>
        </w:rPr>
        <w:t>.</w:t>
      </w:r>
    </w:p>
    <w:p w:rsidR="005A680F" w:rsidRDefault="00EB2352" w:rsidP="00CF4EE2">
      <w:pPr>
        <w:spacing w:line="240" w:lineRule="auto"/>
        <w:ind w:firstLine="851"/>
        <w:rPr>
          <w:bCs/>
        </w:rPr>
      </w:pPr>
      <w:r w:rsidRPr="00EB2352">
        <w:rPr>
          <w:bCs/>
        </w:rPr>
        <w:t>4.Протокол испытаний</w:t>
      </w:r>
      <w:r w:rsidR="007C69CA">
        <w:rPr>
          <w:bCs/>
        </w:rPr>
        <w:t>.</w:t>
      </w:r>
    </w:p>
    <w:p w:rsidR="005A680F" w:rsidRDefault="005A680F" w:rsidP="00CF4EE2">
      <w:pPr>
        <w:ind w:firstLine="851"/>
        <w:rPr>
          <w:bCs/>
        </w:rPr>
      </w:pPr>
    </w:p>
    <w:p w:rsidR="00D8536E" w:rsidRPr="00D8536E" w:rsidRDefault="00D8536E" w:rsidP="00CF4EE2">
      <w:pPr>
        <w:spacing w:line="240" w:lineRule="auto"/>
        <w:ind w:firstLine="851"/>
        <w:rPr>
          <w:bCs/>
        </w:rPr>
      </w:pPr>
      <w:r w:rsidRPr="00D8536E">
        <w:rPr>
          <w:bCs/>
        </w:rPr>
        <w:t>Прилагаются:</w:t>
      </w:r>
    </w:p>
    <w:p w:rsidR="00D8536E" w:rsidRPr="00D8536E" w:rsidRDefault="00D8536E" w:rsidP="00CF4EE2">
      <w:pPr>
        <w:spacing w:line="240" w:lineRule="auto"/>
        <w:ind w:firstLine="851"/>
        <w:rPr>
          <w:bCs/>
        </w:rPr>
      </w:pPr>
      <w:r w:rsidRPr="00D8536E">
        <w:rPr>
          <w:bCs/>
        </w:rPr>
        <w:t>•</w:t>
      </w:r>
      <w:r w:rsidRPr="00D8536E">
        <w:rPr>
          <w:bCs/>
        </w:rPr>
        <w:tab/>
        <w:t>протоколы рабочих групп</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ведомость соответствия СО тех. заданию</w:t>
      </w:r>
      <w:r w:rsidR="007C69CA">
        <w:rPr>
          <w:bCs/>
        </w:rPr>
        <w:t>;</w:t>
      </w:r>
    </w:p>
    <w:p w:rsidR="00D8536E" w:rsidRPr="00D8536E" w:rsidRDefault="00D8536E" w:rsidP="00CF4EE2">
      <w:pPr>
        <w:spacing w:line="240" w:lineRule="auto"/>
        <w:ind w:firstLine="851"/>
        <w:rPr>
          <w:bCs/>
        </w:rPr>
      </w:pPr>
      <w:r w:rsidRPr="00D8536E">
        <w:rPr>
          <w:bCs/>
        </w:rPr>
        <w:t>•</w:t>
      </w:r>
      <w:r w:rsidRPr="00D8536E">
        <w:rPr>
          <w:bCs/>
        </w:rPr>
        <w:tab/>
        <w:t>замечания и рекомендации</w:t>
      </w:r>
      <w:r w:rsidR="007C69CA">
        <w:rPr>
          <w:bCs/>
        </w:rPr>
        <w:t>.</w:t>
      </w:r>
    </w:p>
    <w:p w:rsidR="005A680F" w:rsidRDefault="00D8536E" w:rsidP="00CF4EE2">
      <w:pPr>
        <w:spacing w:line="240" w:lineRule="auto"/>
        <w:ind w:firstLine="851"/>
        <w:rPr>
          <w:bCs/>
        </w:rPr>
      </w:pPr>
      <w:r w:rsidRPr="00D8536E">
        <w:rPr>
          <w:bCs/>
        </w:rPr>
        <w:t xml:space="preserve"> Утверждается Главой Администрации</w:t>
      </w:r>
      <w:r w:rsidR="007C69CA">
        <w:rPr>
          <w:bCs/>
        </w:rPr>
        <w:t>.</w:t>
      </w:r>
    </w:p>
    <w:p w:rsidR="005A680F" w:rsidRDefault="005A680F" w:rsidP="00CF4EE2">
      <w:pPr>
        <w:ind w:firstLine="851"/>
        <w:rPr>
          <w:bCs/>
        </w:rPr>
      </w:pPr>
    </w:p>
    <w:p w:rsidR="00CD1886" w:rsidRDefault="00CD1886" w:rsidP="00CF4EE2">
      <w:pPr>
        <w:ind w:firstLine="851"/>
        <w:rPr>
          <w:b/>
          <w:bCs/>
        </w:rPr>
      </w:pPr>
      <w:r>
        <w:t>Подписывается Главой Администрации</w:t>
      </w:r>
      <w:r w:rsidR="007C69CA">
        <w:t>.</w:t>
      </w:r>
    </w:p>
    <w:p w:rsidR="005A680F" w:rsidRDefault="005A680F" w:rsidP="00CF4EE2">
      <w:pPr>
        <w:ind w:firstLine="851"/>
        <w:rPr>
          <w:bCs/>
        </w:rPr>
      </w:pPr>
    </w:p>
    <w:p w:rsidR="00F41323" w:rsidRDefault="00F41323" w:rsidP="00CF4EE2">
      <w:pPr>
        <w:ind w:firstLine="851"/>
        <w:rPr>
          <w:bCs/>
        </w:rPr>
      </w:pPr>
    </w:p>
    <w:p w:rsidR="000B747C" w:rsidRDefault="000B747C" w:rsidP="00CF4EE2">
      <w:pPr>
        <w:spacing w:line="240" w:lineRule="auto"/>
        <w:ind w:firstLine="851"/>
      </w:pPr>
      <w:r>
        <w:rPr>
          <w:b/>
          <w:bCs/>
        </w:rPr>
        <w:t>1.</w:t>
      </w:r>
      <w:r>
        <w:t>Готовит Администрация муниципального образования</w:t>
      </w:r>
      <w:r w:rsidR="007C69CA">
        <w:t>.</w:t>
      </w:r>
    </w:p>
    <w:p w:rsidR="000B747C" w:rsidRDefault="000B747C" w:rsidP="00CF4EE2">
      <w:pPr>
        <w:spacing w:line="240" w:lineRule="auto"/>
        <w:ind w:firstLine="851"/>
        <w:rPr>
          <w:bCs/>
        </w:rPr>
      </w:pPr>
      <w:r>
        <w:rPr>
          <w:b/>
          <w:bCs/>
        </w:rPr>
        <w:t>2.</w:t>
      </w:r>
      <w:r>
        <w:t>Утверждается</w:t>
      </w:r>
      <w:r w:rsidR="007C69CA">
        <w:t xml:space="preserve"> </w:t>
      </w:r>
      <w:r>
        <w:t>Главой Администрации</w:t>
      </w:r>
      <w:r w:rsidR="007C69CA">
        <w:t>.</w:t>
      </w:r>
    </w:p>
    <w:p w:rsidR="005A680F" w:rsidRDefault="005A680F" w:rsidP="00CF4EE2">
      <w:pPr>
        <w:ind w:firstLine="851"/>
        <w:rPr>
          <w:bCs/>
        </w:rPr>
      </w:pPr>
    </w:p>
    <w:p w:rsidR="00AC2696" w:rsidRPr="00AC2696" w:rsidRDefault="00AC2696" w:rsidP="00CF4EE2">
      <w:pPr>
        <w:spacing w:line="240" w:lineRule="auto"/>
        <w:ind w:firstLine="851"/>
        <w:rPr>
          <w:bCs/>
        </w:rPr>
      </w:pPr>
      <w:r w:rsidRPr="00AC2696">
        <w:rPr>
          <w:bCs/>
        </w:rPr>
        <w:t>В органы МЧС передаются копии:</w:t>
      </w:r>
    </w:p>
    <w:p w:rsidR="00AC2696" w:rsidRPr="00AC2696" w:rsidRDefault="00AC2696" w:rsidP="00CF4EE2">
      <w:pPr>
        <w:spacing w:line="240" w:lineRule="auto"/>
        <w:ind w:firstLine="851"/>
        <w:rPr>
          <w:bCs/>
        </w:rPr>
      </w:pPr>
      <w:r w:rsidRPr="00AC2696">
        <w:rPr>
          <w:bCs/>
        </w:rPr>
        <w:t>•</w:t>
      </w:r>
      <w:r w:rsidRPr="00AC2696">
        <w:rPr>
          <w:bCs/>
        </w:rPr>
        <w:tab/>
        <w:t>Распоряжения о при</w:t>
      </w:r>
      <w:r w:rsidR="00DC2FE7">
        <w:rPr>
          <w:bCs/>
        </w:rPr>
        <w:t>е</w:t>
      </w:r>
      <w:r w:rsidRPr="00AC2696">
        <w:rPr>
          <w:bCs/>
        </w:rPr>
        <w:t>мке О в эксплуатацию</w:t>
      </w:r>
      <w:r w:rsidR="007C69CA">
        <w:rPr>
          <w:bCs/>
        </w:rPr>
        <w:t>;</w:t>
      </w:r>
    </w:p>
    <w:p w:rsidR="00AC2696" w:rsidRPr="00AC2696" w:rsidRDefault="00AC2696" w:rsidP="00CF4EE2">
      <w:pPr>
        <w:spacing w:line="240" w:lineRule="auto"/>
        <w:ind w:firstLine="851"/>
        <w:rPr>
          <w:bCs/>
        </w:rPr>
      </w:pPr>
      <w:r w:rsidRPr="00AC2696">
        <w:rPr>
          <w:bCs/>
        </w:rPr>
        <w:t>•</w:t>
      </w:r>
      <w:r w:rsidRPr="00AC2696">
        <w:rPr>
          <w:bCs/>
        </w:rPr>
        <w:tab/>
        <w:t>акта при</w:t>
      </w:r>
      <w:r w:rsidR="00DC2FE7">
        <w:rPr>
          <w:bCs/>
        </w:rPr>
        <w:t>е</w:t>
      </w:r>
      <w:r w:rsidRPr="00AC2696">
        <w:rPr>
          <w:bCs/>
        </w:rPr>
        <w:t>мки</w:t>
      </w:r>
      <w:r w:rsidR="007C69CA">
        <w:rPr>
          <w:bCs/>
        </w:rPr>
        <w:t>;</w:t>
      </w:r>
    </w:p>
    <w:p w:rsidR="008F56E5" w:rsidRDefault="00972FCA" w:rsidP="00444CF5">
      <w:pPr>
        <w:spacing w:line="240" w:lineRule="auto"/>
        <w:ind w:firstLine="851"/>
        <w:rPr>
          <w:bCs/>
        </w:rPr>
      </w:pPr>
      <w:r>
        <w:rPr>
          <w:bCs/>
        </w:rPr>
        <w:t>•</w:t>
      </w:r>
      <w:r>
        <w:rPr>
          <w:bCs/>
        </w:rPr>
        <w:tab/>
        <w:t>паспорта на С</w:t>
      </w:r>
      <w:r w:rsidR="00C0196E">
        <w:rPr>
          <w:bCs/>
        </w:rPr>
        <w:t>О</w:t>
      </w:r>
    </w:p>
    <w:p w:rsidR="0077019D" w:rsidRPr="00444CF5" w:rsidRDefault="0077019D" w:rsidP="00444CF5">
      <w:pPr>
        <w:spacing w:line="240" w:lineRule="auto"/>
        <w:ind w:firstLine="851"/>
        <w:rPr>
          <w:bCs/>
        </w:rPr>
        <w:sectPr w:rsidR="0077019D" w:rsidRPr="00444CF5" w:rsidSect="00BB3E20">
          <w:type w:val="continuous"/>
          <w:pgSz w:w="11906" w:h="16838"/>
          <w:pgMar w:top="1134" w:right="849" w:bottom="1134" w:left="851" w:header="709" w:footer="709" w:gutter="0"/>
          <w:cols w:num="2" w:space="710" w:equalWidth="0">
            <w:col w:w="3402" w:space="425"/>
            <w:col w:w="6377"/>
          </w:cols>
          <w:titlePg/>
          <w:docGrid w:linePitch="360"/>
        </w:sectPr>
      </w:pPr>
    </w:p>
    <w:p w:rsidR="00F005FE" w:rsidRDefault="00F005FE" w:rsidP="0017152F">
      <w:pPr>
        <w:pStyle w:val="1"/>
        <w:keepLines/>
        <w:pageBreakBefore/>
        <w:tabs>
          <w:tab w:val="left" w:pos="0"/>
          <w:tab w:val="left" w:pos="142"/>
        </w:tabs>
        <w:suppressAutoHyphens/>
        <w:spacing w:before="0" w:after="0" w:line="360" w:lineRule="auto"/>
        <w:ind w:firstLine="851"/>
        <w:jc w:val="right"/>
        <w:rPr>
          <w:szCs w:val="28"/>
        </w:rPr>
      </w:pPr>
    </w:p>
    <w:sectPr w:rsidR="00F005FE" w:rsidSect="00444CF5">
      <w:type w:val="nextColumn"/>
      <w:pgSz w:w="11906" w:h="16838"/>
      <w:pgMar w:top="1134" w:right="849" w:bottom="1134"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5205" w:rsidRDefault="00185205" w:rsidP="00CE5A1B">
      <w:pPr>
        <w:spacing w:line="240" w:lineRule="auto"/>
      </w:pPr>
      <w:r>
        <w:separator/>
      </w:r>
    </w:p>
  </w:endnote>
  <w:endnote w:type="continuationSeparator" w:id="0">
    <w:p w:rsidR="00185205" w:rsidRDefault="00185205" w:rsidP="00CE5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EA" w:rsidRDefault="00185205" w:rsidP="005A4E8F">
    <w:pPr>
      <w:pStyle w:val="a8"/>
      <w:spacing w:after="240"/>
      <w:jc w:val="right"/>
    </w:pPr>
    <w:r>
      <w:fldChar w:fldCharType="begin"/>
    </w:r>
    <w:r>
      <w:instrText xml:space="preserve"> PAGE   \* MERGEFORMAT </w:instrText>
    </w:r>
    <w:r>
      <w:fldChar w:fldCharType="separate"/>
    </w:r>
    <w:r w:rsidR="00A96F42">
      <w:rPr>
        <w:noProof/>
      </w:rPr>
      <w:t>3</w:t>
    </w:r>
    <w:r>
      <w:rPr>
        <w:noProof/>
      </w:rPr>
      <w:fldChar w:fldCharType="end"/>
    </w:r>
  </w:p>
  <w:p w:rsidR="003C6EEA" w:rsidRDefault="003C6EE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EA" w:rsidRPr="00C77BD4" w:rsidRDefault="003C6EEA" w:rsidP="0020726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EA" w:rsidRDefault="00185205">
    <w:pPr>
      <w:pStyle w:val="a8"/>
      <w:jc w:val="right"/>
    </w:pPr>
    <w:r>
      <w:fldChar w:fldCharType="begin"/>
    </w:r>
    <w:r>
      <w:instrText xml:space="preserve"> PAGE   \* MERGEFORMAT </w:instrText>
    </w:r>
    <w:r>
      <w:fldChar w:fldCharType="separate"/>
    </w:r>
    <w:r w:rsidR="00A96F42">
      <w:rPr>
        <w:noProof/>
      </w:rPr>
      <w:t>100</w:t>
    </w:r>
    <w:r>
      <w:rPr>
        <w:noProof/>
      </w:rPr>
      <w:fldChar w:fldCharType="end"/>
    </w:r>
  </w:p>
  <w:p w:rsidR="003C6EEA" w:rsidRDefault="003C6E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5205" w:rsidRDefault="00185205" w:rsidP="00CE5A1B">
      <w:pPr>
        <w:spacing w:line="240" w:lineRule="auto"/>
      </w:pPr>
      <w:r>
        <w:separator/>
      </w:r>
    </w:p>
  </w:footnote>
  <w:footnote w:type="continuationSeparator" w:id="0">
    <w:p w:rsidR="00185205" w:rsidRDefault="00185205" w:rsidP="00CE5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EA" w:rsidRDefault="002F00EC" w:rsidP="00FE70BF">
    <w:pPr>
      <w:pStyle w:val="a6"/>
      <w:framePr w:wrap="around" w:vAnchor="text" w:hAnchor="margin" w:xAlign="right" w:y="1"/>
      <w:rPr>
        <w:rStyle w:val="af2"/>
      </w:rPr>
    </w:pPr>
    <w:r>
      <w:rPr>
        <w:rStyle w:val="af2"/>
      </w:rPr>
      <w:fldChar w:fldCharType="begin"/>
    </w:r>
    <w:r w:rsidR="003C6EEA">
      <w:rPr>
        <w:rStyle w:val="af2"/>
      </w:rPr>
      <w:instrText xml:space="preserve">PAGE  </w:instrText>
    </w:r>
    <w:r>
      <w:rPr>
        <w:rStyle w:val="af2"/>
      </w:rPr>
      <w:fldChar w:fldCharType="end"/>
    </w:r>
  </w:p>
  <w:p w:rsidR="003C6EEA" w:rsidRDefault="003C6EEA" w:rsidP="00FE70BF">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6EEA" w:rsidRDefault="003C6EEA" w:rsidP="00FE70BF">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1067"/>
        </w:tabs>
        <w:ind w:left="-1067"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2C618A4"/>
    <w:multiLevelType w:val="hybridMultilevel"/>
    <w:tmpl w:val="F460A6C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7585EF0"/>
    <w:multiLevelType w:val="hybridMultilevel"/>
    <w:tmpl w:val="E7C881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700649"/>
    <w:multiLevelType w:val="multilevel"/>
    <w:tmpl w:val="A5A667DA"/>
    <w:lvl w:ilvl="0">
      <w:start w:val="1"/>
      <w:numFmt w:val="none"/>
      <w:lvlText w:val=""/>
      <w:lvlJc w:val="left"/>
      <w:pPr>
        <w:ind w:left="360" w:hanging="360"/>
      </w:pPr>
      <w:rPr>
        <w:rFonts w:hint="default"/>
      </w:rPr>
    </w:lvl>
    <w:lvl w:ilvl="1">
      <w:start w:val="1"/>
      <w:numFmt w:val="decimal"/>
      <w:lvlText w:val="%2"/>
      <w:lvlJc w:val="left"/>
      <w:pPr>
        <w:ind w:left="491" w:hanging="491"/>
      </w:pPr>
      <w:rPr>
        <w:rFonts w:hint="default"/>
      </w:rPr>
    </w:lvl>
    <w:lvl w:ilvl="2">
      <w:start w:val="1"/>
      <w:numFmt w:val="decimal"/>
      <w:suff w:val="space"/>
      <w:lvlText w:val="%2.%3 "/>
      <w:lvlJc w:val="left"/>
      <w:pPr>
        <w:ind w:left="2773"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40770"/>
    <w:multiLevelType w:val="hybridMultilevel"/>
    <w:tmpl w:val="282CAA0A"/>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C682698"/>
    <w:multiLevelType w:val="hybridMultilevel"/>
    <w:tmpl w:val="88A6C32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F0D24DB"/>
    <w:multiLevelType w:val="hybridMultilevel"/>
    <w:tmpl w:val="19B81AC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F377180"/>
    <w:multiLevelType w:val="hybridMultilevel"/>
    <w:tmpl w:val="3844ED9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42A3690"/>
    <w:multiLevelType w:val="hybridMultilevel"/>
    <w:tmpl w:val="C046CF4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9D23AF7"/>
    <w:multiLevelType w:val="hybridMultilevel"/>
    <w:tmpl w:val="C1E04654"/>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02724D8"/>
    <w:multiLevelType w:val="hybridMultilevel"/>
    <w:tmpl w:val="4232EA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20E940E6"/>
    <w:multiLevelType w:val="hybridMultilevel"/>
    <w:tmpl w:val="0032F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3983770"/>
    <w:multiLevelType w:val="hybridMultilevel"/>
    <w:tmpl w:val="093A395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5A32AC1"/>
    <w:multiLevelType w:val="hybridMultilevel"/>
    <w:tmpl w:val="B9EE72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A43140A"/>
    <w:multiLevelType w:val="hybridMultilevel"/>
    <w:tmpl w:val="E586F53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2B2F5FB5"/>
    <w:multiLevelType w:val="hybridMultilevel"/>
    <w:tmpl w:val="F5E862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B7D1FAC"/>
    <w:multiLevelType w:val="hybridMultilevel"/>
    <w:tmpl w:val="975AF70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2EA6655A"/>
    <w:multiLevelType w:val="hybridMultilevel"/>
    <w:tmpl w:val="E8C8E41C"/>
    <w:lvl w:ilvl="0" w:tplc="04190001">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2FD669FD"/>
    <w:multiLevelType w:val="hybridMultilevel"/>
    <w:tmpl w:val="DEC8245E"/>
    <w:lvl w:ilvl="0" w:tplc="0419000B">
      <w:start w:val="1"/>
      <w:numFmt w:val="bullet"/>
      <w:lvlText w:val=""/>
      <w:lvlJc w:val="left"/>
      <w:pPr>
        <w:ind w:left="1571" w:hanging="360"/>
      </w:pPr>
      <w:rPr>
        <w:rFonts w:ascii="Wingdings" w:hAnsi="Wingdings"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0612BD7"/>
    <w:multiLevelType w:val="hybridMultilevel"/>
    <w:tmpl w:val="456488B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31B47DC"/>
    <w:multiLevelType w:val="hybridMultilevel"/>
    <w:tmpl w:val="191A389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3F86947"/>
    <w:multiLevelType w:val="hybridMultilevel"/>
    <w:tmpl w:val="1444E79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35995E8B"/>
    <w:multiLevelType w:val="hybridMultilevel"/>
    <w:tmpl w:val="7A2EB62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36F93CDB"/>
    <w:multiLevelType w:val="hybridMultilevel"/>
    <w:tmpl w:val="AA5297CC"/>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382A6546"/>
    <w:multiLevelType w:val="hybridMultilevel"/>
    <w:tmpl w:val="148A468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385E2F71"/>
    <w:multiLevelType w:val="hybridMultilevel"/>
    <w:tmpl w:val="7458C8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9BE62DC"/>
    <w:multiLevelType w:val="hybridMultilevel"/>
    <w:tmpl w:val="A1EEA6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B20043D"/>
    <w:multiLevelType w:val="hybridMultilevel"/>
    <w:tmpl w:val="6E04183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3DF07392"/>
    <w:multiLevelType w:val="hybridMultilevel"/>
    <w:tmpl w:val="DCD09758"/>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3E575A6B"/>
    <w:multiLevelType w:val="hybridMultilevel"/>
    <w:tmpl w:val="0220DC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EB56B14"/>
    <w:multiLevelType w:val="hybridMultilevel"/>
    <w:tmpl w:val="6EF66708"/>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40EE2264"/>
    <w:multiLevelType w:val="hybridMultilevel"/>
    <w:tmpl w:val="35101E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419000CE"/>
    <w:multiLevelType w:val="hybridMultilevel"/>
    <w:tmpl w:val="FC4C8A20"/>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44523851"/>
    <w:multiLevelType w:val="hybridMultilevel"/>
    <w:tmpl w:val="974820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48163625"/>
    <w:multiLevelType w:val="hybridMultilevel"/>
    <w:tmpl w:val="AB9049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49450FB5"/>
    <w:multiLevelType w:val="hybridMultilevel"/>
    <w:tmpl w:val="8C308702"/>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D661A86"/>
    <w:multiLevelType w:val="multilevel"/>
    <w:tmpl w:val="8E408E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EC46CF7"/>
    <w:multiLevelType w:val="hybridMultilevel"/>
    <w:tmpl w:val="33C8D414"/>
    <w:lvl w:ilvl="0" w:tplc="A954A74E">
      <w:start w:val="1"/>
      <w:numFmt w:val="bullet"/>
      <w:lvlText w:val=""/>
      <w:lvlJc w:val="left"/>
      <w:pPr>
        <w:ind w:left="1571" w:hanging="360"/>
      </w:pPr>
      <w:rPr>
        <w:rFonts w:ascii="Symbol" w:hAnsi="Symbol" w:hint="default"/>
        <w:color w:val="auto"/>
      </w:rPr>
    </w:lvl>
    <w:lvl w:ilvl="1" w:tplc="A954A74E">
      <w:start w:val="1"/>
      <w:numFmt w:val="bullet"/>
      <w:lvlText w:val=""/>
      <w:lvlJc w:val="left"/>
      <w:pPr>
        <w:ind w:left="2291" w:hanging="360"/>
      </w:pPr>
      <w:rPr>
        <w:rFonts w:ascii="Symbol" w:hAnsi="Symbol" w:hint="default"/>
        <w:color w:val="auto"/>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4EEA1AC4"/>
    <w:multiLevelType w:val="hybridMultilevel"/>
    <w:tmpl w:val="F810FF4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4EF0138F"/>
    <w:multiLevelType w:val="hybridMultilevel"/>
    <w:tmpl w:val="2EE8D0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15:restartNumberingAfterBreak="0">
    <w:nsid w:val="4FF249E7"/>
    <w:multiLevelType w:val="hybridMultilevel"/>
    <w:tmpl w:val="CB38A2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15:restartNumberingAfterBreak="0">
    <w:nsid w:val="52497802"/>
    <w:multiLevelType w:val="hybridMultilevel"/>
    <w:tmpl w:val="58BA3C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527346C5"/>
    <w:multiLevelType w:val="hybridMultilevel"/>
    <w:tmpl w:val="8DD0F99E"/>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57ED58C9"/>
    <w:multiLevelType w:val="hybridMultilevel"/>
    <w:tmpl w:val="C7D836E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15:restartNumberingAfterBreak="0">
    <w:nsid w:val="58CE31F4"/>
    <w:multiLevelType w:val="hybridMultilevel"/>
    <w:tmpl w:val="52F039F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59026B3E"/>
    <w:multiLevelType w:val="hybridMultilevel"/>
    <w:tmpl w:val="D68414E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15:restartNumberingAfterBreak="0">
    <w:nsid w:val="5A827CB2"/>
    <w:multiLevelType w:val="hybridMultilevel"/>
    <w:tmpl w:val="08ECC1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5BDB230B"/>
    <w:multiLevelType w:val="hybridMultilevel"/>
    <w:tmpl w:val="CFF68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BE6636"/>
    <w:multiLevelType w:val="hybridMultilevel"/>
    <w:tmpl w:val="C7E428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5FA638AA"/>
    <w:multiLevelType w:val="hybridMultilevel"/>
    <w:tmpl w:val="03B4794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64FF502F"/>
    <w:multiLevelType w:val="hybridMultilevel"/>
    <w:tmpl w:val="A8FA03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15:restartNumberingAfterBreak="0">
    <w:nsid w:val="685B4809"/>
    <w:multiLevelType w:val="hybridMultilevel"/>
    <w:tmpl w:val="A4B071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68F70856"/>
    <w:multiLevelType w:val="hybridMultilevel"/>
    <w:tmpl w:val="0342543A"/>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9425F1A"/>
    <w:multiLevelType w:val="hybridMultilevel"/>
    <w:tmpl w:val="667C2E7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15:restartNumberingAfterBreak="0">
    <w:nsid w:val="710B08CC"/>
    <w:multiLevelType w:val="hybridMultilevel"/>
    <w:tmpl w:val="55EA5AF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74E12AF4"/>
    <w:multiLevelType w:val="hybridMultilevel"/>
    <w:tmpl w:val="F58CAB6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85809C7"/>
    <w:multiLevelType w:val="hybridMultilevel"/>
    <w:tmpl w:val="A18AA7B6"/>
    <w:lvl w:ilvl="0" w:tplc="A954A74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BA712A1"/>
    <w:multiLevelType w:val="hybridMultilevel"/>
    <w:tmpl w:val="B3ECD2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7D671A38"/>
    <w:multiLevelType w:val="hybridMultilevel"/>
    <w:tmpl w:val="17D0D3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7F71638C"/>
    <w:multiLevelType w:val="hybridMultilevel"/>
    <w:tmpl w:val="8CAE7A34"/>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5"/>
  </w:num>
  <w:num w:numId="2">
    <w:abstractNumId w:val="39"/>
  </w:num>
  <w:num w:numId="3">
    <w:abstractNumId w:val="6"/>
  </w:num>
  <w:num w:numId="4">
    <w:abstractNumId w:val="50"/>
  </w:num>
  <w:num w:numId="5">
    <w:abstractNumId w:val="40"/>
  </w:num>
  <w:num w:numId="6">
    <w:abstractNumId w:val="29"/>
  </w:num>
  <w:num w:numId="7">
    <w:abstractNumId w:val="38"/>
  </w:num>
  <w:num w:numId="8">
    <w:abstractNumId w:val="32"/>
  </w:num>
  <w:num w:numId="9">
    <w:abstractNumId w:val="9"/>
  </w:num>
  <w:num w:numId="10">
    <w:abstractNumId w:val="8"/>
  </w:num>
  <w:num w:numId="11">
    <w:abstractNumId w:val="13"/>
  </w:num>
  <w:num w:numId="12">
    <w:abstractNumId w:val="58"/>
  </w:num>
  <w:num w:numId="13">
    <w:abstractNumId w:val="45"/>
  </w:num>
  <w:num w:numId="14">
    <w:abstractNumId w:val="54"/>
  </w:num>
  <w:num w:numId="15">
    <w:abstractNumId w:val="10"/>
  </w:num>
  <w:num w:numId="16">
    <w:abstractNumId w:val="28"/>
  </w:num>
  <w:num w:numId="17">
    <w:abstractNumId w:val="20"/>
  </w:num>
  <w:num w:numId="18">
    <w:abstractNumId w:val="21"/>
  </w:num>
  <w:num w:numId="19">
    <w:abstractNumId w:val="17"/>
  </w:num>
  <w:num w:numId="20">
    <w:abstractNumId w:val="56"/>
  </w:num>
  <w:num w:numId="21">
    <w:abstractNumId w:val="12"/>
  </w:num>
  <w:num w:numId="22">
    <w:abstractNumId w:val="37"/>
  </w:num>
  <w:num w:numId="23">
    <w:abstractNumId w:val="18"/>
  </w:num>
  <w:num w:numId="24">
    <w:abstractNumId w:val="43"/>
  </w:num>
  <w:num w:numId="25">
    <w:abstractNumId w:val="19"/>
  </w:num>
  <w:num w:numId="26">
    <w:abstractNumId w:val="53"/>
  </w:num>
  <w:num w:numId="27">
    <w:abstractNumId w:val="60"/>
  </w:num>
  <w:num w:numId="28">
    <w:abstractNumId w:val="34"/>
  </w:num>
  <w:num w:numId="29">
    <w:abstractNumId w:val="25"/>
  </w:num>
  <w:num w:numId="30">
    <w:abstractNumId w:val="52"/>
  </w:num>
  <w:num w:numId="31">
    <w:abstractNumId w:val="57"/>
  </w:num>
  <w:num w:numId="32">
    <w:abstractNumId w:val="26"/>
  </w:num>
  <w:num w:numId="33">
    <w:abstractNumId w:val="49"/>
  </w:num>
  <w:num w:numId="34">
    <w:abstractNumId w:val="31"/>
  </w:num>
  <w:num w:numId="35">
    <w:abstractNumId w:val="46"/>
  </w:num>
  <w:num w:numId="36">
    <w:abstractNumId w:val="11"/>
  </w:num>
  <w:num w:numId="37">
    <w:abstractNumId w:val="4"/>
  </w:num>
  <w:num w:numId="38">
    <w:abstractNumId w:val="41"/>
  </w:num>
  <w:num w:numId="39">
    <w:abstractNumId w:val="3"/>
  </w:num>
  <w:num w:numId="40">
    <w:abstractNumId w:val="42"/>
  </w:num>
  <w:num w:numId="41">
    <w:abstractNumId w:val="44"/>
  </w:num>
  <w:num w:numId="42">
    <w:abstractNumId w:val="24"/>
  </w:num>
  <w:num w:numId="43">
    <w:abstractNumId w:val="48"/>
  </w:num>
  <w:num w:numId="44">
    <w:abstractNumId w:val="55"/>
  </w:num>
  <w:num w:numId="45">
    <w:abstractNumId w:val="7"/>
  </w:num>
  <w:num w:numId="46">
    <w:abstractNumId w:val="47"/>
  </w:num>
  <w:num w:numId="47">
    <w:abstractNumId w:val="14"/>
  </w:num>
  <w:num w:numId="48">
    <w:abstractNumId w:val="59"/>
  </w:num>
  <w:num w:numId="49">
    <w:abstractNumId w:val="22"/>
  </w:num>
  <w:num w:numId="50">
    <w:abstractNumId w:val="51"/>
  </w:num>
  <w:num w:numId="51">
    <w:abstractNumId w:val="36"/>
  </w:num>
  <w:num w:numId="52">
    <w:abstractNumId w:val="30"/>
  </w:num>
  <w:num w:numId="53">
    <w:abstractNumId w:val="27"/>
  </w:num>
  <w:num w:numId="54">
    <w:abstractNumId w:val="33"/>
  </w:num>
  <w:num w:numId="55">
    <w:abstractNumId w:val="16"/>
  </w:num>
  <w:num w:numId="56">
    <w:abstractNumId w:val="62"/>
  </w:num>
  <w:num w:numId="57">
    <w:abstractNumId w:val="23"/>
  </w:num>
  <w:num w:numId="58">
    <w:abstractNumId w:val="15"/>
  </w:num>
  <w:num w:numId="59">
    <w:abstractNumId w:val="35"/>
  </w:num>
  <w:num w:numId="60">
    <w:abstractNumId w:val="6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EB9"/>
    <w:rsid w:val="00001F94"/>
    <w:rsid w:val="0000349D"/>
    <w:rsid w:val="000054F5"/>
    <w:rsid w:val="0000686F"/>
    <w:rsid w:val="0000694D"/>
    <w:rsid w:val="00006D1A"/>
    <w:rsid w:val="00006DAA"/>
    <w:rsid w:val="00007424"/>
    <w:rsid w:val="000078FC"/>
    <w:rsid w:val="00007933"/>
    <w:rsid w:val="00010118"/>
    <w:rsid w:val="0001141F"/>
    <w:rsid w:val="00011423"/>
    <w:rsid w:val="000126A8"/>
    <w:rsid w:val="0001468D"/>
    <w:rsid w:val="00015020"/>
    <w:rsid w:val="00015A2A"/>
    <w:rsid w:val="0001690F"/>
    <w:rsid w:val="00016D48"/>
    <w:rsid w:val="00016FF2"/>
    <w:rsid w:val="0002030E"/>
    <w:rsid w:val="00020561"/>
    <w:rsid w:val="000207AC"/>
    <w:rsid w:val="00020D0B"/>
    <w:rsid w:val="0002112D"/>
    <w:rsid w:val="000216FC"/>
    <w:rsid w:val="00023823"/>
    <w:rsid w:val="00026BB1"/>
    <w:rsid w:val="00026DD6"/>
    <w:rsid w:val="00026F15"/>
    <w:rsid w:val="0003198B"/>
    <w:rsid w:val="00031A3A"/>
    <w:rsid w:val="0003208C"/>
    <w:rsid w:val="00032390"/>
    <w:rsid w:val="000375BC"/>
    <w:rsid w:val="00040A4B"/>
    <w:rsid w:val="00041A0A"/>
    <w:rsid w:val="00041B53"/>
    <w:rsid w:val="00042388"/>
    <w:rsid w:val="000436EF"/>
    <w:rsid w:val="00044D15"/>
    <w:rsid w:val="000451B8"/>
    <w:rsid w:val="000454F5"/>
    <w:rsid w:val="00045C33"/>
    <w:rsid w:val="000469F6"/>
    <w:rsid w:val="00047311"/>
    <w:rsid w:val="00047BDE"/>
    <w:rsid w:val="0005172C"/>
    <w:rsid w:val="00051B97"/>
    <w:rsid w:val="00051D11"/>
    <w:rsid w:val="000522DD"/>
    <w:rsid w:val="00053564"/>
    <w:rsid w:val="00054C52"/>
    <w:rsid w:val="0005603C"/>
    <w:rsid w:val="00056077"/>
    <w:rsid w:val="00057AA7"/>
    <w:rsid w:val="00060930"/>
    <w:rsid w:val="00060975"/>
    <w:rsid w:val="00060D69"/>
    <w:rsid w:val="0006165B"/>
    <w:rsid w:val="0006192E"/>
    <w:rsid w:val="00061B2F"/>
    <w:rsid w:val="00061F75"/>
    <w:rsid w:val="00064323"/>
    <w:rsid w:val="00066045"/>
    <w:rsid w:val="000722AD"/>
    <w:rsid w:val="000731E3"/>
    <w:rsid w:val="00074318"/>
    <w:rsid w:val="00074DD5"/>
    <w:rsid w:val="000758F1"/>
    <w:rsid w:val="00075C5B"/>
    <w:rsid w:val="0007620A"/>
    <w:rsid w:val="0007620F"/>
    <w:rsid w:val="0007664D"/>
    <w:rsid w:val="00080511"/>
    <w:rsid w:val="00080A89"/>
    <w:rsid w:val="0008172C"/>
    <w:rsid w:val="000817CB"/>
    <w:rsid w:val="00081B67"/>
    <w:rsid w:val="00081D03"/>
    <w:rsid w:val="0008382E"/>
    <w:rsid w:val="000851BA"/>
    <w:rsid w:val="000860E7"/>
    <w:rsid w:val="0008678F"/>
    <w:rsid w:val="00086A69"/>
    <w:rsid w:val="0009011E"/>
    <w:rsid w:val="000901F6"/>
    <w:rsid w:val="000916DA"/>
    <w:rsid w:val="000940C3"/>
    <w:rsid w:val="00095239"/>
    <w:rsid w:val="00096132"/>
    <w:rsid w:val="000969DC"/>
    <w:rsid w:val="00096F6C"/>
    <w:rsid w:val="000977C4"/>
    <w:rsid w:val="000A160C"/>
    <w:rsid w:val="000A21E7"/>
    <w:rsid w:val="000A2B7B"/>
    <w:rsid w:val="000A35A2"/>
    <w:rsid w:val="000A4117"/>
    <w:rsid w:val="000A4D3E"/>
    <w:rsid w:val="000A6A6D"/>
    <w:rsid w:val="000A6EA0"/>
    <w:rsid w:val="000A728E"/>
    <w:rsid w:val="000A7486"/>
    <w:rsid w:val="000A781B"/>
    <w:rsid w:val="000A7DFF"/>
    <w:rsid w:val="000A7EDF"/>
    <w:rsid w:val="000B02CF"/>
    <w:rsid w:val="000B0F54"/>
    <w:rsid w:val="000B2E9D"/>
    <w:rsid w:val="000B49F6"/>
    <w:rsid w:val="000B5637"/>
    <w:rsid w:val="000B5D04"/>
    <w:rsid w:val="000B693F"/>
    <w:rsid w:val="000B747C"/>
    <w:rsid w:val="000B7E6D"/>
    <w:rsid w:val="000C07F3"/>
    <w:rsid w:val="000C09A2"/>
    <w:rsid w:val="000C20F8"/>
    <w:rsid w:val="000C2E7C"/>
    <w:rsid w:val="000C4C7E"/>
    <w:rsid w:val="000C4FB6"/>
    <w:rsid w:val="000C518B"/>
    <w:rsid w:val="000C5B18"/>
    <w:rsid w:val="000C61B4"/>
    <w:rsid w:val="000C7891"/>
    <w:rsid w:val="000D2FA2"/>
    <w:rsid w:val="000D425A"/>
    <w:rsid w:val="000D4494"/>
    <w:rsid w:val="000D457D"/>
    <w:rsid w:val="000D46FF"/>
    <w:rsid w:val="000D60F1"/>
    <w:rsid w:val="000D6418"/>
    <w:rsid w:val="000D7099"/>
    <w:rsid w:val="000D77CE"/>
    <w:rsid w:val="000E024B"/>
    <w:rsid w:val="000E02B0"/>
    <w:rsid w:val="000E113D"/>
    <w:rsid w:val="000E27C0"/>
    <w:rsid w:val="000E36D6"/>
    <w:rsid w:val="000E3E73"/>
    <w:rsid w:val="000E4596"/>
    <w:rsid w:val="000E4B63"/>
    <w:rsid w:val="000E640B"/>
    <w:rsid w:val="000E647B"/>
    <w:rsid w:val="000E73F0"/>
    <w:rsid w:val="000F0161"/>
    <w:rsid w:val="000F181D"/>
    <w:rsid w:val="000F211B"/>
    <w:rsid w:val="000F3ECA"/>
    <w:rsid w:val="000F462B"/>
    <w:rsid w:val="000F474F"/>
    <w:rsid w:val="000F7A45"/>
    <w:rsid w:val="00100579"/>
    <w:rsid w:val="00101E33"/>
    <w:rsid w:val="0010354B"/>
    <w:rsid w:val="00104217"/>
    <w:rsid w:val="00104E32"/>
    <w:rsid w:val="00105608"/>
    <w:rsid w:val="00105E44"/>
    <w:rsid w:val="0010794C"/>
    <w:rsid w:val="0010799D"/>
    <w:rsid w:val="00110C39"/>
    <w:rsid w:val="00110EDD"/>
    <w:rsid w:val="00112A01"/>
    <w:rsid w:val="00112DBE"/>
    <w:rsid w:val="00113BE7"/>
    <w:rsid w:val="001144E5"/>
    <w:rsid w:val="00115268"/>
    <w:rsid w:val="00116B99"/>
    <w:rsid w:val="00117173"/>
    <w:rsid w:val="00117FE7"/>
    <w:rsid w:val="00120718"/>
    <w:rsid w:val="00121D3E"/>
    <w:rsid w:val="00122185"/>
    <w:rsid w:val="00124190"/>
    <w:rsid w:val="001255FA"/>
    <w:rsid w:val="00126842"/>
    <w:rsid w:val="00127899"/>
    <w:rsid w:val="00127B05"/>
    <w:rsid w:val="00130719"/>
    <w:rsid w:val="0013242C"/>
    <w:rsid w:val="001328F0"/>
    <w:rsid w:val="00132DDC"/>
    <w:rsid w:val="00133A63"/>
    <w:rsid w:val="001342BE"/>
    <w:rsid w:val="00134A71"/>
    <w:rsid w:val="00134ADC"/>
    <w:rsid w:val="00134B95"/>
    <w:rsid w:val="00135567"/>
    <w:rsid w:val="00135CB9"/>
    <w:rsid w:val="00137B22"/>
    <w:rsid w:val="001411DC"/>
    <w:rsid w:val="0014144D"/>
    <w:rsid w:val="0014563C"/>
    <w:rsid w:val="001456DF"/>
    <w:rsid w:val="00145BE0"/>
    <w:rsid w:val="00146989"/>
    <w:rsid w:val="00150252"/>
    <w:rsid w:val="001505CA"/>
    <w:rsid w:val="0015256E"/>
    <w:rsid w:val="00152672"/>
    <w:rsid w:val="00153427"/>
    <w:rsid w:val="001547FE"/>
    <w:rsid w:val="00154866"/>
    <w:rsid w:val="001557B2"/>
    <w:rsid w:val="001559CD"/>
    <w:rsid w:val="0015688E"/>
    <w:rsid w:val="0015782D"/>
    <w:rsid w:val="00157B07"/>
    <w:rsid w:val="00163329"/>
    <w:rsid w:val="00164512"/>
    <w:rsid w:val="00164C3D"/>
    <w:rsid w:val="0016521B"/>
    <w:rsid w:val="00165F2A"/>
    <w:rsid w:val="00167E85"/>
    <w:rsid w:val="001702D1"/>
    <w:rsid w:val="00170897"/>
    <w:rsid w:val="00170911"/>
    <w:rsid w:val="0017152F"/>
    <w:rsid w:val="00171A5A"/>
    <w:rsid w:val="00171C77"/>
    <w:rsid w:val="00171DA4"/>
    <w:rsid w:val="00172DA0"/>
    <w:rsid w:val="001741A9"/>
    <w:rsid w:val="00174DFA"/>
    <w:rsid w:val="001753A2"/>
    <w:rsid w:val="001754A3"/>
    <w:rsid w:val="0017617C"/>
    <w:rsid w:val="00176ABA"/>
    <w:rsid w:val="00176F5E"/>
    <w:rsid w:val="00180B59"/>
    <w:rsid w:val="00180BF9"/>
    <w:rsid w:val="00180C8C"/>
    <w:rsid w:val="0018114B"/>
    <w:rsid w:val="001811C6"/>
    <w:rsid w:val="00181604"/>
    <w:rsid w:val="00183D86"/>
    <w:rsid w:val="00183E7A"/>
    <w:rsid w:val="00184606"/>
    <w:rsid w:val="00184AAB"/>
    <w:rsid w:val="00185205"/>
    <w:rsid w:val="0018660B"/>
    <w:rsid w:val="00186A6F"/>
    <w:rsid w:val="0018740A"/>
    <w:rsid w:val="001876CA"/>
    <w:rsid w:val="00187AF3"/>
    <w:rsid w:val="00187FDB"/>
    <w:rsid w:val="0019031D"/>
    <w:rsid w:val="00191883"/>
    <w:rsid w:val="00192CE8"/>
    <w:rsid w:val="00193406"/>
    <w:rsid w:val="00193B1A"/>
    <w:rsid w:val="00195FDE"/>
    <w:rsid w:val="00196230"/>
    <w:rsid w:val="001965AA"/>
    <w:rsid w:val="001969CE"/>
    <w:rsid w:val="00196D1D"/>
    <w:rsid w:val="00197302"/>
    <w:rsid w:val="00197B32"/>
    <w:rsid w:val="00197C26"/>
    <w:rsid w:val="001A14E5"/>
    <w:rsid w:val="001A2429"/>
    <w:rsid w:val="001A2976"/>
    <w:rsid w:val="001A366C"/>
    <w:rsid w:val="001A4880"/>
    <w:rsid w:val="001A4F49"/>
    <w:rsid w:val="001A5099"/>
    <w:rsid w:val="001A560A"/>
    <w:rsid w:val="001A60E0"/>
    <w:rsid w:val="001A7428"/>
    <w:rsid w:val="001A7601"/>
    <w:rsid w:val="001A7BBF"/>
    <w:rsid w:val="001B05DC"/>
    <w:rsid w:val="001B08C9"/>
    <w:rsid w:val="001B149D"/>
    <w:rsid w:val="001B17AB"/>
    <w:rsid w:val="001B1DB6"/>
    <w:rsid w:val="001B2E6B"/>
    <w:rsid w:val="001B3749"/>
    <w:rsid w:val="001B46E5"/>
    <w:rsid w:val="001B4887"/>
    <w:rsid w:val="001B4CF3"/>
    <w:rsid w:val="001B4D1A"/>
    <w:rsid w:val="001B5318"/>
    <w:rsid w:val="001B5AE8"/>
    <w:rsid w:val="001C1DF7"/>
    <w:rsid w:val="001C22CE"/>
    <w:rsid w:val="001C3016"/>
    <w:rsid w:val="001C3364"/>
    <w:rsid w:val="001C37DA"/>
    <w:rsid w:val="001C73BF"/>
    <w:rsid w:val="001C7F7C"/>
    <w:rsid w:val="001D0B48"/>
    <w:rsid w:val="001D0F60"/>
    <w:rsid w:val="001D129D"/>
    <w:rsid w:val="001D1BD9"/>
    <w:rsid w:val="001D33C7"/>
    <w:rsid w:val="001D3B06"/>
    <w:rsid w:val="001D579D"/>
    <w:rsid w:val="001D64C2"/>
    <w:rsid w:val="001D6E48"/>
    <w:rsid w:val="001D6EC3"/>
    <w:rsid w:val="001D6F00"/>
    <w:rsid w:val="001E02F3"/>
    <w:rsid w:val="001E0439"/>
    <w:rsid w:val="001E0664"/>
    <w:rsid w:val="001E16DF"/>
    <w:rsid w:val="001E1EA3"/>
    <w:rsid w:val="001E31A6"/>
    <w:rsid w:val="001E324D"/>
    <w:rsid w:val="001E3B2C"/>
    <w:rsid w:val="001E3DAF"/>
    <w:rsid w:val="001E6413"/>
    <w:rsid w:val="001E653D"/>
    <w:rsid w:val="001F16E8"/>
    <w:rsid w:val="001F1C7B"/>
    <w:rsid w:val="001F1D53"/>
    <w:rsid w:val="001F3B14"/>
    <w:rsid w:val="001F3C35"/>
    <w:rsid w:val="001F4FCC"/>
    <w:rsid w:val="001F6BCC"/>
    <w:rsid w:val="001F7055"/>
    <w:rsid w:val="00200179"/>
    <w:rsid w:val="00201DAB"/>
    <w:rsid w:val="00201E22"/>
    <w:rsid w:val="00202205"/>
    <w:rsid w:val="00204695"/>
    <w:rsid w:val="002049EB"/>
    <w:rsid w:val="00207267"/>
    <w:rsid w:val="0020791C"/>
    <w:rsid w:val="002119F7"/>
    <w:rsid w:val="00212DEC"/>
    <w:rsid w:val="00213001"/>
    <w:rsid w:val="0021361B"/>
    <w:rsid w:val="002137AF"/>
    <w:rsid w:val="00215A74"/>
    <w:rsid w:val="00215CFE"/>
    <w:rsid w:val="002170AB"/>
    <w:rsid w:val="00217D13"/>
    <w:rsid w:val="002218E8"/>
    <w:rsid w:val="00222D06"/>
    <w:rsid w:val="00222EF7"/>
    <w:rsid w:val="002236BD"/>
    <w:rsid w:val="00223B4D"/>
    <w:rsid w:val="00224DEB"/>
    <w:rsid w:val="00224E01"/>
    <w:rsid w:val="00224F14"/>
    <w:rsid w:val="00225CFA"/>
    <w:rsid w:val="00227E44"/>
    <w:rsid w:val="002313FC"/>
    <w:rsid w:val="00231C12"/>
    <w:rsid w:val="00231E5A"/>
    <w:rsid w:val="00232756"/>
    <w:rsid w:val="0023339F"/>
    <w:rsid w:val="00236D89"/>
    <w:rsid w:val="00236E03"/>
    <w:rsid w:val="002371E8"/>
    <w:rsid w:val="00240859"/>
    <w:rsid w:val="00241177"/>
    <w:rsid w:val="00241559"/>
    <w:rsid w:val="00241621"/>
    <w:rsid w:val="002453E7"/>
    <w:rsid w:val="00246D05"/>
    <w:rsid w:val="0024760A"/>
    <w:rsid w:val="0025080C"/>
    <w:rsid w:val="002541F7"/>
    <w:rsid w:val="00254D4A"/>
    <w:rsid w:val="002561A5"/>
    <w:rsid w:val="002565DD"/>
    <w:rsid w:val="00256AA0"/>
    <w:rsid w:val="00256FA6"/>
    <w:rsid w:val="00257A7E"/>
    <w:rsid w:val="00260502"/>
    <w:rsid w:val="00263219"/>
    <w:rsid w:val="00263A09"/>
    <w:rsid w:val="00264A15"/>
    <w:rsid w:val="00264E09"/>
    <w:rsid w:val="002716F0"/>
    <w:rsid w:val="002735C4"/>
    <w:rsid w:val="00274731"/>
    <w:rsid w:val="00274775"/>
    <w:rsid w:val="00275C93"/>
    <w:rsid w:val="0027606C"/>
    <w:rsid w:val="00276578"/>
    <w:rsid w:val="00276B21"/>
    <w:rsid w:val="00277AAC"/>
    <w:rsid w:val="002800D8"/>
    <w:rsid w:val="0028012B"/>
    <w:rsid w:val="002810F9"/>
    <w:rsid w:val="002819B5"/>
    <w:rsid w:val="00282DE7"/>
    <w:rsid w:val="002831E3"/>
    <w:rsid w:val="00283D85"/>
    <w:rsid w:val="00283DC2"/>
    <w:rsid w:val="00285657"/>
    <w:rsid w:val="0028615E"/>
    <w:rsid w:val="002863C6"/>
    <w:rsid w:val="00286613"/>
    <w:rsid w:val="002904A9"/>
    <w:rsid w:val="002913BF"/>
    <w:rsid w:val="002921EF"/>
    <w:rsid w:val="00294904"/>
    <w:rsid w:val="00294DA7"/>
    <w:rsid w:val="00296414"/>
    <w:rsid w:val="002979C8"/>
    <w:rsid w:val="002A078D"/>
    <w:rsid w:val="002A0D73"/>
    <w:rsid w:val="002A33EA"/>
    <w:rsid w:val="002A3CB4"/>
    <w:rsid w:val="002A3FC0"/>
    <w:rsid w:val="002A423C"/>
    <w:rsid w:val="002A584A"/>
    <w:rsid w:val="002A7D5C"/>
    <w:rsid w:val="002A7E15"/>
    <w:rsid w:val="002B13DA"/>
    <w:rsid w:val="002B17CD"/>
    <w:rsid w:val="002B18F9"/>
    <w:rsid w:val="002B1A70"/>
    <w:rsid w:val="002B3D84"/>
    <w:rsid w:val="002B567C"/>
    <w:rsid w:val="002B5F9A"/>
    <w:rsid w:val="002B6047"/>
    <w:rsid w:val="002B68B0"/>
    <w:rsid w:val="002B6991"/>
    <w:rsid w:val="002B6A0A"/>
    <w:rsid w:val="002B7628"/>
    <w:rsid w:val="002C0744"/>
    <w:rsid w:val="002C1D54"/>
    <w:rsid w:val="002C38D4"/>
    <w:rsid w:val="002C6C28"/>
    <w:rsid w:val="002C749C"/>
    <w:rsid w:val="002D01CF"/>
    <w:rsid w:val="002D21ED"/>
    <w:rsid w:val="002D327B"/>
    <w:rsid w:val="002D3606"/>
    <w:rsid w:val="002D3709"/>
    <w:rsid w:val="002D6160"/>
    <w:rsid w:val="002D68A6"/>
    <w:rsid w:val="002D71A5"/>
    <w:rsid w:val="002D7F9B"/>
    <w:rsid w:val="002E1B87"/>
    <w:rsid w:val="002E2BAE"/>
    <w:rsid w:val="002E35E4"/>
    <w:rsid w:val="002E3DFD"/>
    <w:rsid w:val="002E4ADF"/>
    <w:rsid w:val="002E4FFF"/>
    <w:rsid w:val="002E6D3E"/>
    <w:rsid w:val="002E7A29"/>
    <w:rsid w:val="002F0038"/>
    <w:rsid w:val="002F00EC"/>
    <w:rsid w:val="002F0104"/>
    <w:rsid w:val="002F01CD"/>
    <w:rsid w:val="002F0987"/>
    <w:rsid w:val="002F103A"/>
    <w:rsid w:val="002F18B9"/>
    <w:rsid w:val="002F265A"/>
    <w:rsid w:val="002F5622"/>
    <w:rsid w:val="002F59FA"/>
    <w:rsid w:val="002F5D8E"/>
    <w:rsid w:val="002F6990"/>
    <w:rsid w:val="003010B9"/>
    <w:rsid w:val="003048FB"/>
    <w:rsid w:val="00305B32"/>
    <w:rsid w:val="00305B95"/>
    <w:rsid w:val="003069EF"/>
    <w:rsid w:val="00306CCD"/>
    <w:rsid w:val="003111F5"/>
    <w:rsid w:val="003112D7"/>
    <w:rsid w:val="00312FCA"/>
    <w:rsid w:val="00315097"/>
    <w:rsid w:val="00316370"/>
    <w:rsid w:val="003170CE"/>
    <w:rsid w:val="00320CD1"/>
    <w:rsid w:val="00320E16"/>
    <w:rsid w:val="00321319"/>
    <w:rsid w:val="003215DA"/>
    <w:rsid w:val="00321F17"/>
    <w:rsid w:val="0032202C"/>
    <w:rsid w:val="00322671"/>
    <w:rsid w:val="00323B17"/>
    <w:rsid w:val="00323EF9"/>
    <w:rsid w:val="0032443E"/>
    <w:rsid w:val="00324A60"/>
    <w:rsid w:val="003251C5"/>
    <w:rsid w:val="00325B30"/>
    <w:rsid w:val="00326612"/>
    <w:rsid w:val="0032662D"/>
    <w:rsid w:val="00326D70"/>
    <w:rsid w:val="0033000C"/>
    <w:rsid w:val="00330070"/>
    <w:rsid w:val="00330942"/>
    <w:rsid w:val="00330970"/>
    <w:rsid w:val="00330E36"/>
    <w:rsid w:val="00331BCD"/>
    <w:rsid w:val="00333420"/>
    <w:rsid w:val="0033395C"/>
    <w:rsid w:val="00334352"/>
    <w:rsid w:val="00336A8F"/>
    <w:rsid w:val="00336CB8"/>
    <w:rsid w:val="0033712E"/>
    <w:rsid w:val="00337301"/>
    <w:rsid w:val="003408BF"/>
    <w:rsid w:val="00341107"/>
    <w:rsid w:val="00341C9A"/>
    <w:rsid w:val="0034323F"/>
    <w:rsid w:val="0034437C"/>
    <w:rsid w:val="00344BE3"/>
    <w:rsid w:val="0034517E"/>
    <w:rsid w:val="003453E3"/>
    <w:rsid w:val="00345CFD"/>
    <w:rsid w:val="003463AB"/>
    <w:rsid w:val="003466D7"/>
    <w:rsid w:val="00347FD6"/>
    <w:rsid w:val="00350136"/>
    <w:rsid w:val="0035149F"/>
    <w:rsid w:val="00351E20"/>
    <w:rsid w:val="0035297C"/>
    <w:rsid w:val="0035437E"/>
    <w:rsid w:val="003556B7"/>
    <w:rsid w:val="00360081"/>
    <w:rsid w:val="00360E1E"/>
    <w:rsid w:val="003617C3"/>
    <w:rsid w:val="00364ECF"/>
    <w:rsid w:val="00365D5A"/>
    <w:rsid w:val="0036689C"/>
    <w:rsid w:val="0036749B"/>
    <w:rsid w:val="00367F59"/>
    <w:rsid w:val="003702E3"/>
    <w:rsid w:val="00372366"/>
    <w:rsid w:val="00372FA4"/>
    <w:rsid w:val="00374CFA"/>
    <w:rsid w:val="00374E16"/>
    <w:rsid w:val="00375FE6"/>
    <w:rsid w:val="003762B3"/>
    <w:rsid w:val="00376C25"/>
    <w:rsid w:val="00377001"/>
    <w:rsid w:val="003819B1"/>
    <w:rsid w:val="00381BF6"/>
    <w:rsid w:val="003835D4"/>
    <w:rsid w:val="003847D1"/>
    <w:rsid w:val="00384C4A"/>
    <w:rsid w:val="00385B6C"/>
    <w:rsid w:val="00386346"/>
    <w:rsid w:val="003878BB"/>
    <w:rsid w:val="00391443"/>
    <w:rsid w:val="00391549"/>
    <w:rsid w:val="00391EE9"/>
    <w:rsid w:val="003924A5"/>
    <w:rsid w:val="003929C3"/>
    <w:rsid w:val="003933DD"/>
    <w:rsid w:val="003934D6"/>
    <w:rsid w:val="00393E42"/>
    <w:rsid w:val="00395324"/>
    <w:rsid w:val="00397D2C"/>
    <w:rsid w:val="003A0C62"/>
    <w:rsid w:val="003A1AF6"/>
    <w:rsid w:val="003A3728"/>
    <w:rsid w:val="003A54DB"/>
    <w:rsid w:val="003A5508"/>
    <w:rsid w:val="003A6728"/>
    <w:rsid w:val="003A6E01"/>
    <w:rsid w:val="003A7258"/>
    <w:rsid w:val="003A78DD"/>
    <w:rsid w:val="003B17A2"/>
    <w:rsid w:val="003B2129"/>
    <w:rsid w:val="003B299B"/>
    <w:rsid w:val="003B3076"/>
    <w:rsid w:val="003B3816"/>
    <w:rsid w:val="003B3ED7"/>
    <w:rsid w:val="003B4241"/>
    <w:rsid w:val="003B4F43"/>
    <w:rsid w:val="003B6236"/>
    <w:rsid w:val="003B660F"/>
    <w:rsid w:val="003B6883"/>
    <w:rsid w:val="003B77E2"/>
    <w:rsid w:val="003B7966"/>
    <w:rsid w:val="003B7E34"/>
    <w:rsid w:val="003C0CCB"/>
    <w:rsid w:val="003C1032"/>
    <w:rsid w:val="003C1363"/>
    <w:rsid w:val="003C39EF"/>
    <w:rsid w:val="003C55D9"/>
    <w:rsid w:val="003C6EEA"/>
    <w:rsid w:val="003D03BF"/>
    <w:rsid w:val="003D0EE7"/>
    <w:rsid w:val="003D10FB"/>
    <w:rsid w:val="003D3B1C"/>
    <w:rsid w:val="003D4C5F"/>
    <w:rsid w:val="003D6729"/>
    <w:rsid w:val="003D6CA8"/>
    <w:rsid w:val="003D735F"/>
    <w:rsid w:val="003E1855"/>
    <w:rsid w:val="003E1A15"/>
    <w:rsid w:val="003E26E8"/>
    <w:rsid w:val="003E40D7"/>
    <w:rsid w:val="003E4EA8"/>
    <w:rsid w:val="003E5136"/>
    <w:rsid w:val="003E6800"/>
    <w:rsid w:val="003F0030"/>
    <w:rsid w:val="003F1C46"/>
    <w:rsid w:val="003F24D5"/>
    <w:rsid w:val="003F277A"/>
    <w:rsid w:val="003F3332"/>
    <w:rsid w:val="003F3422"/>
    <w:rsid w:val="003F5D70"/>
    <w:rsid w:val="003F653A"/>
    <w:rsid w:val="003F6793"/>
    <w:rsid w:val="003F7547"/>
    <w:rsid w:val="0040246B"/>
    <w:rsid w:val="0040340F"/>
    <w:rsid w:val="0040375A"/>
    <w:rsid w:val="0040610D"/>
    <w:rsid w:val="00406310"/>
    <w:rsid w:val="004067CD"/>
    <w:rsid w:val="0040752A"/>
    <w:rsid w:val="00407A73"/>
    <w:rsid w:val="00407E29"/>
    <w:rsid w:val="004116C5"/>
    <w:rsid w:val="004128DA"/>
    <w:rsid w:val="004128DC"/>
    <w:rsid w:val="004147F5"/>
    <w:rsid w:val="00414F52"/>
    <w:rsid w:val="0041531A"/>
    <w:rsid w:val="00416201"/>
    <w:rsid w:val="00420647"/>
    <w:rsid w:val="00420E2C"/>
    <w:rsid w:val="0042114D"/>
    <w:rsid w:val="00421518"/>
    <w:rsid w:val="0042172B"/>
    <w:rsid w:val="00421B0A"/>
    <w:rsid w:val="004231A1"/>
    <w:rsid w:val="00424449"/>
    <w:rsid w:val="00425A5A"/>
    <w:rsid w:val="00425BFF"/>
    <w:rsid w:val="00426A42"/>
    <w:rsid w:val="004309C7"/>
    <w:rsid w:val="00430F62"/>
    <w:rsid w:val="00432BEF"/>
    <w:rsid w:val="00433063"/>
    <w:rsid w:val="00433950"/>
    <w:rsid w:val="00433CD5"/>
    <w:rsid w:val="00435663"/>
    <w:rsid w:val="0043688D"/>
    <w:rsid w:val="00436B05"/>
    <w:rsid w:val="00437099"/>
    <w:rsid w:val="00437846"/>
    <w:rsid w:val="00440742"/>
    <w:rsid w:val="00441ECE"/>
    <w:rsid w:val="00443845"/>
    <w:rsid w:val="00444B7E"/>
    <w:rsid w:val="00444CF5"/>
    <w:rsid w:val="00445257"/>
    <w:rsid w:val="00445560"/>
    <w:rsid w:val="004457A0"/>
    <w:rsid w:val="004469C5"/>
    <w:rsid w:val="00447FE6"/>
    <w:rsid w:val="00450DCD"/>
    <w:rsid w:val="00454695"/>
    <w:rsid w:val="00456D2A"/>
    <w:rsid w:val="004602DC"/>
    <w:rsid w:val="00461241"/>
    <w:rsid w:val="004617D2"/>
    <w:rsid w:val="00465E4F"/>
    <w:rsid w:val="0046659A"/>
    <w:rsid w:val="00467144"/>
    <w:rsid w:val="004673B7"/>
    <w:rsid w:val="00470514"/>
    <w:rsid w:val="00472542"/>
    <w:rsid w:val="004733ED"/>
    <w:rsid w:val="004747E7"/>
    <w:rsid w:val="00475918"/>
    <w:rsid w:val="004761A6"/>
    <w:rsid w:val="004807B5"/>
    <w:rsid w:val="0048123F"/>
    <w:rsid w:val="004822D4"/>
    <w:rsid w:val="0048263E"/>
    <w:rsid w:val="00482799"/>
    <w:rsid w:val="0048290F"/>
    <w:rsid w:val="004831B5"/>
    <w:rsid w:val="00483AD0"/>
    <w:rsid w:val="00484BA6"/>
    <w:rsid w:val="00484C87"/>
    <w:rsid w:val="00485F41"/>
    <w:rsid w:val="004867BD"/>
    <w:rsid w:val="004869E0"/>
    <w:rsid w:val="004879CB"/>
    <w:rsid w:val="0049054E"/>
    <w:rsid w:val="0049346C"/>
    <w:rsid w:val="00493D7F"/>
    <w:rsid w:val="0049408B"/>
    <w:rsid w:val="004941E4"/>
    <w:rsid w:val="00497219"/>
    <w:rsid w:val="00497A82"/>
    <w:rsid w:val="004A15FF"/>
    <w:rsid w:val="004A1B1F"/>
    <w:rsid w:val="004A2F35"/>
    <w:rsid w:val="004A3B94"/>
    <w:rsid w:val="004A5230"/>
    <w:rsid w:val="004A7153"/>
    <w:rsid w:val="004B05DF"/>
    <w:rsid w:val="004B1500"/>
    <w:rsid w:val="004B1EC6"/>
    <w:rsid w:val="004B514E"/>
    <w:rsid w:val="004B6117"/>
    <w:rsid w:val="004C00A8"/>
    <w:rsid w:val="004C0205"/>
    <w:rsid w:val="004C03A3"/>
    <w:rsid w:val="004C0C20"/>
    <w:rsid w:val="004C25FF"/>
    <w:rsid w:val="004C26B9"/>
    <w:rsid w:val="004C387B"/>
    <w:rsid w:val="004C4D3F"/>
    <w:rsid w:val="004C52C8"/>
    <w:rsid w:val="004C5987"/>
    <w:rsid w:val="004D4558"/>
    <w:rsid w:val="004D4EF2"/>
    <w:rsid w:val="004D5274"/>
    <w:rsid w:val="004D665D"/>
    <w:rsid w:val="004D7017"/>
    <w:rsid w:val="004E0D44"/>
    <w:rsid w:val="004E164F"/>
    <w:rsid w:val="004E4674"/>
    <w:rsid w:val="004E4896"/>
    <w:rsid w:val="004E497E"/>
    <w:rsid w:val="004E4EE6"/>
    <w:rsid w:val="004E51D0"/>
    <w:rsid w:val="004E71FC"/>
    <w:rsid w:val="004E770C"/>
    <w:rsid w:val="004F1004"/>
    <w:rsid w:val="004F2CBE"/>
    <w:rsid w:val="004F36B3"/>
    <w:rsid w:val="004F39E3"/>
    <w:rsid w:val="004F4CD6"/>
    <w:rsid w:val="004F6D6B"/>
    <w:rsid w:val="004F6FF7"/>
    <w:rsid w:val="004F710F"/>
    <w:rsid w:val="004F7214"/>
    <w:rsid w:val="004F7732"/>
    <w:rsid w:val="00500197"/>
    <w:rsid w:val="005002A2"/>
    <w:rsid w:val="00500943"/>
    <w:rsid w:val="00500EBA"/>
    <w:rsid w:val="00501596"/>
    <w:rsid w:val="00501675"/>
    <w:rsid w:val="00501CE1"/>
    <w:rsid w:val="005035D9"/>
    <w:rsid w:val="0050360F"/>
    <w:rsid w:val="00504743"/>
    <w:rsid w:val="00504F91"/>
    <w:rsid w:val="005050AD"/>
    <w:rsid w:val="00506177"/>
    <w:rsid w:val="005073F4"/>
    <w:rsid w:val="0050782A"/>
    <w:rsid w:val="00511E7E"/>
    <w:rsid w:val="0051273D"/>
    <w:rsid w:val="00512BC8"/>
    <w:rsid w:val="005131E1"/>
    <w:rsid w:val="0051323A"/>
    <w:rsid w:val="00516A26"/>
    <w:rsid w:val="0052133A"/>
    <w:rsid w:val="0052209F"/>
    <w:rsid w:val="005228A6"/>
    <w:rsid w:val="005233B8"/>
    <w:rsid w:val="00523E2B"/>
    <w:rsid w:val="005250E4"/>
    <w:rsid w:val="005256FE"/>
    <w:rsid w:val="005305F8"/>
    <w:rsid w:val="0053104E"/>
    <w:rsid w:val="00531DA2"/>
    <w:rsid w:val="00532897"/>
    <w:rsid w:val="00533186"/>
    <w:rsid w:val="005333D2"/>
    <w:rsid w:val="0053364D"/>
    <w:rsid w:val="00534719"/>
    <w:rsid w:val="00535482"/>
    <w:rsid w:val="00535C29"/>
    <w:rsid w:val="00536AF3"/>
    <w:rsid w:val="00536E25"/>
    <w:rsid w:val="00537361"/>
    <w:rsid w:val="00537AD9"/>
    <w:rsid w:val="005403EA"/>
    <w:rsid w:val="00540591"/>
    <w:rsid w:val="00541257"/>
    <w:rsid w:val="00541908"/>
    <w:rsid w:val="005424C8"/>
    <w:rsid w:val="005427BB"/>
    <w:rsid w:val="005444B2"/>
    <w:rsid w:val="0054551E"/>
    <w:rsid w:val="005459E8"/>
    <w:rsid w:val="00546354"/>
    <w:rsid w:val="00550C65"/>
    <w:rsid w:val="00550E88"/>
    <w:rsid w:val="00552413"/>
    <w:rsid w:val="00552C75"/>
    <w:rsid w:val="005538BE"/>
    <w:rsid w:val="00554505"/>
    <w:rsid w:val="00554BA9"/>
    <w:rsid w:val="00556593"/>
    <w:rsid w:val="005570EF"/>
    <w:rsid w:val="0056243A"/>
    <w:rsid w:val="00562BFF"/>
    <w:rsid w:val="00563479"/>
    <w:rsid w:val="00564ED4"/>
    <w:rsid w:val="00566703"/>
    <w:rsid w:val="005678E8"/>
    <w:rsid w:val="00570CED"/>
    <w:rsid w:val="005728F7"/>
    <w:rsid w:val="00573F99"/>
    <w:rsid w:val="005805CD"/>
    <w:rsid w:val="0058132F"/>
    <w:rsid w:val="0058165E"/>
    <w:rsid w:val="00582C37"/>
    <w:rsid w:val="00582F19"/>
    <w:rsid w:val="00584B04"/>
    <w:rsid w:val="00585AD8"/>
    <w:rsid w:val="00586BD1"/>
    <w:rsid w:val="0058768F"/>
    <w:rsid w:val="00587785"/>
    <w:rsid w:val="00590153"/>
    <w:rsid w:val="00591BFD"/>
    <w:rsid w:val="00592383"/>
    <w:rsid w:val="00595886"/>
    <w:rsid w:val="005A0207"/>
    <w:rsid w:val="005A05D6"/>
    <w:rsid w:val="005A0C96"/>
    <w:rsid w:val="005A13EF"/>
    <w:rsid w:val="005A2F78"/>
    <w:rsid w:val="005A4E8F"/>
    <w:rsid w:val="005A531F"/>
    <w:rsid w:val="005A537F"/>
    <w:rsid w:val="005A5ACB"/>
    <w:rsid w:val="005A63E9"/>
    <w:rsid w:val="005A680F"/>
    <w:rsid w:val="005A6DE0"/>
    <w:rsid w:val="005A7DE7"/>
    <w:rsid w:val="005B0C40"/>
    <w:rsid w:val="005B0CC2"/>
    <w:rsid w:val="005B1D1B"/>
    <w:rsid w:val="005B28DA"/>
    <w:rsid w:val="005B2BE8"/>
    <w:rsid w:val="005B32E9"/>
    <w:rsid w:val="005B37F2"/>
    <w:rsid w:val="005B3F6D"/>
    <w:rsid w:val="005B43B1"/>
    <w:rsid w:val="005B4AA2"/>
    <w:rsid w:val="005B563B"/>
    <w:rsid w:val="005B5A07"/>
    <w:rsid w:val="005B7FC5"/>
    <w:rsid w:val="005C0C64"/>
    <w:rsid w:val="005C0EE1"/>
    <w:rsid w:val="005C11DD"/>
    <w:rsid w:val="005C21BF"/>
    <w:rsid w:val="005C405E"/>
    <w:rsid w:val="005C406B"/>
    <w:rsid w:val="005C4285"/>
    <w:rsid w:val="005D1162"/>
    <w:rsid w:val="005D18A9"/>
    <w:rsid w:val="005D1BEB"/>
    <w:rsid w:val="005D35B8"/>
    <w:rsid w:val="005D4A62"/>
    <w:rsid w:val="005D649B"/>
    <w:rsid w:val="005D6EF8"/>
    <w:rsid w:val="005E00ED"/>
    <w:rsid w:val="005E03D6"/>
    <w:rsid w:val="005E1476"/>
    <w:rsid w:val="005E39E4"/>
    <w:rsid w:val="005E4340"/>
    <w:rsid w:val="005E4CB8"/>
    <w:rsid w:val="005E5078"/>
    <w:rsid w:val="005E5089"/>
    <w:rsid w:val="005E6C38"/>
    <w:rsid w:val="005F0F67"/>
    <w:rsid w:val="005F0F6E"/>
    <w:rsid w:val="005F13ED"/>
    <w:rsid w:val="005F34A2"/>
    <w:rsid w:val="005F3838"/>
    <w:rsid w:val="005F3AB1"/>
    <w:rsid w:val="005F40E2"/>
    <w:rsid w:val="005F5BA5"/>
    <w:rsid w:val="005F69B2"/>
    <w:rsid w:val="005F6DF3"/>
    <w:rsid w:val="00600781"/>
    <w:rsid w:val="00600F37"/>
    <w:rsid w:val="00601C3B"/>
    <w:rsid w:val="00601E7C"/>
    <w:rsid w:val="006023F3"/>
    <w:rsid w:val="0060393E"/>
    <w:rsid w:val="0060465E"/>
    <w:rsid w:val="00605098"/>
    <w:rsid w:val="00605F87"/>
    <w:rsid w:val="0060726F"/>
    <w:rsid w:val="00607432"/>
    <w:rsid w:val="00607C52"/>
    <w:rsid w:val="00607F08"/>
    <w:rsid w:val="0061027D"/>
    <w:rsid w:val="00611C1D"/>
    <w:rsid w:val="00612351"/>
    <w:rsid w:val="006132A9"/>
    <w:rsid w:val="00613CBF"/>
    <w:rsid w:val="00614AD2"/>
    <w:rsid w:val="0061559F"/>
    <w:rsid w:val="006169F7"/>
    <w:rsid w:val="00617B1C"/>
    <w:rsid w:val="00620465"/>
    <w:rsid w:val="00620C8D"/>
    <w:rsid w:val="00620F56"/>
    <w:rsid w:val="00622081"/>
    <w:rsid w:val="00622BBE"/>
    <w:rsid w:val="00624341"/>
    <w:rsid w:val="00625898"/>
    <w:rsid w:val="006263D8"/>
    <w:rsid w:val="0062675E"/>
    <w:rsid w:val="00626CC7"/>
    <w:rsid w:val="00627B88"/>
    <w:rsid w:val="00627CFA"/>
    <w:rsid w:val="00627D2A"/>
    <w:rsid w:val="00631EB0"/>
    <w:rsid w:val="00633817"/>
    <w:rsid w:val="00636CBB"/>
    <w:rsid w:val="00637D9F"/>
    <w:rsid w:val="00637E7D"/>
    <w:rsid w:val="006425ED"/>
    <w:rsid w:val="00642744"/>
    <w:rsid w:val="00643029"/>
    <w:rsid w:val="00643370"/>
    <w:rsid w:val="00643691"/>
    <w:rsid w:val="006436B6"/>
    <w:rsid w:val="0064388F"/>
    <w:rsid w:val="00643AEB"/>
    <w:rsid w:val="00644050"/>
    <w:rsid w:val="006455F3"/>
    <w:rsid w:val="00646356"/>
    <w:rsid w:val="006478A4"/>
    <w:rsid w:val="0064795D"/>
    <w:rsid w:val="0065280E"/>
    <w:rsid w:val="00652933"/>
    <w:rsid w:val="00652D6D"/>
    <w:rsid w:val="0065359A"/>
    <w:rsid w:val="0065380E"/>
    <w:rsid w:val="00653DCB"/>
    <w:rsid w:val="00654ECF"/>
    <w:rsid w:val="00655F04"/>
    <w:rsid w:val="00656064"/>
    <w:rsid w:val="00656398"/>
    <w:rsid w:val="006564B1"/>
    <w:rsid w:val="0065676D"/>
    <w:rsid w:val="00656DBF"/>
    <w:rsid w:val="00657B88"/>
    <w:rsid w:val="0066343E"/>
    <w:rsid w:val="006639DF"/>
    <w:rsid w:val="00664F93"/>
    <w:rsid w:val="00665B20"/>
    <w:rsid w:val="00667703"/>
    <w:rsid w:val="006715DA"/>
    <w:rsid w:val="00671B62"/>
    <w:rsid w:val="00672C0B"/>
    <w:rsid w:val="00672F34"/>
    <w:rsid w:val="00674174"/>
    <w:rsid w:val="006742A0"/>
    <w:rsid w:val="00674FBA"/>
    <w:rsid w:val="00675B73"/>
    <w:rsid w:val="00675C20"/>
    <w:rsid w:val="0067621E"/>
    <w:rsid w:val="006762DF"/>
    <w:rsid w:val="00680601"/>
    <w:rsid w:val="00680F67"/>
    <w:rsid w:val="00681365"/>
    <w:rsid w:val="00681812"/>
    <w:rsid w:val="00681A0C"/>
    <w:rsid w:val="00682868"/>
    <w:rsid w:val="00683692"/>
    <w:rsid w:val="00684894"/>
    <w:rsid w:val="00684939"/>
    <w:rsid w:val="00685184"/>
    <w:rsid w:val="00687BFD"/>
    <w:rsid w:val="006921F4"/>
    <w:rsid w:val="00692BC7"/>
    <w:rsid w:val="00694CDA"/>
    <w:rsid w:val="00696E6A"/>
    <w:rsid w:val="00697007"/>
    <w:rsid w:val="006A06E7"/>
    <w:rsid w:val="006A1257"/>
    <w:rsid w:val="006A1777"/>
    <w:rsid w:val="006A2D2F"/>
    <w:rsid w:val="006A3537"/>
    <w:rsid w:val="006A3F35"/>
    <w:rsid w:val="006A3FE1"/>
    <w:rsid w:val="006A4ABE"/>
    <w:rsid w:val="006A4B42"/>
    <w:rsid w:val="006A512A"/>
    <w:rsid w:val="006A594F"/>
    <w:rsid w:val="006A5E1D"/>
    <w:rsid w:val="006A633F"/>
    <w:rsid w:val="006A7714"/>
    <w:rsid w:val="006A7F48"/>
    <w:rsid w:val="006B042D"/>
    <w:rsid w:val="006B0A4A"/>
    <w:rsid w:val="006B233A"/>
    <w:rsid w:val="006B236C"/>
    <w:rsid w:val="006B24FE"/>
    <w:rsid w:val="006B28D5"/>
    <w:rsid w:val="006B2FCA"/>
    <w:rsid w:val="006B729B"/>
    <w:rsid w:val="006B7ED9"/>
    <w:rsid w:val="006C0918"/>
    <w:rsid w:val="006C187D"/>
    <w:rsid w:val="006C19B0"/>
    <w:rsid w:val="006C2B52"/>
    <w:rsid w:val="006C37A8"/>
    <w:rsid w:val="006C50FC"/>
    <w:rsid w:val="006D0481"/>
    <w:rsid w:val="006D146F"/>
    <w:rsid w:val="006D15B5"/>
    <w:rsid w:val="006D2442"/>
    <w:rsid w:val="006D26F0"/>
    <w:rsid w:val="006D3255"/>
    <w:rsid w:val="006D423B"/>
    <w:rsid w:val="006D517B"/>
    <w:rsid w:val="006D5304"/>
    <w:rsid w:val="006D5AF3"/>
    <w:rsid w:val="006D5EAC"/>
    <w:rsid w:val="006D67E2"/>
    <w:rsid w:val="006D6EC0"/>
    <w:rsid w:val="006D7885"/>
    <w:rsid w:val="006E0306"/>
    <w:rsid w:val="006E06ED"/>
    <w:rsid w:val="006E0CC2"/>
    <w:rsid w:val="006E119F"/>
    <w:rsid w:val="006E2F89"/>
    <w:rsid w:val="006E3F30"/>
    <w:rsid w:val="006E57B9"/>
    <w:rsid w:val="006F0952"/>
    <w:rsid w:val="006F1109"/>
    <w:rsid w:val="006F2CDA"/>
    <w:rsid w:val="006F30B5"/>
    <w:rsid w:val="006F5B33"/>
    <w:rsid w:val="006F6AA1"/>
    <w:rsid w:val="006F7357"/>
    <w:rsid w:val="00700ECF"/>
    <w:rsid w:val="0070232C"/>
    <w:rsid w:val="00702D80"/>
    <w:rsid w:val="00704B21"/>
    <w:rsid w:val="00704FBD"/>
    <w:rsid w:val="007054B5"/>
    <w:rsid w:val="0070559D"/>
    <w:rsid w:val="007067C9"/>
    <w:rsid w:val="00706BA8"/>
    <w:rsid w:val="00710A2C"/>
    <w:rsid w:val="0071213A"/>
    <w:rsid w:val="007123E8"/>
    <w:rsid w:val="00712BCB"/>
    <w:rsid w:val="00714456"/>
    <w:rsid w:val="00714B96"/>
    <w:rsid w:val="0071580B"/>
    <w:rsid w:val="00715CC8"/>
    <w:rsid w:val="00715F48"/>
    <w:rsid w:val="007164A2"/>
    <w:rsid w:val="007176F4"/>
    <w:rsid w:val="00717A03"/>
    <w:rsid w:val="007202B9"/>
    <w:rsid w:val="00721582"/>
    <w:rsid w:val="00721BFD"/>
    <w:rsid w:val="00722081"/>
    <w:rsid w:val="0072225B"/>
    <w:rsid w:val="00722748"/>
    <w:rsid w:val="007230FC"/>
    <w:rsid w:val="00724074"/>
    <w:rsid w:val="007241F4"/>
    <w:rsid w:val="00724983"/>
    <w:rsid w:val="007254B3"/>
    <w:rsid w:val="007258A2"/>
    <w:rsid w:val="007265E5"/>
    <w:rsid w:val="007273DF"/>
    <w:rsid w:val="0073253B"/>
    <w:rsid w:val="007330CF"/>
    <w:rsid w:val="007330FD"/>
    <w:rsid w:val="007357FA"/>
    <w:rsid w:val="00735ABC"/>
    <w:rsid w:val="00737157"/>
    <w:rsid w:val="00741607"/>
    <w:rsid w:val="0074169F"/>
    <w:rsid w:val="007416C7"/>
    <w:rsid w:val="0074351F"/>
    <w:rsid w:val="00743A0B"/>
    <w:rsid w:val="00744214"/>
    <w:rsid w:val="00744BE1"/>
    <w:rsid w:val="0074566B"/>
    <w:rsid w:val="007457F6"/>
    <w:rsid w:val="00745D83"/>
    <w:rsid w:val="007460E6"/>
    <w:rsid w:val="00747CB8"/>
    <w:rsid w:val="00750AAA"/>
    <w:rsid w:val="00751FB5"/>
    <w:rsid w:val="00751FD9"/>
    <w:rsid w:val="00752EB9"/>
    <w:rsid w:val="00753342"/>
    <w:rsid w:val="007541CF"/>
    <w:rsid w:val="00754471"/>
    <w:rsid w:val="0075475D"/>
    <w:rsid w:val="00754EAF"/>
    <w:rsid w:val="00760DD5"/>
    <w:rsid w:val="00761AB4"/>
    <w:rsid w:val="00761E08"/>
    <w:rsid w:val="00762792"/>
    <w:rsid w:val="007637CB"/>
    <w:rsid w:val="00763D2E"/>
    <w:rsid w:val="00764F36"/>
    <w:rsid w:val="007657D3"/>
    <w:rsid w:val="00766015"/>
    <w:rsid w:val="0077019D"/>
    <w:rsid w:val="00770BFA"/>
    <w:rsid w:val="007718AE"/>
    <w:rsid w:val="00771B84"/>
    <w:rsid w:val="00771ECE"/>
    <w:rsid w:val="00771FC8"/>
    <w:rsid w:val="00772B5E"/>
    <w:rsid w:val="00772E84"/>
    <w:rsid w:val="007738C1"/>
    <w:rsid w:val="00774098"/>
    <w:rsid w:val="0077656E"/>
    <w:rsid w:val="00776B0D"/>
    <w:rsid w:val="00777898"/>
    <w:rsid w:val="0078086F"/>
    <w:rsid w:val="00780B56"/>
    <w:rsid w:val="007818BD"/>
    <w:rsid w:val="00781BA9"/>
    <w:rsid w:val="00784526"/>
    <w:rsid w:val="00785747"/>
    <w:rsid w:val="00786144"/>
    <w:rsid w:val="00786310"/>
    <w:rsid w:val="00787075"/>
    <w:rsid w:val="007912F1"/>
    <w:rsid w:val="00791E13"/>
    <w:rsid w:val="00792B2B"/>
    <w:rsid w:val="00794234"/>
    <w:rsid w:val="00794DCD"/>
    <w:rsid w:val="007964EA"/>
    <w:rsid w:val="00796F23"/>
    <w:rsid w:val="007A1A5D"/>
    <w:rsid w:val="007A23F6"/>
    <w:rsid w:val="007A32B3"/>
    <w:rsid w:val="007A3745"/>
    <w:rsid w:val="007A5418"/>
    <w:rsid w:val="007A7264"/>
    <w:rsid w:val="007A7D63"/>
    <w:rsid w:val="007B20AE"/>
    <w:rsid w:val="007B4A68"/>
    <w:rsid w:val="007B4AAA"/>
    <w:rsid w:val="007B5788"/>
    <w:rsid w:val="007B5FEB"/>
    <w:rsid w:val="007B667C"/>
    <w:rsid w:val="007B6D7A"/>
    <w:rsid w:val="007B7D88"/>
    <w:rsid w:val="007C0057"/>
    <w:rsid w:val="007C02DF"/>
    <w:rsid w:val="007C2179"/>
    <w:rsid w:val="007C23FB"/>
    <w:rsid w:val="007C32EE"/>
    <w:rsid w:val="007C3B1C"/>
    <w:rsid w:val="007C4CC7"/>
    <w:rsid w:val="007C4D17"/>
    <w:rsid w:val="007C50CA"/>
    <w:rsid w:val="007C531D"/>
    <w:rsid w:val="007C58A5"/>
    <w:rsid w:val="007C593D"/>
    <w:rsid w:val="007C597C"/>
    <w:rsid w:val="007C5B39"/>
    <w:rsid w:val="007C5E2B"/>
    <w:rsid w:val="007C5F7F"/>
    <w:rsid w:val="007C640D"/>
    <w:rsid w:val="007C651F"/>
    <w:rsid w:val="007C69CA"/>
    <w:rsid w:val="007C6FE4"/>
    <w:rsid w:val="007C7DF6"/>
    <w:rsid w:val="007D0A93"/>
    <w:rsid w:val="007D19C8"/>
    <w:rsid w:val="007D29BC"/>
    <w:rsid w:val="007D2BB1"/>
    <w:rsid w:val="007D36C1"/>
    <w:rsid w:val="007D3EFF"/>
    <w:rsid w:val="007D5A56"/>
    <w:rsid w:val="007D5EB1"/>
    <w:rsid w:val="007D6589"/>
    <w:rsid w:val="007D684B"/>
    <w:rsid w:val="007D6FDA"/>
    <w:rsid w:val="007D7491"/>
    <w:rsid w:val="007D74C3"/>
    <w:rsid w:val="007D7A4A"/>
    <w:rsid w:val="007E0F51"/>
    <w:rsid w:val="007E108E"/>
    <w:rsid w:val="007E172C"/>
    <w:rsid w:val="007E1A35"/>
    <w:rsid w:val="007E1DA6"/>
    <w:rsid w:val="007E3A3C"/>
    <w:rsid w:val="007E5CAE"/>
    <w:rsid w:val="007F2494"/>
    <w:rsid w:val="007F2739"/>
    <w:rsid w:val="007F2AF5"/>
    <w:rsid w:val="007F45B5"/>
    <w:rsid w:val="007F4820"/>
    <w:rsid w:val="007F50EF"/>
    <w:rsid w:val="007F73AF"/>
    <w:rsid w:val="0080024D"/>
    <w:rsid w:val="0080038A"/>
    <w:rsid w:val="0080132E"/>
    <w:rsid w:val="008018B3"/>
    <w:rsid w:val="00802790"/>
    <w:rsid w:val="00802979"/>
    <w:rsid w:val="00802F39"/>
    <w:rsid w:val="0080503D"/>
    <w:rsid w:val="00805882"/>
    <w:rsid w:val="008060A5"/>
    <w:rsid w:val="00807AC1"/>
    <w:rsid w:val="00810761"/>
    <w:rsid w:val="00810EDB"/>
    <w:rsid w:val="00811127"/>
    <w:rsid w:val="00811431"/>
    <w:rsid w:val="00811E85"/>
    <w:rsid w:val="00812A4B"/>
    <w:rsid w:val="00813EFA"/>
    <w:rsid w:val="00813F0A"/>
    <w:rsid w:val="00814293"/>
    <w:rsid w:val="00815B35"/>
    <w:rsid w:val="00815F19"/>
    <w:rsid w:val="00817D41"/>
    <w:rsid w:val="0082059D"/>
    <w:rsid w:val="00821045"/>
    <w:rsid w:val="00821446"/>
    <w:rsid w:val="00824763"/>
    <w:rsid w:val="0082493C"/>
    <w:rsid w:val="008251CE"/>
    <w:rsid w:val="00826A4A"/>
    <w:rsid w:val="008310CC"/>
    <w:rsid w:val="00833BC6"/>
    <w:rsid w:val="00837549"/>
    <w:rsid w:val="00840A8A"/>
    <w:rsid w:val="00841580"/>
    <w:rsid w:val="0084244B"/>
    <w:rsid w:val="008434A4"/>
    <w:rsid w:val="00844E15"/>
    <w:rsid w:val="008452B6"/>
    <w:rsid w:val="00846634"/>
    <w:rsid w:val="00847C1B"/>
    <w:rsid w:val="0085099F"/>
    <w:rsid w:val="00850C65"/>
    <w:rsid w:val="00852DB7"/>
    <w:rsid w:val="008530D7"/>
    <w:rsid w:val="008539A5"/>
    <w:rsid w:val="00853F63"/>
    <w:rsid w:val="008542DA"/>
    <w:rsid w:val="00854B8B"/>
    <w:rsid w:val="00855206"/>
    <w:rsid w:val="00855A75"/>
    <w:rsid w:val="00856636"/>
    <w:rsid w:val="00857712"/>
    <w:rsid w:val="008606B3"/>
    <w:rsid w:val="00864743"/>
    <w:rsid w:val="0086519B"/>
    <w:rsid w:val="00865364"/>
    <w:rsid w:val="008663EB"/>
    <w:rsid w:val="00866910"/>
    <w:rsid w:val="008670A7"/>
    <w:rsid w:val="008709A5"/>
    <w:rsid w:val="008723A9"/>
    <w:rsid w:val="00872409"/>
    <w:rsid w:val="00872BDD"/>
    <w:rsid w:val="008733AB"/>
    <w:rsid w:val="008745BF"/>
    <w:rsid w:val="008755D0"/>
    <w:rsid w:val="00880C25"/>
    <w:rsid w:val="008822D6"/>
    <w:rsid w:val="00884045"/>
    <w:rsid w:val="008844B4"/>
    <w:rsid w:val="0089141A"/>
    <w:rsid w:val="008916AD"/>
    <w:rsid w:val="00891B18"/>
    <w:rsid w:val="008925CC"/>
    <w:rsid w:val="0089269F"/>
    <w:rsid w:val="00893A92"/>
    <w:rsid w:val="00894E48"/>
    <w:rsid w:val="00895294"/>
    <w:rsid w:val="008968F5"/>
    <w:rsid w:val="008972FF"/>
    <w:rsid w:val="008973C8"/>
    <w:rsid w:val="00897F27"/>
    <w:rsid w:val="008A0095"/>
    <w:rsid w:val="008A045A"/>
    <w:rsid w:val="008A0913"/>
    <w:rsid w:val="008A13DB"/>
    <w:rsid w:val="008A256B"/>
    <w:rsid w:val="008A3307"/>
    <w:rsid w:val="008A3A1A"/>
    <w:rsid w:val="008A5540"/>
    <w:rsid w:val="008A5E45"/>
    <w:rsid w:val="008A6541"/>
    <w:rsid w:val="008A6A65"/>
    <w:rsid w:val="008A6D8F"/>
    <w:rsid w:val="008A725C"/>
    <w:rsid w:val="008A73C3"/>
    <w:rsid w:val="008A79D7"/>
    <w:rsid w:val="008A7A3A"/>
    <w:rsid w:val="008A7F18"/>
    <w:rsid w:val="008B16B6"/>
    <w:rsid w:val="008B2D6F"/>
    <w:rsid w:val="008B35B2"/>
    <w:rsid w:val="008B3C2A"/>
    <w:rsid w:val="008C09B0"/>
    <w:rsid w:val="008C1883"/>
    <w:rsid w:val="008C1D7C"/>
    <w:rsid w:val="008C1DF8"/>
    <w:rsid w:val="008C2009"/>
    <w:rsid w:val="008C20FB"/>
    <w:rsid w:val="008C2A6A"/>
    <w:rsid w:val="008C2B74"/>
    <w:rsid w:val="008C2DE9"/>
    <w:rsid w:val="008C4497"/>
    <w:rsid w:val="008C4591"/>
    <w:rsid w:val="008C4CBF"/>
    <w:rsid w:val="008C5CBA"/>
    <w:rsid w:val="008C6CF0"/>
    <w:rsid w:val="008C7E3F"/>
    <w:rsid w:val="008C7EDC"/>
    <w:rsid w:val="008D1178"/>
    <w:rsid w:val="008D1F67"/>
    <w:rsid w:val="008D3688"/>
    <w:rsid w:val="008D36D6"/>
    <w:rsid w:val="008D4233"/>
    <w:rsid w:val="008D5B82"/>
    <w:rsid w:val="008D6113"/>
    <w:rsid w:val="008D683C"/>
    <w:rsid w:val="008D74D2"/>
    <w:rsid w:val="008E08F2"/>
    <w:rsid w:val="008E16F0"/>
    <w:rsid w:val="008E1A45"/>
    <w:rsid w:val="008E235E"/>
    <w:rsid w:val="008E3A20"/>
    <w:rsid w:val="008E521F"/>
    <w:rsid w:val="008E612B"/>
    <w:rsid w:val="008E7AE7"/>
    <w:rsid w:val="008F0212"/>
    <w:rsid w:val="008F56E5"/>
    <w:rsid w:val="008F6A8C"/>
    <w:rsid w:val="008F6C23"/>
    <w:rsid w:val="008F74E9"/>
    <w:rsid w:val="008F7784"/>
    <w:rsid w:val="008F7BF4"/>
    <w:rsid w:val="00900477"/>
    <w:rsid w:val="00900B1B"/>
    <w:rsid w:val="0090117D"/>
    <w:rsid w:val="0090288E"/>
    <w:rsid w:val="009034B4"/>
    <w:rsid w:val="0090436D"/>
    <w:rsid w:val="009048E6"/>
    <w:rsid w:val="00905AC9"/>
    <w:rsid w:val="00907DD7"/>
    <w:rsid w:val="00907EA8"/>
    <w:rsid w:val="0091058F"/>
    <w:rsid w:val="0091066F"/>
    <w:rsid w:val="0091217D"/>
    <w:rsid w:val="00912E50"/>
    <w:rsid w:val="00912E7D"/>
    <w:rsid w:val="00913E02"/>
    <w:rsid w:val="0091415F"/>
    <w:rsid w:val="0091487E"/>
    <w:rsid w:val="00914D58"/>
    <w:rsid w:val="009154BE"/>
    <w:rsid w:val="009160DF"/>
    <w:rsid w:val="00916352"/>
    <w:rsid w:val="009164B2"/>
    <w:rsid w:val="009164F7"/>
    <w:rsid w:val="00916761"/>
    <w:rsid w:val="009167A4"/>
    <w:rsid w:val="00917B5C"/>
    <w:rsid w:val="00921985"/>
    <w:rsid w:val="00921E94"/>
    <w:rsid w:val="00923314"/>
    <w:rsid w:val="009250E3"/>
    <w:rsid w:val="0092630E"/>
    <w:rsid w:val="00926ED9"/>
    <w:rsid w:val="009270DE"/>
    <w:rsid w:val="00930986"/>
    <w:rsid w:val="00930FB4"/>
    <w:rsid w:val="0093344A"/>
    <w:rsid w:val="0093540C"/>
    <w:rsid w:val="00935482"/>
    <w:rsid w:val="00935533"/>
    <w:rsid w:val="0093612F"/>
    <w:rsid w:val="009378AF"/>
    <w:rsid w:val="009379CB"/>
    <w:rsid w:val="00937C9E"/>
    <w:rsid w:val="00937E66"/>
    <w:rsid w:val="0094014F"/>
    <w:rsid w:val="00940493"/>
    <w:rsid w:val="00940F8D"/>
    <w:rsid w:val="00941217"/>
    <w:rsid w:val="009427E8"/>
    <w:rsid w:val="009428CF"/>
    <w:rsid w:val="00942FB6"/>
    <w:rsid w:val="00942FB9"/>
    <w:rsid w:val="00943663"/>
    <w:rsid w:val="0094610B"/>
    <w:rsid w:val="009466F5"/>
    <w:rsid w:val="00950269"/>
    <w:rsid w:val="00951940"/>
    <w:rsid w:val="009519A9"/>
    <w:rsid w:val="009520E4"/>
    <w:rsid w:val="00952812"/>
    <w:rsid w:val="009531A8"/>
    <w:rsid w:val="00954CCD"/>
    <w:rsid w:val="00955AAE"/>
    <w:rsid w:val="00955D08"/>
    <w:rsid w:val="00956C5E"/>
    <w:rsid w:val="0096009F"/>
    <w:rsid w:val="009631B2"/>
    <w:rsid w:val="009649C7"/>
    <w:rsid w:val="009658F3"/>
    <w:rsid w:val="00965A62"/>
    <w:rsid w:val="0096681A"/>
    <w:rsid w:val="00966C8F"/>
    <w:rsid w:val="009675E7"/>
    <w:rsid w:val="00970AA4"/>
    <w:rsid w:val="009722FE"/>
    <w:rsid w:val="00972ECC"/>
    <w:rsid w:val="00972FCA"/>
    <w:rsid w:val="0097344D"/>
    <w:rsid w:val="009737D6"/>
    <w:rsid w:val="00973BBC"/>
    <w:rsid w:val="00973DE1"/>
    <w:rsid w:val="009746EA"/>
    <w:rsid w:val="00976863"/>
    <w:rsid w:val="00977EF7"/>
    <w:rsid w:val="009817E1"/>
    <w:rsid w:val="009817EB"/>
    <w:rsid w:val="00982A8B"/>
    <w:rsid w:val="00982B9B"/>
    <w:rsid w:val="0098342F"/>
    <w:rsid w:val="009834B6"/>
    <w:rsid w:val="00984A57"/>
    <w:rsid w:val="00984E91"/>
    <w:rsid w:val="0098501D"/>
    <w:rsid w:val="0098576A"/>
    <w:rsid w:val="00985BF3"/>
    <w:rsid w:val="00986FA8"/>
    <w:rsid w:val="00987F79"/>
    <w:rsid w:val="00991A00"/>
    <w:rsid w:val="00991A59"/>
    <w:rsid w:val="00994334"/>
    <w:rsid w:val="009943E2"/>
    <w:rsid w:val="00995183"/>
    <w:rsid w:val="00995AEA"/>
    <w:rsid w:val="009965A1"/>
    <w:rsid w:val="009A085D"/>
    <w:rsid w:val="009A30C9"/>
    <w:rsid w:val="009A3457"/>
    <w:rsid w:val="009A40E5"/>
    <w:rsid w:val="009A4255"/>
    <w:rsid w:val="009A4714"/>
    <w:rsid w:val="009A5E5F"/>
    <w:rsid w:val="009A5FDB"/>
    <w:rsid w:val="009A69E2"/>
    <w:rsid w:val="009A69E4"/>
    <w:rsid w:val="009A70F9"/>
    <w:rsid w:val="009A719E"/>
    <w:rsid w:val="009A73FF"/>
    <w:rsid w:val="009A79F2"/>
    <w:rsid w:val="009A7A8C"/>
    <w:rsid w:val="009B086D"/>
    <w:rsid w:val="009B407B"/>
    <w:rsid w:val="009B41D2"/>
    <w:rsid w:val="009B553E"/>
    <w:rsid w:val="009B5A85"/>
    <w:rsid w:val="009C00D0"/>
    <w:rsid w:val="009C0A7E"/>
    <w:rsid w:val="009C0BB4"/>
    <w:rsid w:val="009C151A"/>
    <w:rsid w:val="009C1768"/>
    <w:rsid w:val="009C33FE"/>
    <w:rsid w:val="009C38C1"/>
    <w:rsid w:val="009C3D35"/>
    <w:rsid w:val="009C563C"/>
    <w:rsid w:val="009C5853"/>
    <w:rsid w:val="009C66B1"/>
    <w:rsid w:val="009C7787"/>
    <w:rsid w:val="009D0024"/>
    <w:rsid w:val="009D022E"/>
    <w:rsid w:val="009D0FC3"/>
    <w:rsid w:val="009D24C1"/>
    <w:rsid w:val="009D24EC"/>
    <w:rsid w:val="009D2FA9"/>
    <w:rsid w:val="009D3C53"/>
    <w:rsid w:val="009D747C"/>
    <w:rsid w:val="009D76AD"/>
    <w:rsid w:val="009E01C7"/>
    <w:rsid w:val="009E06F0"/>
    <w:rsid w:val="009E1B3A"/>
    <w:rsid w:val="009E2081"/>
    <w:rsid w:val="009E25D9"/>
    <w:rsid w:val="009E4E59"/>
    <w:rsid w:val="009E68B3"/>
    <w:rsid w:val="009E6A79"/>
    <w:rsid w:val="009E7AE7"/>
    <w:rsid w:val="009E7FDB"/>
    <w:rsid w:val="009F2B59"/>
    <w:rsid w:val="009F2DBC"/>
    <w:rsid w:val="009F3104"/>
    <w:rsid w:val="009F33F9"/>
    <w:rsid w:val="009F52D8"/>
    <w:rsid w:val="009F5614"/>
    <w:rsid w:val="009F6179"/>
    <w:rsid w:val="009F692A"/>
    <w:rsid w:val="009F6CDA"/>
    <w:rsid w:val="009F74A4"/>
    <w:rsid w:val="009F7709"/>
    <w:rsid w:val="009F7B44"/>
    <w:rsid w:val="00A0054C"/>
    <w:rsid w:val="00A00E27"/>
    <w:rsid w:val="00A010C1"/>
    <w:rsid w:val="00A01FEE"/>
    <w:rsid w:val="00A02E84"/>
    <w:rsid w:val="00A03DDA"/>
    <w:rsid w:val="00A0433E"/>
    <w:rsid w:val="00A059E1"/>
    <w:rsid w:val="00A06C25"/>
    <w:rsid w:val="00A0783D"/>
    <w:rsid w:val="00A102E3"/>
    <w:rsid w:val="00A109D5"/>
    <w:rsid w:val="00A13D64"/>
    <w:rsid w:val="00A13EF2"/>
    <w:rsid w:val="00A14E9A"/>
    <w:rsid w:val="00A159BE"/>
    <w:rsid w:val="00A20F31"/>
    <w:rsid w:val="00A20FD6"/>
    <w:rsid w:val="00A219DE"/>
    <w:rsid w:val="00A21FBC"/>
    <w:rsid w:val="00A226C1"/>
    <w:rsid w:val="00A22BAA"/>
    <w:rsid w:val="00A237D0"/>
    <w:rsid w:val="00A259D3"/>
    <w:rsid w:val="00A25DB3"/>
    <w:rsid w:val="00A26A17"/>
    <w:rsid w:val="00A27548"/>
    <w:rsid w:val="00A2782E"/>
    <w:rsid w:val="00A30468"/>
    <w:rsid w:val="00A30619"/>
    <w:rsid w:val="00A310B5"/>
    <w:rsid w:val="00A34315"/>
    <w:rsid w:val="00A354F7"/>
    <w:rsid w:val="00A3599F"/>
    <w:rsid w:val="00A35A2D"/>
    <w:rsid w:val="00A36266"/>
    <w:rsid w:val="00A3695D"/>
    <w:rsid w:val="00A37905"/>
    <w:rsid w:val="00A415D4"/>
    <w:rsid w:val="00A42910"/>
    <w:rsid w:val="00A435DE"/>
    <w:rsid w:val="00A4511B"/>
    <w:rsid w:val="00A45711"/>
    <w:rsid w:val="00A457FE"/>
    <w:rsid w:val="00A45FC3"/>
    <w:rsid w:val="00A46F07"/>
    <w:rsid w:val="00A47036"/>
    <w:rsid w:val="00A502BF"/>
    <w:rsid w:val="00A50B6A"/>
    <w:rsid w:val="00A517AA"/>
    <w:rsid w:val="00A534CA"/>
    <w:rsid w:val="00A558CC"/>
    <w:rsid w:val="00A5644F"/>
    <w:rsid w:val="00A56686"/>
    <w:rsid w:val="00A5742E"/>
    <w:rsid w:val="00A57D0B"/>
    <w:rsid w:val="00A60CD0"/>
    <w:rsid w:val="00A6126C"/>
    <w:rsid w:val="00A6180E"/>
    <w:rsid w:val="00A62273"/>
    <w:rsid w:val="00A62A57"/>
    <w:rsid w:val="00A642D8"/>
    <w:rsid w:val="00A6440D"/>
    <w:rsid w:val="00A6488B"/>
    <w:rsid w:val="00A64D2C"/>
    <w:rsid w:val="00A64D98"/>
    <w:rsid w:val="00A6507A"/>
    <w:rsid w:val="00A70BCB"/>
    <w:rsid w:val="00A721D0"/>
    <w:rsid w:val="00A727C2"/>
    <w:rsid w:val="00A740F8"/>
    <w:rsid w:val="00A74C40"/>
    <w:rsid w:val="00A74EA8"/>
    <w:rsid w:val="00A75844"/>
    <w:rsid w:val="00A75A4D"/>
    <w:rsid w:val="00A76FD3"/>
    <w:rsid w:val="00A8001D"/>
    <w:rsid w:val="00A806AC"/>
    <w:rsid w:val="00A8176A"/>
    <w:rsid w:val="00A82138"/>
    <w:rsid w:val="00A826F3"/>
    <w:rsid w:val="00A8280D"/>
    <w:rsid w:val="00A83D7F"/>
    <w:rsid w:val="00A84977"/>
    <w:rsid w:val="00A86AF4"/>
    <w:rsid w:val="00A873FE"/>
    <w:rsid w:val="00A904B6"/>
    <w:rsid w:val="00A90C7E"/>
    <w:rsid w:val="00A914D5"/>
    <w:rsid w:val="00A9290F"/>
    <w:rsid w:val="00A95391"/>
    <w:rsid w:val="00A957BE"/>
    <w:rsid w:val="00A95CD2"/>
    <w:rsid w:val="00A963C4"/>
    <w:rsid w:val="00A96F42"/>
    <w:rsid w:val="00A9773D"/>
    <w:rsid w:val="00A979FA"/>
    <w:rsid w:val="00AA0615"/>
    <w:rsid w:val="00AA0D8F"/>
    <w:rsid w:val="00AA301F"/>
    <w:rsid w:val="00AA3082"/>
    <w:rsid w:val="00AA3543"/>
    <w:rsid w:val="00AA359F"/>
    <w:rsid w:val="00AA36B8"/>
    <w:rsid w:val="00AA371E"/>
    <w:rsid w:val="00AA4079"/>
    <w:rsid w:val="00AA450B"/>
    <w:rsid w:val="00AA5CD7"/>
    <w:rsid w:val="00AA7982"/>
    <w:rsid w:val="00AB03DA"/>
    <w:rsid w:val="00AB05E2"/>
    <w:rsid w:val="00AB09A4"/>
    <w:rsid w:val="00AB1BFA"/>
    <w:rsid w:val="00AB2DBD"/>
    <w:rsid w:val="00AB4734"/>
    <w:rsid w:val="00AB5F44"/>
    <w:rsid w:val="00AB6D39"/>
    <w:rsid w:val="00AB77CB"/>
    <w:rsid w:val="00AB7D98"/>
    <w:rsid w:val="00AC2696"/>
    <w:rsid w:val="00AC35BF"/>
    <w:rsid w:val="00AC4D61"/>
    <w:rsid w:val="00AC5A2E"/>
    <w:rsid w:val="00AC5B40"/>
    <w:rsid w:val="00AD08E6"/>
    <w:rsid w:val="00AD0B31"/>
    <w:rsid w:val="00AD49D8"/>
    <w:rsid w:val="00AD5D22"/>
    <w:rsid w:val="00AD61B9"/>
    <w:rsid w:val="00AD7928"/>
    <w:rsid w:val="00AD7CF1"/>
    <w:rsid w:val="00AD7DE8"/>
    <w:rsid w:val="00AD7FC2"/>
    <w:rsid w:val="00AE017A"/>
    <w:rsid w:val="00AE0254"/>
    <w:rsid w:val="00AE14A2"/>
    <w:rsid w:val="00AE23E0"/>
    <w:rsid w:val="00AE2769"/>
    <w:rsid w:val="00AE2E72"/>
    <w:rsid w:val="00AE3AA7"/>
    <w:rsid w:val="00AE5DAD"/>
    <w:rsid w:val="00AE72F1"/>
    <w:rsid w:val="00AE7AE3"/>
    <w:rsid w:val="00AF14C4"/>
    <w:rsid w:val="00AF1B70"/>
    <w:rsid w:val="00AF2739"/>
    <w:rsid w:val="00AF2C00"/>
    <w:rsid w:val="00AF3247"/>
    <w:rsid w:val="00AF3267"/>
    <w:rsid w:val="00AF4A97"/>
    <w:rsid w:val="00B01D3C"/>
    <w:rsid w:val="00B0260A"/>
    <w:rsid w:val="00B02D48"/>
    <w:rsid w:val="00B045E2"/>
    <w:rsid w:val="00B050A6"/>
    <w:rsid w:val="00B05EF5"/>
    <w:rsid w:val="00B07ADF"/>
    <w:rsid w:val="00B10777"/>
    <w:rsid w:val="00B10A38"/>
    <w:rsid w:val="00B11790"/>
    <w:rsid w:val="00B13BAD"/>
    <w:rsid w:val="00B13D94"/>
    <w:rsid w:val="00B159B0"/>
    <w:rsid w:val="00B1631E"/>
    <w:rsid w:val="00B167B6"/>
    <w:rsid w:val="00B173C8"/>
    <w:rsid w:val="00B204EF"/>
    <w:rsid w:val="00B20789"/>
    <w:rsid w:val="00B2243E"/>
    <w:rsid w:val="00B22EC7"/>
    <w:rsid w:val="00B2520B"/>
    <w:rsid w:val="00B25275"/>
    <w:rsid w:val="00B262C7"/>
    <w:rsid w:val="00B2791A"/>
    <w:rsid w:val="00B27C2B"/>
    <w:rsid w:val="00B3066F"/>
    <w:rsid w:val="00B313FF"/>
    <w:rsid w:val="00B34D1E"/>
    <w:rsid w:val="00B3629B"/>
    <w:rsid w:val="00B36A63"/>
    <w:rsid w:val="00B374F2"/>
    <w:rsid w:val="00B377BA"/>
    <w:rsid w:val="00B40033"/>
    <w:rsid w:val="00B434BA"/>
    <w:rsid w:val="00B439FB"/>
    <w:rsid w:val="00B44F3B"/>
    <w:rsid w:val="00B4638C"/>
    <w:rsid w:val="00B46447"/>
    <w:rsid w:val="00B50B8A"/>
    <w:rsid w:val="00B520F6"/>
    <w:rsid w:val="00B523C5"/>
    <w:rsid w:val="00B53319"/>
    <w:rsid w:val="00B54107"/>
    <w:rsid w:val="00B5428F"/>
    <w:rsid w:val="00B54906"/>
    <w:rsid w:val="00B5503F"/>
    <w:rsid w:val="00B55D4A"/>
    <w:rsid w:val="00B5649E"/>
    <w:rsid w:val="00B6016D"/>
    <w:rsid w:val="00B61D60"/>
    <w:rsid w:val="00B629E5"/>
    <w:rsid w:val="00B62BAB"/>
    <w:rsid w:val="00B630EE"/>
    <w:rsid w:val="00B6358A"/>
    <w:rsid w:val="00B647AD"/>
    <w:rsid w:val="00B65CF1"/>
    <w:rsid w:val="00B678EF"/>
    <w:rsid w:val="00B70BAC"/>
    <w:rsid w:val="00B714DF"/>
    <w:rsid w:val="00B74471"/>
    <w:rsid w:val="00B754DE"/>
    <w:rsid w:val="00B76EC9"/>
    <w:rsid w:val="00B77234"/>
    <w:rsid w:val="00B77E54"/>
    <w:rsid w:val="00B8478A"/>
    <w:rsid w:val="00B85CD5"/>
    <w:rsid w:val="00B90643"/>
    <w:rsid w:val="00B919FF"/>
    <w:rsid w:val="00B91F44"/>
    <w:rsid w:val="00B939BE"/>
    <w:rsid w:val="00B93C0B"/>
    <w:rsid w:val="00B94712"/>
    <w:rsid w:val="00B967F6"/>
    <w:rsid w:val="00B96E81"/>
    <w:rsid w:val="00B97531"/>
    <w:rsid w:val="00BA04AF"/>
    <w:rsid w:val="00BA123C"/>
    <w:rsid w:val="00BA2345"/>
    <w:rsid w:val="00BA26C7"/>
    <w:rsid w:val="00BA2D2B"/>
    <w:rsid w:val="00BA2E86"/>
    <w:rsid w:val="00BA3411"/>
    <w:rsid w:val="00BA367C"/>
    <w:rsid w:val="00BA4238"/>
    <w:rsid w:val="00BA4F40"/>
    <w:rsid w:val="00BA5B82"/>
    <w:rsid w:val="00BA5DFC"/>
    <w:rsid w:val="00BA6607"/>
    <w:rsid w:val="00BB200E"/>
    <w:rsid w:val="00BB3E20"/>
    <w:rsid w:val="00BB4AB6"/>
    <w:rsid w:val="00BB4ACF"/>
    <w:rsid w:val="00BB6A43"/>
    <w:rsid w:val="00BB71B2"/>
    <w:rsid w:val="00BB78E9"/>
    <w:rsid w:val="00BC23C6"/>
    <w:rsid w:val="00BC3062"/>
    <w:rsid w:val="00BC323E"/>
    <w:rsid w:val="00BC3E40"/>
    <w:rsid w:val="00BC5EC3"/>
    <w:rsid w:val="00BC5FD1"/>
    <w:rsid w:val="00BC6639"/>
    <w:rsid w:val="00BC77EC"/>
    <w:rsid w:val="00BD0D83"/>
    <w:rsid w:val="00BD107D"/>
    <w:rsid w:val="00BD34CD"/>
    <w:rsid w:val="00BD4200"/>
    <w:rsid w:val="00BD48C5"/>
    <w:rsid w:val="00BD59E8"/>
    <w:rsid w:val="00BD719F"/>
    <w:rsid w:val="00BE0016"/>
    <w:rsid w:val="00BE003D"/>
    <w:rsid w:val="00BE027E"/>
    <w:rsid w:val="00BE2183"/>
    <w:rsid w:val="00BE23FA"/>
    <w:rsid w:val="00BE4183"/>
    <w:rsid w:val="00BE6026"/>
    <w:rsid w:val="00BE6352"/>
    <w:rsid w:val="00BF0268"/>
    <w:rsid w:val="00BF1DF1"/>
    <w:rsid w:val="00BF1F6E"/>
    <w:rsid w:val="00BF215C"/>
    <w:rsid w:val="00BF3897"/>
    <w:rsid w:val="00BF3F09"/>
    <w:rsid w:val="00BF4EC7"/>
    <w:rsid w:val="00BF4EF9"/>
    <w:rsid w:val="00BF5B9A"/>
    <w:rsid w:val="00BF5E24"/>
    <w:rsid w:val="00BF65FD"/>
    <w:rsid w:val="00BF6E73"/>
    <w:rsid w:val="00BF6E96"/>
    <w:rsid w:val="00BF744B"/>
    <w:rsid w:val="00BF752D"/>
    <w:rsid w:val="00BF78B3"/>
    <w:rsid w:val="00BF78E1"/>
    <w:rsid w:val="00C0196E"/>
    <w:rsid w:val="00C01B50"/>
    <w:rsid w:val="00C027C3"/>
    <w:rsid w:val="00C034B9"/>
    <w:rsid w:val="00C05556"/>
    <w:rsid w:val="00C064B9"/>
    <w:rsid w:val="00C06618"/>
    <w:rsid w:val="00C076ED"/>
    <w:rsid w:val="00C10B6A"/>
    <w:rsid w:val="00C13332"/>
    <w:rsid w:val="00C13FCA"/>
    <w:rsid w:val="00C1472A"/>
    <w:rsid w:val="00C157EE"/>
    <w:rsid w:val="00C165EE"/>
    <w:rsid w:val="00C1665E"/>
    <w:rsid w:val="00C16E05"/>
    <w:rsid w:val="00C207C3"/>
    <w:rsid w:val="00C20909"/>
    <w:rsid w:val="00C21759"/>
    <w:rsid w:val="00C21F78"/>
    <w:rsid w:val="00C22206"/>
    <w:rsid w:val="00C2290F"/>
    <w:rsid w:val="00C22BF5"/>
    <w:rsid w:val="00C239B2"/>
    <w:rsid w:val="00C23CA6"/>
    <w:rsid w:val="00C2410B"/>
    <w:rsid w:val="00C24436"/>
    <w:rsid w:val="00C25837"/>
    <w:rsid w:val="00C2627D"/>
    <w:rsid w:val="00C262D1"/>
    <w:rsid w:val="00C26575"/>
    <w:rsid w:val="00C268E5"/>
    <w:rsid w:val="00C268F0"/>
    <w:rsid w:val="00C26E9D"/>
    <w:rsid w:val="00C3009D"/>
    <w:rsid w:val="00C332B9"/>
    <w:rsid w:val="00C3339A"/>
    <w:rsid w:val="00C37900"/>
    <w:rsid w:val="00C40A64"/>
    <w:rsid w:val="00C40B1F"/>
    <w:rsid w:val="00C4125A"/>
    <w:rsid w:val="00C42400"/>
    <w:rsid w:val="00C4242A"/>
    <w:rsid w:val="00C43790"/>
    <w:rsid w:val="00C444D6"/>
    <w:rsid w:val="00C44BF4"/>
    <w:rsid w:val="00C45A9D"/>
    <w:rsid w:val="00C45C31"/>
    <w:rsid w:val="00C4654B"/>
    <w:rsid w:val="00C50645"/>
    <w:rsid w:val="00C51CB6"/>
    <w:rsid w:val="00C56AD5"/>
    <w:rsid w:val="00C56DAB"/>
    <w:rsid w:val="00C571D9"/>
    <w:rsid w:val="00C5721F"/>
    <w:rsid w:val="00C57EF1"/>
    <w:rsid w:val="00C60378"/>
    <w:rsid w:val="00C60F65"/>
    <w:rsid w:val="00C610A3"/>
    <w:rsid w:val="00C6120F"/>
    <w:rsid w:val="00C62F84"/>
    <w:rsid w:val="00C6407D"/>
    <w:rsid w:val="00C644EB"/>
    <w:rsid w:val="00C649E4"/>
    <w:rsid w:val="00C6563D"/>
    <w:rsid w:val="00C662F0"/>
    <w:rsid w:val="00C67212"/>
    <w:rsid w:val="00C677A3"/>
    <w:rsid w:val="00C67A2C"/>
    <w:rsid w:val="00C67DD9"/>
    <w:rsid w:val="00C73248"/>
    <w:rsid w:val="00C747FB"/>
    <w:rsid w:val="00C755F2"/>
    <w:rsid w:val="00C75E87"/>
    <w:rsid w:val="00C76794"/>
    <w:rsid w:val="00C812CC"/>
    <w:rsid w:val="00C81F81"/>
    <w:rsid w:val="00C82D98"/>
    <w:rsid w:val="00C832A2"/>
    <w:rsid w:val="00C87D04"/>
    <w:rsid w:val="00C90509"/>
    <w:rsid w:val="00C917FC"/>
    <w:rsid w:val="00C91980"/>
    <w:rsid w:val="00C920D1"/>
    <w:rsid w:val="00C928AE"/>
    <w:rsid w:val="00C92CF6"/>
    <w:rsid w:val="00C934C2"/>
    <w:rsid w:val="00C968E3"/>
    <w:rsid w:val="00C974A3"/>
    <w:rsid w:val="00CA0028"/>
    <w:rsid w:val="00CA18F3"/>
    <w:rsid w:val="00CA21AD"/>
    <w:rsid w:val="00CA35D0"/>
    <w:rsid w:val="00CA38AE"/>
    <w:rsid w:val="00CA39BD"/>
    <w:rsid w:val="00CA3ABF"/>
    <w:rsid w:val="00CA3EC6"/>
    <w:rsid w:val="00CA4A29"/>
    <w:rsid w:val="00CA6750"/>
    <w:rsid w:val="00CA6DBE"/>
    <w:rsid w:val="00CA7CD0"/>
    <w:rsid w:val="00CB0206"/>
    <w:rsid w:val="00CB0BCF"/>
    <w:rsid w:val="00CB13F1"/>
    <w:rsid w:val="00CB2303"/>
    <w:rsid w:val="00CB39CC"/>
    <w:rsid w:val="00CB67AE"/>
    <w:rsid w:val="00CB7ADF"/>
    <w:rsid w:val="00CC0CF1"/>
    <w:rsid w:val="00CC10C9"/>
    <w:rsid w:val="00CC1764"/>
    <w:rsid w:val="00CC2EBC"/>
    <w:rsid w:val="00CC3A85"/>
    <w:rsid w:val="00CC40AA"/>
    <w:rsid w:val="00CC4911"/>
    <w:rsid w:val="00CC6481"/>
    <w:rsid w:val="00CC7127"/>
    <w:rsid w:val="00CD01DD"/>
    <w:rsid w:val="00CD0C88"/>
    <w:rsid w:val="00CD134D"/>
    <w:rsid w:val="00CD1886"/>
    <w:rsid w:val="00CD1AC3"/>
    <w:rsid w:val="00CD24A1"/>
    <w:rsid w:val="00CD2B45"/>
    <w:rsid w:val="00CD575A"/>
    <w:rsid w:val="00CD58F1"/>
    <w:rsid w:val="00CD7559"/>
    <w:rsid w:val="00CD7EF2"/>
    <w:rsid w:val="00CE111C"/>
    <w:rsid w:val="00CE1538"/>
    <w:rsid w:val="00CE1B1D"/>
    <w:rsid w:val="00CE25DF"/>
    <w:rsid w:val="00CE33FC"/>
    <w:rsid w:val="00CE3BF5"/>
    <w:rsid w:val="00CE5A1B"/>
    <w:rsid w:val="00CE5FE4"/>
    <w:rsid w:val="00CF1F23"/>
    <w:rsid w:val="00CF1FE2"/>
    <w:rsid w:val="00CF21D3"/>
    <w:rsid w:val="00CF228B"/>
    <w:rsid w:val="00CF22FC"/>
    <w:rsid w:val="00CF2435"/>
    <w:rsid w:val="00CF3AA6"/>
    <w:rsid w:val="00CF3E4B"/>
    <w:rsid w:val="00CF44EA"/>
    <w:rsid w:val="00CF4A96"/>
    <w:rsid w:val="00CF4EE2"/>
    <w:rsid w:val="00CF7095"/>
    <w:rsid w:val="00CF7C1D"/>
    <w:rsid w:val="00D00863"/>
    <w:rsid w:val="00D00AD2"/>
    <w:rsid w:val="00D01335"/>
    <w:rsid w:val="00D0198A"/>
    <w:rsid w:val="00D0314B"/>
    <w:rsid w:val="00D03E20"/>
    <w:rsid w:val="00D05806"/>
    <w:rsid w:val="00D06DAB"/>
    <w:rsid w:val="00D06ED9"/>
    <w:rsid w:val="00D10071"/>
    <w:rsid w:val="00D10528"/>
    <w:rsid w:val="00D118E7"/>
    <w:rsid w:val="00D11C6A"/>
    <w:rsid w:val="00D11EC4"/>
    <w:rsid w:val="00D12D34"/>
    <w:rsid w:val="00D12F89"/>
    <w:rsid w:val="00D13664"/>
    <w:rsid w:val="00D14365"/>
    <w:rsid w:val="00D14D1D"/>
    <w:rsid w:val="00D14FE7"/>
    <w:rsid w:val="00D159AC"/>
    <w:rsid w:val="00D15A3D"/>
    <w:rsid w:val="00D15C67"/>
    <w:rsid w:val="00D15D6D"/>
    <w:rsid w:val="00D165A1"/>
    <w:rsid w:val="00D16BA7"/>
    <w:rsid w:val="00D2037F"/>
    <w:rsid w:val="00D217A2"/>
    <w:rsid w:val="00D217D0"/>
    <w:rsid w:val="00D21EE0"/>
    <w:rsid w:val="00D23847"/>
    <w:rsid w:val="00D25DC5"/>
    <w:rsid w:val="00D271B0"/>
    <w:rsid w:val="00D27222"/>
    <w:rsid w:val="00D302D8"/>
    <w:rsid w:val="00D316C7"/>
    <w:rsid w:val="00D3191F"/>
    <w:rsid w:val="00D32C12"/>
    <w:rsid w:val="00D33B3B"/>
    <w:rsid w:val="00D33BDA"/>
    <w:rsid w:val="00D34AD3"/>
    <w:rsid w:val="00D34C10"/>
    <w:rsid w:val="00D34C6B"/>
    <w:rsid w:val="00D34CC1"/>
    <w:rsid w:val="00D373A1"/>
    <w:rsid w:val="00D40B29"/>
    <w:rsid w:val="00D413FF"/>
    <w:rsid w:val="00D4226D"/>
    <w:rsid w:val="00D422E3"/>
    <w:rsid w:val="00D43CC8"/>
    <w:rsid w:val="00D43EB9"/>
    <w:rsid w:val="00D453A0"/>
    <w:rsid w:val="00D4551F"/>
    <w:rsid w:val="00D46A80"/>
    <w:rsid w:val="00D4795C"/>
    <w:rsid w:val="00D47D52"/>
    <w:rsid w:val="00D47F50"/>
    <w:rsid w:val="00D50AD5"/>
    <w:rsid w:val="00D5132E"/>
    <w:rsid w:val="00D51CD3"/>
    <w:rsid w:val="00D52493"/>
    <w:rsid w:val="00D52E78"/>
    <w:rsid w:val="00D5310B"/>
    <w:rsid w:val="00D54255"/>
    <w:rsid w:val="00D5530D"/>
    <w:rsid w:val="00D600F3"/>
    <w:rsid w:val="00D6031D"/>
    <w:rsid w:val="00D643F8"/>
    <w:rsid w:val="00D65017"/>
    <w:rsid w:val="00D651F7"/>
    <w:rsid w:val="00D6553E"/>
    <w:rsid w:val="00D65938"/>
    <w:rsid w:val="00D65A27"/>
    <w:rsid w:val="00D6617D"/>
    <w:rsid w:val="00D66405"/>
    <w:rsid w:val="00D6656E"/>
    <w:rsid w:val="00D66657"/>
    <w:rsid w:val="00D67904"/>
    <w:rsid w:val="00D71FA5"/>
    <w:rsid w:val="00D72985"/>
    <w:rsid w:val="00D735CF"/>
    <w:rsid w:val="00D73E63"/>
    <w:rsid w:val="00D751AC"/>
    <w:rsid w:val="00D77198"/>
    <w:rsid w:val="00D81525"/>
    <w:rsid w:val="00D82689"/>
    <w:rsid w:val="00D84765"/>
    <w:rsid w:val="00D8536E"/>
    <w:rsid w:val="00D85595"/>
    <w:rsid w:val="00D87EBF"/>
    <w:rsid w:val="00D90F94"/>
    <w:rsid w:val="00D92474"/>
    <w:rsid w:val="00D925F1"/>
    <w:rsid w:val="00D93662"/>
    <w:rsid w:val="00D94563"/>
    <w:rsid w:val="00D94CC0"/>
    <w:rsid w:val="00D94FAE"/>
    <w:rsid w:val="00D9738F"/>
    <w:rsid w:val="00DA0A99"/>
    <w:rsid w:val="00DA0F7A"/>
    <w:rsid w:val="00DA220A"/>
    <w:rsid w:val="00DA25B2"/>
    <w:rsid w:val="00DA3343"/>
    <w:rsid w:val="00DA525E"/>
    <w:rsid w:val="00DA7D1E"/>
    <w:rsid w:val="00DB16C1"/>
    <w:rsid w:val="00DB1744"/>
    <w:rsid w:val="00DB1CF6"/>
    <w:rsid w:val="00DB21B7"/>
    <w:rsid w:val="00DB27F8"/>
    <w:rsid w:val="00DB3F72"/>
    <w:rsid w:val="00DB47DD"/>
    <w:rsid w:val="00DB4EB8"/>
    <w:rsid w:val="00DB51FD"/>
    <w:rsid w:val="00DB58FC"/>
    <w:rsid w:val="00DB5F2F"/>
    <w:rsid w:val="00DB7459"/>
    <w:rsid w:val="00DC17C5"/>
    <w:rsid w:val="00DC23B3"/>
    <w:rsid w:val="00DC251C"/>
    <w:rsid w:val="00DC2FE7"/>
    <w:rsid w:val="00DC3D38"/>
    <w:rsid w:val="00DC5881"/>
    <w:rsid w:val="00DC5FAC"/>
    <w:rsid w:val="00DC662C"/>
    <w:rsid w:val="00DC7A70"/>
    <w:rsid w:val="00DD0976"/>
    <w:rsid w:val="00DD1CFE"/>
    <w:rsid w:val="00DD2835"/>
    <w:rsid w:val="00DD2E81"/>
    <w:rsid w:val="00DD6120"/>
    <w:rsid w:val="00DD6AB9"/>
    <w:rsid w:val="00DD7943"/>
    <w:rsid w:val="00DD7E55"/>
    <w:rsid w:val="00DE0E31"/>
    <w:rsid w:val="00DE19D7"/>
    <w:rsid w:val="00DE1C01"/>
    <w:rsid w:val="00DE40C5"/>
    <w:rsid w:val="00DE45AC"/>
    <w:rsid w:val="00DE69AE"/>
    <w:rsid w:val="00DF01B4"/>
    <w:rsid w:val="00DF4959"/>
    <w:rsid w:val="00DF54E7"/>
    <w:rsid w:val="00DF725D"/>
    <w:rsid w:val="00E00834"/>
    <w:rsid w:val="00E0162C"/>
    <w:rsid w:val="00E019BD"/>
    <w:rsid w:val="00E022FA"/>
    <w:rsid w:val="00E026B0"/>
    <w:rsid w:val="00E030D2"/>
    <w:rsid w:val="00E04317"/>
    <w:rsid w:val="00E0458E"/>
    <w:rsid w:val="00E051CC"/>
    <w:rsid w:val="00E05DF9"/>
    <w:rsid w:val="00E07204"/>
    <w:rsid w:val="00E104B0"/>
    <w:rsid w:val="00E10C8D"/>
    <w:rsid w:val="00E11529"/>
    <w:rsid w:val="00E146C2"/>
    <w:rsid w:val="00E16830"/>
    <w:rsid w:val="00E16B57"/>
    <w:rsid w:val="00E16BD1"/>
    <w:rsid w:val="00E17E81"/>
    <w:rsid w:val="00E202FA"/>
    <w:rsid w:val="00E207F6"/>
    <w:rsid w:val="00E21104"/>
    <w:rsid w:val="00E2259F"/>
    <w:rsid w:val="00E261F8"/>
    <w:rsid w:val="00E276BB"/>
    <w:rsid w:val="00E30893"/>
    <w:rsid w:val="00E3113E"/>
    <w:rsid w:val="00E31901"/>
    <w:rsid w:val="00E319EE"/>
    <w:rsid w:val="00E35B95"/>
    <w:rsid w:val="00E37DE2"/>
    <w:rsid w:val="00E40FF7"/>
    <w:rsid w:val="00E41CAE"/>
    <w:rsid w:val="00E42F33"/>
    <w:rsid w:val="00E46037"/>
    <w:rsid w:val="00E462B5"/>
    <w:rsid w:val="00E46E22"/>
    <w:rsid w:val="00E4713E"/>
    <w:rsid w:val="00E47327"/>
    <w:rsid w:val="00E4776C"/>
    <w:rsid w:val="00E47ED7"/>
    <w:rsid w:val="00E51B10"/>
    <w:rsid w:val="00E52B13"/>
    <w:rsid w:val="00E5343A"/>
    <w:rsid w:val="00E5364A"/>
    <w:rsid w:val="00E53DC7"/>
    <w:rsid w:val="00E54EB0"/>
    <w:rsid w:val="00E57A36"/>
    <w:rsid w:val="00E60197"/>
    <w:rsid w:val="00E60ECD"/>
    <w:rsid w:val="00E6133B"/>
    <w:rsid w:val="00E61B81"/>
    <w:rsid w:val="00E61DE3"/>
    <w:rsid w:val="00E62A5A"/>
    <w:rsid w:val="00E63A95"/>
    <w:rsid w:val="00E64189"/>
    <w:rsid w:val="00E65D28"/>
    <w:rsid w:val="00E65DA2"/>
    <w:rsid w:val="00E66D34"/>
    <w:rsid w:val="00E66D45"/>
    <w:rsid w:val="00E67DB1"/>
    <w:rsid w:val="00E71878"/>
    <w:rsid w:val="00E729BE"/>
    <w:rsid w:val="00E755F9"/>
    <w:rsid w:val="00E767A8"/>
    <w:rsid w:val="00E80DEE"/>
    <w:rsid w:val="00E81566"/>
    <w:rsid w:val="00E821DE"/>
    <w:rsid w:val="00E82556"/>
    <w:rsid w:val="00E82761"/>
    <w:rsid w:val="00E828CB"/>
    <w:rsid w:val="00E83999"/>
    <w:rsid w:val="00E83E5F"/>
    <w:rsid w:val="00E846D7"/>
    <w:rsid w:val="00E848BE"/>
    <w:rsid w:val="00E852E2"/>
    <w:rsid w:val="00E85CD5"/>
    <w:rsid w:val="00E87954"/>
    <w:rsid w:val="00E87AF7"/>
    <w:rsid w:val="00E908E4"/>
    <w:rsid w:val="00E91B1A"/>
    <w:rsid w:val="00E91FF5"/>
    <w:rsid w:val="00E924DC"/>
    <w:rsid w:val="00E9263D"/>
    <w:rsid w:val="00E9478C"/>
    <w:rsid w:val="00E96433"/>
    <w:rsid w:val="00E970C6"/>
    <w:rsid w:val="00E974E1"/>
    <w:rsid w:val="00EA42AC"/>
    <w:rsid w:val="00EA4C9A"/>
    <w:rsid w:val="00EA53CB"/>
    <w:rsid w:val="00EA56C9"/>
    <w:rsid w:val="00EA619B"/>
    <w:rsid w:val="00EA6B20"/>
    <w:rsid w:val="00EA77A7"/>
    <w:rsid w:val="00EA7E2A"/>
    <w:rsid w:val="00EB0CB8"/>
    <w:rsid w:val="00EB1CEF"/>
    <w:rsid w:val="00EB1F8B"/>
    <w:rsid w:val="00EB2352"/>
    <w:rsid w:val="00EB2A7C"/>
    <w:rsid w:val="00EB2B09"/>
    <w:rsid w:val="00EB3B97"/>
    <w:rsid w:val="00EB51C6"/>
    <w:rsid w:val="00EB64D8"/>
    <w:rsid w:val="00EB717E"/>
    <w:rsid w:val="00EB7458"/>
    <w:rsid w:val="00EB7887"/>
    <w:rsid w:val="00EC0763"/>
    <w:rsid w:val="00EC07E1"/>
    <w:rsid w:val="00EC09C3"/>
    <w:rsid w:val="00EC12C2"/>
    <w:rsid w:val="00EC19F9"/>
    <w:rsid w:val="00EC35BB"/>
    <w:rsid w:val="00EC3675"/>
    <w:rsid w:val="00EC413D"/>
    <w:rsid w:val="00EC4485"/>
    <w:rsid w:val="00EC5323"/>
    <w:rsid w:val="00EC59BB"/>
    <w:rsid w:val="00EC7126"/>
    <w:rsid w:val="00EC7AC4"/>
    <w:rsid w:val="00ED06F6"/>
    <w:rsid w:val="00ED1A0A"/>
    <w:rsid w:val="00ED24F0"/>
    <w:rsid w:val="00ED32A4"/>
    <w:rsid w:val="00ED34FD"/>
    <w:rsid w:val="00ED5595"/>
    <w:rsid w:val="00ED7209"/>
    <w:rsid w:val="00EE0A67"/>
    <w:rsid w:val="00EE1CFF"/>
    <w:rsid w:val="00EE2B4D"/>
    <w:rsid w:val="00EE2D93"/>
    <w:rsid w:val="00EE3F1A"/>
    <w:rsid w:val="00EE45BA"/>
    <w:rsid w:val="00EE4EB5"/>
    <w:rsid w:val="00EE4F25"/>
    <w:rsid w:val="00EF0227"/>
    <w:rsid w:val="00EF073A"/>
    <w:rsid w:val="00EF09F5"/>
    <w:rsid w:val="00EF3002"/>
    <w:rsid w:val="00EF3FA4"/>
    <w:rsid w:val="00EF5307"/>
    <w:rsid w:val="00EF5544"/>
    <w:rsid w:val="00EF62D3"/>
    <w:rsid w:val="00EF6DE5"/>
    <w:rsid w:val="00EF7A0E"/>
    <w:rsid w:val="00F005FE"/>
    <w:rsid w:val="00F0092B"/>
    <w:rsid w:val="00F011A2"/>
    <w:rsid w:val="00F024B8"/>
    <w:rsid w:val="00F042E6"/>
    <w:rsid w:val="00F05D8D"/>
    <w:rsid w:val="00F114F2"/>
    <w:rsid w:val="00F11502"/>
    <w:rsid w:val="00F117DC"/>
    <w:rsid w:val="00F13F71"/>
    <w:rsid w:val="00F141D0"/>
    <w:rsid w:val="00F14A9A"/>
    <w:rsid w:val="00F1522E"/>
    <w:rsid w:val="00F15A0C"/>
    <w:rsid w:val="00F16D5A"/>
    <w:rsid w:val="00F20025"/>
    <w:rsid w:val="00F20A95"/>
    <w:rsid w:val="00F2146F"/>
    <w:rsid w:val="00F24792"/>
    <w:rsid w:val="00F2491C"/>
    <w:rsid w:val="00F25018"/>
    <w:rsid w:val="00F25458"/>
    <w:rsid w:val="00F32678"/>
    <w:rsid w:val="00F33E8C"/>
    <w:rsid w:val="00F357BC"/>
    <w:rsid w:val="00F3766A"/>
    <w:rsid w:val="00F37E88"/>
    <w:rsid w:val="00F40790"/>
    <w:rsid w:val="00F40ABC"/>
    <w:rsid w:val="00F41323"/>
    <w:rsid w:val="00F4155A"/>
    <w:rsid w:val="00F43207"/>
    <w:rsid w:val="00F4414E"/>
    <w:rsid w:val="00F44889"/>
    <w:rsid w:val="00F45DAE"/>
    <w:rsid w:val="00F47558"/>
    <w:rsid w:val="00F508AC"/>
    <w:rsid w:val="00F50FD8"/>
    <w:rsid w:val="00F524D7"/>
    <w:rsid w:val="00F5331A"/>
    <w:rsid w:val="00F53DC1"/>
    <w:rsid w:val="00F53F55"/>
    <w:rsid w:val="00F560B6"/>
    <w:rsid w:val="00F5686F"/>
    <w:rsid w:val="00F56A50"/>
    <w:rsid w:val="00F56B08"/>
    <w:rsid w:val="00F56FB7"/>
    <w:rsid w:val="00F57426"/>
    <w:rsid w:val="00F57528"/>
    <w:rsid w:val="00F60137"/>
    <w:rsid w:val="00F601CC"/>
    <w:rsid w:val="00F631BB"/>
    <w:rsid w:val="00F6358F"/>
    <w:rsid w:val="00F6721E"/>
    <w:rsid w:val="00F67305"/>
    <w:rsid w:val="00F70428"/>
    <w:rsid w:val="00F707F5"/>
    <w:rsid w:val="00F713A9"/>
    <w:rsid w:val="00F71C5D"/>
    <w:rsid w:val="00F723C0"/>
    <w:rsid w:val="00F72B53"/>
    <w:rsid w:val="00F72D0F"/>
    <w:rsid w:val="00F73159"/>
    <w:rsid w:val="00F73F12"/>
    <w:rsid w:val="00F74A36"/>
    <w:rsid w:val="00F75B9C"/>
    <w:rsid w:val="00F76AF0"/>
    <w:rsid w:val="00F77025"/>
    <w:rsid w:val="00F801E4"/>
    <w:rsid w:val="00F80DD7"/>
    <w:rsid w:val="00F81A60"/>
    <w:rsid w:val="00F82D05"/>
    <w:rsid w:val="00F82E8F"/>
    <w:rsid w:val="00F83153"/>
    <w:rsid w:val="00F83669"/>
    <w:rsid w:val="00F84334"/>
    <w:rsid w:val="00F84546"/>
    <w:rsid w:val="00F847D8"/>
    <w:rsid w:val="00F84B1B"/>
    <w:rsid w:val="00F87182"/>
    <w:rsid w:val="00F91AD6"/>
    <w:rsid w:val="00F92093"/>
    <w:rsid w:val="00F921DB"/>
    <w:rsid w:val="00F93C18"/>
    <w:rsid w:val="00F94068"/>
    <w:rsid w:val="00F945A2"/>
    <w:rsid w:val="00F94B9F"/>
    <w:rsid w:val="00F94EAC"/>
    <w:rsid w:val="00F9768E"/>
    <w:rsid w:val="00F97D2B"/>
    <w:rsid w:val="00FA050E"/>
    <w:rsid w:val="00FA1309"/>
    <w:rsid w:val="00FA28F7"/>
    <w:rsid w:val="00FA397C"/>
    <w:rsid w:val="00FA6239"/>
    <w:rsid w:val="00FA68E8"/>
    <w:rsid w:val="00FA6BDC"/>
    <w:rsid w:val="00FA776B"/>
    <w:rsid w:val="00FB0B21"/>
    <w:rsid w:val="00FB21DF"/>
    <w:rsid w:val="00FB2DD0"/>
    <w:rsid w:val="00FB45FE"/>
    <w:rsid w:val="00FB5873"/>
    <w:rsid w:val="00FB72EF"/>
    <w:rsid w:val="00FB7391"/>
    <w:rsid w:val="00FB7517"/>
    <w:rsid w:val="00FB76F8"/>
    <w:rsid w:val="00FB7895"/>
    <w:rsid w:val="00FC0609"/>
    <w:rsid w:val="00FC166D"/>
    <w:rsid w:val="00FC26E4"/>
    <w:rsid w:val="00FC27CB"/>
    <w:rsid w:val="00FC58BA"/>
    <w:rsid w:val="00FC58C9"/>
    <w:rsid w:val="00FC6FF1"/>
    <w:rsid w:val="00FC77AF"/>
    <w:rsid w:val="00FD16EE"/>
    <w:rsid w:val="00FD1B62"/>
    <w:rsid w:val="00FD232B"/>
    <w:rsid w:val="00FD2718"/>
    <w:rsid w:val="00FD29CB"/>
    <w:rsid w:val="00FD403C"/>
    <w:rsid w:val="00FD4143"/>
    <w:rsid w:val="00FD44C6"/>
    <w:rsid w:val="00FD4711"/>
    <w:rsid w:val="00FD78D1"/>
    <w:rsid w:val="00FD7B0C"/>
    <w:rsid w:val="00FE0B36"/>
    <w:rsid w:val="00FE1952"/>
    <w:rsid w:val="00FE2154"/>
    <w:rsid w:val="00FE234B"/>
    <w:rsid w:val="00FE374B"/>
    <w:rsid w:val="00FE3E1A"/>
    <w:rsid w:val="00FE3FD4"/>
    <w:rsid w:val="00FE3FDA"/>
    <w:rsid w:val="00FE4675"/>
    <w:rsid w:val="00FE5EFE"/>
    <w:rsid w:val="00FE62ED"/>
    <w:rsid w:val="00FE70BF"/>
    <w:rsid w:val="00FF2396"/>
    <w:rsid w:val="00FF27BA"/>
    <w:rsid w:val="00FF4837"/>
    <w:rsid w:val="00FF4DDF"/>
    <w:rsid w:val="00FF702C"/>
    <w:rsid w:val="00FF749D"/>
    <w:rsid w:val="00FF760B"/>
    <w:rsid w:val="00FF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metricconverter"/>
  <w:shapeDefaults>
    <o:shapedefaults v:ext="edit" spidmax="1977" o:allowincell="f" fill="f" fillcolor="white" stroke="f">
      <v:fill color="white" on="f"/>
      <v:stroke on="f"/>
      <o:colormru v:ext="edit" colors="black"/>
    </o:shapedefaults>
    <o:shapelayout v:ext="edit">
      <o:idmap v:ext="edit" data="1"/>
      <o:rules v:ext="edit">
        <o:r id="V:Rule1" type="arc" idref="#_x0000_s1823"/>
        <o:r id="V:Rule2" type="arc" idref="#_x0000_s1822"/>
        <o:r id="V:Rule3" type="arc" idref="#_x0000_s1513"/>
        <o:r id="V:Rule4" type="arc" idref="#_x0000_s1514"/>
        <o:r id="V:Rule5" type="arc" idref="#_x0000_s1567"/>
        <o:r id="V:Rule6" type="arc" idref="#_x0000_s1568"/>
        <o:r id="V:Rule7" type="arc" idref="#_x0000_s1641"/>
        <o:r id="V:Rule8" type="arc" idref="#_x0000_s1642"/>
        <o:r id="V:Rule9" type="arc" idref="#_x0000_s1752"/>
        <o:r id="V:Rule10" type="arc" idref="#_x0000_s1753"/>
        <o:r id="V:Rule11" type="arc" idref="#_x0000_s1721"/>
        <o:r id="V:Rule12" type="arc" idref="#_x0000_s1722"/>
        <o:r id="V:Rule13" type="arc" idref="#_x0000_s1775"/>
        <o:r id="V:Rule14" type="arc" idref="#_x0000_s1776"/>
        <o:r id="V:Rule15" type="connector" idref="#_x0000_s1893"/>
        <o:r id="V:Rule16" type="connector" idref="#_x0000_s1892"/>
        <o:r id="V:Rule17" type="connector" idref="#_x0000_s1896"/>
        <o:r id="V:Rule18" type="connector" idref="#_x0000_s1894"/>
        <o:r id="V:Rule19" type="connector" idref="#_x0000_s1918"/>
        <o:r id="V:Rule20" type="connector" idref="#_x0000_s1895"/>
        <o:r id="V:Rule21" type="connector" idref="#_x0000_s1908"/>
        <o:r id="V:Rule22" type="connector" idref="#_x0000_s1909"/>
        <o:r id="V:Rule23" type="connector" idref="#_x0000_s1916"/>
        <o:r id="V:Rule24" type="connector" idref="#_x0000_s1899"/>
        <o:r id="V:Rule25" type="connector" idref="#_x0000_s1910"/>
        <o:r id="V:Rule26" type="connector" idref="#_x0000_s1897"/>
        <o:r id="V:Rule27" type="connector" idref="#_x0000_s1911"/>
        <o:r id="V:Rule28" type="connector" idref="#_x0000_s1915"/>
        <o:r id="V:Rule29" type="connector" idref="#_x0000_s1898"/>
      </o:rules>
    </o:shapelayout>
  </w:shapeDefaults>
  <w:decimalSymbol w:val=","/>
  <w:listSeparator w:val=";"/>
  <w14:docId w14:val="045D8088"/>
  <w15:docId w15:val="{C8DA0EFA-0816-4335-804A-B0A9B5B3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kern w:val="2"/>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B32"/>
  </w:style>
  <w:style w:type="paragraph" w:styleId="1">
    <w:name w:val="heading 1"/>
    <w:aliases w:val="Т3"/>
    <w:basedOn w:val="a"/>
    <w:next w:val="a"/>
    <w:link w:val="10"/>
    <w:qFormat/>
    <w:rsid w:val="00D43E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D43E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
    <w:unhideWhenUsed/>
    <w:qFormat/>
    <w:rsid w:val="00584B0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BE001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71580B"/>
    <w:pPr>
      <w:spacing w:before="240" w:after="60" w:line="240" w:lineRule="auto"/>
      <w:ind w:firstLine="0"/>
      <w:jc w:val="left"/>
      <w:outlineLvl w:val="7"/>
    </w:pPr>
    <w:rPr>
      <w:rFonts w:eastAsia="Times New Roman"/>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D43EB9"/>
    <w:rPr>
      <w:rFonts w:ascii="Arial" w:eastAsia="Times New Roman" w:hAnsi="Arial" w:cs="Arial"/>
      <w:b/>
      <w:bCs/>
      <w:kern w:val="32"/>
      <w:sz w:val="32"/>
      <w:szCs w:val="32"/>
      <w:lang w:eastAsia="ru-RU"/>
    </w:rPr>
  </w:style>
  <w:style w:type="paragraph" w:styleId="a3">
    <w:name w:val="Document Map"/>
    <w:basedOn w:val="a"/>
    <w:link w:val="a4"/>
    <w:unhideWhenUsed/>
    <w:rsid w:val="00D43EB9"/>
    <w:pPr>
      <w:spacing w:line="240" w:lineRule="auto"/>
    </w:pPr>
    <w:rPr>
      <w:rFonts w:ascii="Tahoma" w:hAnsi="Tahoma" w:cs="Tahoma"/>
      <w:sz w:val="16"/>
      <w:szCs w:val="16"/>
    </w:rPr>
  </w:style>
  <w:style w:type="character" w:customStyle="1" w:styleId="a4">
    <w:name w:val="Схема документа Знак"/>
    <w:basedOn w:val="a0"/>
    <w:link w:val="a3"/>
    <w:rsid w:val="00D43EB9"/>
    <w:rPr>
      <w:rFonts w:ascii="Tahoma" w:hAnsi="Tahoma" w:cs="Tahoma"/>
      <w:sz w:val="16"/>
      <w:szCs w:val="16"/>
    </w:rPr>
  </w:style>
  <w:style w:type="character" w:customStyle="1" w:styleId="30">
    <w:name w:val="Заголовок 3 Знак"/>
    <w:aliases w:val="Tab Знак"/>
    <w:basedOn w:val="a0"/>
    <w:link w:val="3"/>
    <w:rsid w:val="00D43EB9"/>
    <w:rPr>
      <w:rFonts w:asciiTheme="majorHAnsi" w:eastAsiaTheme="majorEastAsia" w:hAnsiTheme="majorHAnsi" w:cstheme="majorBidi"/>
      <w:b/>
      <w:bCs/>
      <w:color w:val="4F81BD" w:themeColor="accent1"/>
    </w:rPr>
  </w:style>
  <w:style w:type="character" w:customStyle="1" w:styleId="20">
    <w:name w:val="Заголовок 2 Знак"/>
    <w:aliases w:val="Т4 Знак,OG Heading 2 Знак"/>
    <w:basedOn w:val="a0"/>
    <w:link w:val="2"/>
    <w:rsid w:val="00D43EB9"/>
    <w:rPr>
      <w:rFonts w:ascii="Arial" w:eastAsia="Times New Roman" w:hAnsi="Arial" w:cs="Arial"/>
      <w:b/>
      <w:bCs/>
      <w:i/>
      <w:iCs/>
      <w:sz w:val="28"/>
      <w:szCs w:val="28"/>
      <w:lang w:eastAsia="ru-RU"/>
    </w:rPr>
  </w:style>
  <w:style w:type="paragraph" w:styleId="a5">
    <w:name w:val="List Paragraph"/>
    <w:basedOn w:val="a"/>
    <w:uiPriority w:val="34"/>
    <w:qFormat/>
    <w:rsid w:val="009531A8"/>
    <w:pPr>
      <w:ind w:left="720"/>
      <w:contextualSpacing/>
    </w:pPr>
  </w:style>
  <w:style w:type="character" w:customStyle="1" w:styleId="40">
    <w:name w:val="Заголовок 4 Знак"/>
    <w:basedOn w:val="a0"/>
    <w:rsid w:val="009A5FDB"/>
    <w:rPr>
      <w:rFonts w:asciiTheme="majorHAnsi" w:eastAsiaTheme="majorEastAsia" w:hAnsiTheme="majorHAnsi" w:cstheme="majorBidi"/>
      <w:b/>
      <w:bCs/>
      <w:i/>
      <w:iCs/>
      <w:color w:val="4F81BD" w:themeColor="accent1"/>
    </w:rPr>
  </w:style>
  <w:style w:type="character" w:customStyle="1" w:styleId="41">
    <w:name w:val="Заголовок 4 Знак1"/>
    <w:aliases w:val="Tab_name Знак Знак"/>
    <w:basedOn w:val="a0"/>
    <w:link w:val="4"/>
    <w:rsid w:val="009A5FDB"/>
    <w:rPr>
      <w:rFonts w:ascii="Calibri" w:eastAsia="Times New Roman" w:hAnsi="Calibri" w:cs="Times New Roman"/>
      <w:b/>
      <w:bCs/>
      <w:sz w:val="28"/>
      <w:szCs w:val="28"/>
      <w:lang w:eastAsia="ru-RU"/>
    </w:rPr>
  </w:style>
  <w:style w:type="paragraph" w:styleId="a6">
    <w:name w:val="header"/>
    <w:basedOn w:val="a"/>
    <w:link w:val="a7"/>
    <w:unhideWhenUsed/>
    <w:rsid w:val="00CE5A1B"/>
    <w:pPr>
      <w:tabs>
        <w:tab w:val="center" w:pos="4677"/>
        <w:tab w:val="right" w:pos="9355"/>
      </w:tabs>
      <w:spacing w:line="240" w:lineRule="auto"/>
    </w:pPr>
  </w:style>
  <w:style w:type="character" w:customStyle="1" w:styleId="a7">
    <w:name w:val="Верхний колонтитул Знак"/>
    <w:basedOn w:val="a0"/>
    <w:link w:val="a6"/>
    <w:rsid w:val="00CE5A1B"/>
  </w:style>
  <w:style w:type="paragraph" w:styleId="a8">
    <w:name w:val="footer"/>
    <w:basedOn w:val="a"/>
    <w:link w:val="a9"/>
    <w:unhideWhenUsed/>
    <w:rsid w:val="00CE5A1B"/>
    <w:pPr>
      <w:tabs>
        <w:tab w:val="center" w:pos="4677"/>
        <w:tab w:val="right" w:pos="9355"/>
      </w:tabs>
      <w:spacing w:line="240" w:lineRule="auto"/>
    </w:pPr>
  </w:style>
  <w:style w:type="character" w:customStyle="1" w:styleId="a9">
    <w:name w:val="Нижний колонтитул Знак"/>
    <w:basedOn w:val="a0"/>
    <w:link w:val="a8"/>
    <w:rsid w:val="00CE5A1B"/>
  </w:style>
  <w:style w:type="character" w:styleId="aa">
    <w:name w:val="Hyperlink"/>
    <w:basedOn w:val="a0"/>
    <w:rsid w:val="009D24C1"/>
    <w:rPr>
      <w:color w:val="0000FF"/>
      <w:u w:val="single"/>
    </w:rPr>
  </w:style>
  <w:style w:type="paragraph" w:styleId="11">
    <w:name w:val="toc 1"/>
    <w:basedOn w:val="a"/>
    <w:next w:val="a"/>
    <w:autoRedefine/>
    <w:uiPriority w:val="39"/>
    <w:rsid w:val="002979C8"/>
    <w:pPr>
      <w:tabs>
        <w:tab w:val="right" w:leader="dot" w:pos="9345"/>
      </w:tabs>
      <w:spacing w:line="240" w:lineRule="auto"/>
      <w:ind w:left="284" w:hanging="284"/>
    </w:pPr>
    <w:rPr>
      <w:rFonts w:eastAsia="Times New Roman"/>
      <w:lang w:eastAsia="ru-RU"/>
    </w:rPr>
  </w:style>
  <w:style w:type="paragraph" w:styleId="21">
    <w:name w:val="toc 2"/>
    <w:basedOn w:val="a"/>
    <w:next w:val="a"/>
    <w:autoRedefine/>
    <w:uiPriority w:val="39"/>
    <w:rsid w:val="009D24C1"/>
    <w:pPr>
      <w:tabs>
        <w:tab w:val="right" w:leader="dot" w:pos="9345"/>
      </w:tabs>
      <w:spacing w:line="240" w:lineRule="auto"/>
      <w:ind w:left="709" w:hanging="469"/>
    </w:pPr>
    <w:rPr>
      <w:rFonts w:eastAsia="Times New Roman"/>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Times New Roman"/>
      <w:lang w:eastAsia="ru-RU"/>
    </w:rPr>
  </w:style>
  <w:style w:type="paragraph" w:styleId="42">
    <w:name w:val="toc 4"/>
    <w:basedOn w:val="a"/>
    <w:next w:val="a"/>
    <w:autoRedefine/>
    <w:uiPriority w:val="39"/>
    <w:unhideWhenUsed/>
    <w:rsid w:val="009D24C1"/>
    <w:pPr>
      <w:spacing w:after="100"/>
      <w:ind w:left="660"/>
    </w:pPr>
    <w:rPr>
      <w:rFonts w:eastAsiaTheme="minorEastAsia"/>
      <w:lang w:eastAsia="ru-RU"/>
    </w:rPr>
  </w:style>
  <w:style w:type="paragraph" w:styleId="51">
    <w:name w:val="toc 5"/>
    <w:basedOn w:val="a"/>
    <w:next w:val="a"/>
    <w:autoRedefine/>
    <w:uiPriority w:val="39"/>
    <w:unhideWhenUsed/>
    <w:rsid w:val="009D24C1"/>
    <w:pPr>
      <w:spacing w:after="100"/>
      <w:ind w:left="880"/>
    </w:pPr>
    <w:rPr>
      <w:rFonts w:eastAsiaTheme="minorEastAsia"/>
      <w:lang w:eastAsia="ru-RU"/>
    </w:rPr>
  </w:style>
  <w:style w:type="paragraph" w:styleId="6">
    <w:name w:val="toc 6"/>
    <w:basedOn w:val="a"/>
    <w:next w:val="a"/>
    <w:autoRedefine/>
    <w:uiPriority w:val="39"/>
    <w:unhideWhenUsed/>
    <w:rsid w:val="009D24C1"/>
    <w:pPr>
      <w:spacing w:after="100"/>
      <w:ind w:left="1100"/>
    </w:pPr>
    <w:rPr>
      <w:rFonts w:eastAsiaTheme="minorEastAsia"/>
      <w:lang w:eastAsia="ru-RU"/>
    </w:rPr>
  </w:style>
  <w:style w:type="paragraph" w:styleId="71">
    <w:name w:val="toc 7"/>
    <w:basedOn w:val="a"/>
    <w:next w:val="a"/>
    <w:autoRedefine/>
    <w:uiPriority w:val="39"/>
    <w:unhideWhenUsed/>
    <w:rsid w:val="009D24C1"/>
    <w:pPr>
      <w:spacing w:after="100"/>
      <w:ind w:left="1320"/>
    </w:pPr>
    <w:rPr>
      <w:rFonts w:eastAsiaTheme="minorEastAsia"/>
      <w:lang w:eastAsia="ru-RU"/>
    </w:rPr>
  </w:style>
  <w:style w:type="paragraph" w:styleId="81">
    <w:name w:val="toc 8"/>
    <w:basedOn w:val="a"/>
    <w:next w:val="a"/>
    <w:autoRedefine/>
    <w:uiPriority w:val="39"/>
    <w:unhideWhenUsed/>
    <w:rsid w:val="009D24C1"/>
    <w:pPr>
      <w:spacing w:after="100"/>
      <w:ind w:left="1540"/>
    </w:pPr>
    <w:rPr>
      <w:rFonts w:eastAsiaTheme="minorEastAsia"/>
      <w:lang w:eastAsia="ru-RU"/>
    </w:rPr>
  </w:style>
  <w:style w:type="paragraph" w:styleId="9">
    <w:name w:val="toc 9"/>
    <w:basedOn w:val="a"/>
    <w:next w:val="a"/>
    <w:autoRedefine/>
    <w:uiPriority w:val="39"/>
    <w:unhideWhenUsed/>
    <w:rsid w:val="009D24C1"/>
    <w:pPr>
      <w:spacing w:after="100"/>
      <w:ind w:left="1760"/>
    </w:pPr>
    <w:rPr>
      <w:rFonts w:eastAsiaTheme="minorEastAsia"/>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0"/>
    <w:uiPriority w:val="99"/>
    <w:semiHidden/>
    <w:unhideWhenUsed/>
    <w:rsid w:val="009F3104"/>
    <w:rPr>
      <w:sz w:val="16"/>
      <w:szCs w:val="16"/>
    </w:rPr>
  </w:style>
  <w:style w:type="paragraph" w:styleId="ac">
    <w:name w:val="annotation text"/>
    <w:basedOn w:val="a"/>
    <w:link w:val="ad"/>
    <w:semiHidden/>
    <w:unhideWhenUsed/>
    <w:rsid w:val="009F3104"/>
    <w:pPr>
      <w:spacing w:line="240" w:lineRule="auto"/>
    </w:pPr>
    <w:rPr>
      <w:sz w:val="20"/>
      <w:szCs w:val="20"/>
    </w:rPr>
  </w:style>
  <w:style w:type="character" w:customStyle="1" w:styleId="ad">
    <w:name w:val="Текст примечания Знак"/>
    <w:basedOn w:val="a0"/>
    <w:link w:val="ac"/>
    <w:rsid w:val="009F3104"/>
    <w:rPr>
      <w:sz w:val="20"/>
      <w:szCs w:val="20"/>
    </w:rPr>
  </w:style>
  <w:style w:type="paragraph" w:styleId="ae">
    <w:name w:val="annotation subject"/>
    <w:basedOn w:val="ac"/>
    <w:next w:val="ac"/>
    <w:link w:val="af"/>
    <w:uiPriority w:val="99"/>
    <w:semiHidden/>
    <w:unhideWhenUsed/>
    <w:rsid w:val="009F3104"/>
    <w:rPr>
      <w:b/>
      <w:bCs/>
    </w:rPr>
  </w:style>
  <w:style w:type="character" w:customStyle="1" w:styleId="af">
    <w:name w:val="Тема примечания Знак"/>
    <w:basedOn w:val="ad"/>
    <w:link w:val="ae"/>
    <w:uiPriority w:val="99"/>
    <w:semiHidden/>
    <w:rsid w:val="009F3104"/>
    <w:rPr>
      <w:b/>
      <w:bCs/>
      <w:sz w:val="20"/>
      <w:szCs w:val="20"/>
    </w:rPr>
  </w:style>
  <w:style w:type="paragraph" w:styleId="af0">
    <w:name w:val="Balloon Text"/>
    <w:basedOn w:val="a"/>
    <w:link w:val="af1"/>
    <w:semiHidden/>
    <w:unhideWhenUsed/>
    <w:rsid w:val="009F3104"/>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F3104"/>
    <w:rPr>
      <w:rFonts w:ascii="Tahoma" w:hAnsi="Tahoma" w:cs="Tahoma"/>
      <w:sz w:val="16"/>
      <w:szCs w:val="16"/>
    </w:rPr>
  </w:style>
  <w:style w:type="character" w:customStyle="1" w:styleId="50">
    <w:name w:val="Заголовок 5 Знак"/>
    <w:basedOn w:val="a0"/>
    <w:link w:val="5"/>
    <w:uiPriority w:val="9"/>
    <w:rsid w:val="00584B04"/>
    <w:rPr>
      <w:rFonts w:asciiTheme="majorHAnsi" w:eastAsiaTheme="majorEastAsia" w:hAnsiTheme="majorHAnsi" w:cstheme="majorBidi"/>
      <w:color w:val="243F60" w:themeColor="accent1" w:themeShade="7F"/>
    </w:rPr>
  </w:style>
  <w:style w:type="paragraph" w:customStyle="1" w:styleId="ConsPlusNormal">
    <w:name w:val="ConsPlusNormal"/>
    <w:rsid w:val="007460E6"/>
    <w:pPr>
      <w:widowControl w:val="0"/>
      <w:autoSpaceDE w:val="0"/>
      <w:autoSpaceDN w:val="0"/>
      <w:adjustRightInd w:val="0"/>
      <w:spacing w:line="240" w:lineRule="auto"/>
      <w:ind w:firstLine="720"/>
    </w:pPr>
    <w:rPr>
      <w:rFonts w:ascii="Arial" w:eastAsiaTheme="minorEastAsia" w:hAnsi="Arial" w:cs="Arial"/>
      <w:kern w:val="0"/>
      <w:sz w:val="20"/>
      <w:szCs w:val="20"/>
      <w:lang w:eastAsia="ru-RU"/>
    </w:rPr>
  </w:style>
  <w:style w:type="character" w:styleId="af2">
    <w:name w:val="page number"/>
    <w:basedOn w:val="a0"/>
    <w:rsid w:val="00607C52"/>
  </w:style>
  <w:style w:type="paragraph" w:customStyle="1" w:styleId="12">
    <w:name w:val="Знак Знак Знак Знак Знак1 Знак Знак Знак Знак"/>
    <w:basedOn w:val="a"/>
    <w:rsid w:val="001F16E8"/>
    <w:pPr>
      <w:widowControl w:val="0"/>
      <w:adjustRightInd w:val="0"/>
      <w:spacing w:after="160" w:line="240" w:lineRule="exact"/>
      <w:jc w:val="right"/>
    </w:pPr>
    <w:rPr>
      <w:rFonts w:eastAsia="Times New Roman"/>
      <w:kern w:val="0"/>
      <w:sz w:val="20"/>
      <w:szCs w:val="20"/>
      <w:lang w:val="en-GB"/>
    </w:rPr>
  </w:style>
  <w:style w:type="paragraph" w:customStyle="1" w:styleId="rvps59">
    <w:name w:val="rvps59"/>
    <w:basedOn w:val="a"/>
    <w:rsid w:val="001F16E8"/>
    <w:pPr>
      <w:spacing w:line="240" w:lineRule="auto"/>
      <w:ind w:firstLine="705"/>
    </w:pPr>
    <w:rPr>
      <w:rFonts w:eastAsia="Times New Roman"/>
      <w:kern w:val="0"/>
      <w:lang w:eastAsia="ru-RU"/>
    </w:rPr>
  </w:style>
  <w:style w:type="paragraph" w:customStyle="1" w:styleId="rvps61">
    <w:name w:val="rvps61"/>
    <w:basedOn w:val="a"/>
    <w:rsid w:val="001F16E8"/>
    <w:pPr>
      <w:spacing w:line="240" w:lineRule="auto"/>
      <w:ind w:firstLine="705"/>
      <w:jc w:val="center"/>
    </w:pPr>
    <w:rPr>
      <w:rFonts w:eastAsia="Times New Roman"/>
      <w:kern w:val="0"/>
      <w:lang w:eastAsia="ru-RU"/>
    </w:rPr>
  </w:style>
  <w:style w:type="character" w:customStyle="1" w:styleId="rvts24">
    <w:name w:val="rvts24"/>
    <w:basedOn w:val="a0"/>
    <w:rsid w:val="001F16E8"/>
    <w:rPr>
      <w:rFonts w:ascii="Times New Roman" w:hAnsi="Times New Roman" w:cs="Times New Roman" w:hint="default"/>
      <w:sz w:val="24"/>
      <w:szCs w:val="24"/>
    </w:rPr>
  </w:style>
  <w:style w:type="paragraph" w:customStyle="1" w:styleId="af3">
    <w:name w:val="Заголовок статьи"/>
    <w:basedOn w:val="a"/>
    <w:next w:val="a"/>
    <w:rsid w:val="001F16E8"/>
    <w:pPr>
      <w:widowControl w:val="0"/>
      <w:autoSpaceDE w:val="0"/>
      <w:autoSpaceDN w:val="0"/>
      <w:adjustRightInd w:val="0"/>
      <w:spacing w:line="240" w:lineRule="auto"/>
      <w:ind w:left="1612" w:hanging="892"/>
    </w:pPr>
    <w:rPr>
      <w:rFonts w:ascii="Arial" w:eastAsia="Times New Roman" w:hAnsi="Arial"/>
      <w:kern w:val="0"/>
      <w:sz w:val="20"/>
      <w:szCs w:val="20"/>
      <w:lang w:eastAsia="ru-RU"/>
    </w:rPr>
  </w:style>
  <w:style w:type="paragraph" w:customStyle="1" w:styleId="rvps1">
    <w:name w:val="rvps1"/>
    <w:basedOn w:val="a"/>
    <w:rsid w:val="001F16E8"/>
    <w:pPr>
      <w:spacing w:line="240" w:lineRule="auto"/>
      <w:jc w:val="center"/>
    </w:pPr>
    <w:rPr>
      <w:rFonts w:eastAsia="Times New Roman"/>
      <w:kern w:val="0"/>
      <w:lang w:eastAsia="ru-RU"/>
    </w:rPr>
  </w:style>
  <w:style w:type="character" w:customStyle="1" w:styleId="rvts21">
    <w:name w:val="rvts21"/>
    <w:basedOn w:val="a0"/>
    <w:rsid w:val="001F16E8"/>
    <w:rPr>
      <w:rFonts w:ascii="Times New Roman" w:hAnsi="Times New Roman" w:cs="Times New Roman" w:hint="default"/>
      <w:color w:val="000000"/>
      <w:sz w:val="24"/>
      <w:szCs w:val="24"/>
    </w:rPr>
  </w:style>
  <w:style w:type="character" w:customStyle="1" w:styleId="rvts97">
    <w:name w:val="rvts97"/>
    <w:basedOn w:val="a0"/>
    <w:rsid w:val="001F16E8"/>
    <w:rPr>
      <w:rFonts w:ascii="Times New Roman" w:hAnsi="Times New Roman" w:cs="Times New Roman" w:hint="default"/>
      <w:color w:val="000000"/>
      <w:sz w:val="24"/>
      <w:szCs w:val="24"/>
    </w:rPr>
  </w:style>
  <w:style w:type="paragraph" w:customStyle="1" w:styleId="rvps7">
    <w:name w:val="rvps7"/>
    <w:basedOn w:val="a"/>
    <w:rsid w:val="001F16E8"/>
    <w:pPr>
      <w:spacing w:line="240" w:lineRule="auto"/>
      <w:ind w:left="150" w:right="150"/>
    </w:pPr>
    <w:rPr>
      <w:rFonts w:eastAsia="Times New Roman"/>
      <w:kern w:val="0"/>
      <w:lang w:eastAsia="ru-RU"/>
    </w:rPr>
  </w:style>
  <w:style w:type="paragraph" w:styleId="af4">
    <w:name w:val="Body Text"/>
    <w:aliases w:val="Основной текст Знак Знак Знак Знак, Знак Знак Знак,Таблица TEXT,Body single,bt,Body Text Char"/>
    <w:basedOn w:val="a"/>
    <w:link w:val="af5"/>
    <w:rsid w:val="00FB76F8"/>
    <w:pPr>
      <w:widowControl w:val="0"/>
      <w:spacing w:line="240" w:lineRule="auto"/>
      <w:ind w:firstLine="0"/>
      <w:jc w:val="center"/>
    </w:pPr>
    <w:rPr>
      <w:rFonts w:eastAsia="Times New Roman"/>
      <w:b/>
      <w:snapToGrid w:val="0"/>
      <w:kern w:val="0"/>
      <w:sz w:val="28"/>
      <w:szCs w:val="20"/>
      <w:lang w:eastAsia="ru-RU"/>
    </w:rPr>
  </w:style>
  <w:style w:type="character" w:customStyle="1" w:styleId="af5">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4"/>
    <w:uiPriority w:val="99"/>
    <w:rsid w:val="00FB76F8"/>
    <w:rPr>
      <w:rFonts w:eastAsia="Times New Roman"/>
      <w:b/>
      <w:snapToGrid w:val="0"/>
      <w:kern w:val="0"/>
      <w:sz w:val="28"/>
      <w:szCs w:val="20"/>
      <w:lang w:eastAsia="ru-RU"/>
    </w:rPr>
  </w:style>
  <w:style w:type="paragraph" w:styleId="af6">
    <w:name w:val="caption"/>
    <w:aliases w:val="Таблица"/>
    <w:basedOn w:val="a"/>
    <w:next w:val="a"/>
    <w:uiPriority w:val="35"/>
    <w:unhideWhenUsed/>
    <w:qFormat/>
    <w:rsid w:val="00B523C5"/>
    <w:pPr>
      <w:spacing w:after="200" w:line="240" w:lineRule="auto"/>
      <w:ind w:firstLine="0"/>
      <w:jc w:val="left"/>
    </w:pPr>
    <w:rPr>
      <w:rFonts w:eastAsia="Calibri"/>
      <w:b/>
      <w:bCs/>
      <w:color w:val="4F81BD"/>
      <w:sz w:val="18"/>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BA04AF"/>
    <w:rPr>
      <w:rFonts w:ascii="Courier New" w:eastAsia="Times New Roman"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Times New Roman"/>
      <w:kern w:val="0"/>
      <w:sz w:val="16"/>
      <w:szCs w:val="16"/>
      <w:lang w:val="en-US" w:eastAsia="ru-RU"/>
    </w:rPr>
  </w:style>
  <w:style w:type="character" w:customStyle="1" w:styleId="33">
    <w:name w:val="Основной текст с отступом 3 Знак"/>
    <w:basedOn w:val="a0"/>
    <w:link w:val="32"/>
    <w:rsid w:val="001741A9"/>
    <w:rPr>
      <w:rFonts w:eastAsia="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Times New Roman"/>
      <w:kern w:val="0"/>
      <w:lang w:val="en-US" w:eastAsia="ru-RU"/>
    </w:rPr>
  </w:style>
  <w:style w:type="character" w:customStyle="1" w:styleId="23">
    <w:name w:val="Основной текст с отступом 2 Знак"/>
    <w:basedOn w:val="a0"/>
    <w:link w:val="22"/>
    <w:rsid w:val="001741A9"/>
    <w:rPr>
      <w:rFonts w:eastAsia="Times New Roman"/>
      <w:kern w:val="0"/>
      <w:lang w:val="en-US" w:eastAsia="ru-RU"/>
    </w:rPr>
  </w:style>
  <w:style w:type="paragraph" w:customStyle="1" w:styleId="13">
    <w:name w:val="Обычный1"/>
    <w:rsid w:val="00E00834"/>
    <w:pPr>
      <w:spacing w:line="240" w:lineRule="auto"/>
      <w:ind w:firstLine="0"/>
      <w:jc w:val="left"/>
    </w:pPr>
    <w:rPr>
      <w:rFonts w:eastAsia="Times New Roman"/>
      <w:kern w:val="0"/>
      <w:szCs w:val="20"/>
      <w:lang w:eastAsia="ru-RU"/>
    </w:rPr>
  </w:style>
  <w:style w:type="paragraph" w:customStyle="1" w:styleId="af7">
    <w:name w:val="основной текст"/>
    <w:basedOn w:val="a"/>
    <w:rsid w:val="00E00834"/>
    <w:pPr>
      <w:spacing w:after="120" w:line="240" w:lineRule="auto"/>
      <w:ind w:firstLine="851"/>
    </w:pPr>
    <w:rPr>
      <w:rFonts w:ascii="Arial" w:eastAsia="Times New Roman"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Times New Roman" w:hAnsi="Arial"/>
      <w:kern w:val="0"/>
      <w:szCs w:val="20"/>
      <w:lang w:eastAsia="ru-RU"/>
    </w:rPr>
  </w:style>
  <w:style w:type="character" w:customStyle="1" w:styleId="121">
    <w:name w:val="осн.текст 12 Знак Знак"/>
    <w:basedOn w:val="a0"/>
    <w:link w:val="120"/>
    <w:rsid w:val="00E00834"/>
    <w:rPr>
      <w:rFonts w:ascii="Arial" w:eastAsia="Times New Roman" w:hAnsi="Arial"/>
      <w:kern w:val="0"/>
      <w:szCs w:val="20"/>
      <w:lang w:eastAsia="ru-RU"/>
    </w:rPr>
  </w:style>
  <w:style w:type="paragraph" w:customStyle="1" w:styleId="122">
    <w:name w:val="осн.текст 12"/>
    <w:basedOn w:val="a"/>
    <w:rsid w:val="001E324D"/>
    <w:pPr>
      <w:spacing w:after="120" w:line="240" w:lineRule="auto"/>
      <w:ind w:firstLine="851"/>
    </w:pPr>
    <w:rPr>
      <w:rFonts w:ascii="Arial" w:eastAsia="Times New Roman"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Times New Roman" w:hAnsi="Courier New"/>
      <w:kern w:val="0"/>
      <w:szCs w:val="20"/>
      <w:lang w:eastAsia="ru-RU"/>
    </w:rPr>
  </w:style>
  <w:style w:type="paragraph" w:styleId="24">
    <w:name w:val="Body Text 2"/>
    <w:basedOn w:val="a"/>
    <w:link w:val="25"/>
    <w:unhideWhenUsed/>
    <w:rsid w:val="00031A3A"/>
    <w:pPr>
      <w:spacing w:after="120" w:line="480" w:lineRule="auto"/>
    </w:pPr>
  </w:style>
  <w:style w:type="character" w:customStyle="1" w:styleId="25">
    <w:name w:val="Основной текст 2 Знак"/>
    <w:basedOn w:val="a0"/>
    <w:link w:val="24"/>
    <w:rsid w:val="00031A3A"/>
  </w:style>
  <w:style w:type="paragraph" w:styleId="af8">
    <w:name w:val="Body Text Indent"/>
    <w:basedOn w:val="a"/>
    <w:link w:val="af9"/>
    <w:unhideWhenUsed/>
    <w:rsid w:val="006D2442"/>
    <w:pPr>
      <w:spacing w:after="120"/>
      <w:ind w:left="283"/>
    </w:pPr>
  </w:style>
  <w:style w:type="character" w:customStyle="1" w:styleId="af9">
    <w:name w:val="Основной текст с отступом Знак"/>
    <w:basedOn w:val="a0"/>
    <w:link w:val="af8"/>
    <w:rsid w:val="006D2442"/>
  </w:style>
  <w:style w:type="paragraph" w:styleId="afa">
    <w:name w:val="Normal (Web)"/>
    <w:aliases w:val="Обычный (Web), Знак Знак22,Знак Знак22"/>
    <w:basedOn w:val="a"/>
    <w:qFormat/>
    <w:rsid w:val="00601E7C"/>
    <w:pPr>
      <w:spacing w:before="100" w:beforeAutospacing="1" w:after="100" w:afterAutospacing="1" w:line="240" w:lineRule="auto"/>
      <w:ind w:firstLine="0"/>
      <w:jc w:val="left"/>
    </w:pPr>
    <w:rPr>
      <w:rFonts w:eastAsia="Times New Roman"/>
      <w:kern w:val="0"/>
      <w:lang w:eastAsia="ru-RU"/>
    </w:rPr>
  </w:style>
  <w:style w:type="paragraph" w:customStyle="1" w:styleId="afb">
    <w:name w:val="основной текст Знак"/>
    <w:basedOn w:val="a"/>
    <w:rsid w:val="00D34C10"/>
    <w:pPr>
      <w:spacing w:after="120" w:line="240" w:lineRule="auto"/>
      <w:ind w:firstLine="851"/>
    </w:pPr>
    <w:rPr>
      <w:rFonts w:ascii="Arial" w:eastAsia="Times New Roman"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Times New Roman"/>
      <w:kern w:val="0"/>
      <w:sz w:val="16"/>
      <w:szCs w:val="16"/>
      <w:lang w:val="en-US" w:eastAsia="ru-RU"/>
    </w:rPr>
  </w:style>
  <w:style w:type="character" w:customStyle="1" w:styleId="35">
    <w:name w:val="Основной текст 3 Знак"/>
    <w:basedOn w:val="a0"/>
    <w:link w:val="34"/>
    <w:rsid w:val="00717A03"/>
    <w:rPr>
      <w:rFonts w:eastAsia="Times New Roman"/>
      <w:kern w:val="0"/>
      <w:sz w:val="16"/>
      <w:szCs w:val="16"/>
      <w:lang w:val="en-US" w:eastAsia="ru-RU"/>
    </w:rPr>
  </w:style>
  <w:style w:type="paragraph" w:customStyle="1" w:styleId="FR2">
    <w:name w:val="FR2"/>
    <w:rsid w:val="00762792"/>
    <w:pPr>
      <w:widowControl w:val="0"/>
      <w:autoSpaceDE w:val="0"/>
      <w:autoSpaceDN w:val="0"/>
      <w:adjustRightInd w:val="0"/>
      <w:spacing w:line="240" w:lineRule="auto"/>
      <w:ind w:firstLine="0"/>
      <w:jc w:val="left"/>
    </w:pPr>
    <w:rPr>
      <w:rFonts w:eastAsia="Times New Roman"/>
      <w:kern w:val="0"/>
      <w:sz w:val="28"/>
      <w:szCs w:val="28"/>
      <w:lang w:eastAsia="ru-RU"/>
    </w:rPr>
  </w:style>
  <w:style w:type="paragraph" w:customStyle="1" w:styleId="26">
    <w:name w:val="Обычный2"/>
    <w:rsid w:val="00937C9E"/>
    <w:pPr>
      <w:spacing w:line="240" w:lineRule="auto"/>
      <w:ind w:firstLine="0"/>
      <w:jc w:val="left"/>
    </w:pPr>
    <w:rPr>
      <w:rFonts w:eastAsia="Times New Roman"/>
      <w:kern w:val="0"/>
      <w:szCs w:val="20"/>
      <w:lang w:eastAsia="ru-RU"/>
    </w:rPr>
  </w:style>
  <w:style w:type="paragraph" w:customStyle="1" w:styleId="afc">
    <w:name w:val="Знак Знак Знак"/>
    <w:basedOn w:val="a"/>
    <w:rsid w:val="00306CCD"/>
    <w:pPr>
      <w:widowControl w:val="0"/>
      <w:adjustRightInd w:val="0"/>
      <w:spacing w:after="160" w:line="240" w:lineRule="exact"/>
      <w:ind w:firstLine="0"/>
      <w:jc w:val="right"/>
    </w:pPr>
    <w:rPr>
      <w:rFonts w:eastAsia="Times New Roman"/>
      <w:kern w:val="0"/>
      <w:sz w:val="20"/>
      <w:szCs w:val="20"/>
      <w:lang w:val="en-GB"/>
    </w:rPr>
  </w:style>
  <w:style w:type="paragraph" w:customStyle="1" w:styleId="text">
    <w:name w:val="text"/>
    <w:basedOn w:val="a"/>
    <w:rsid w:val="008E521F"/>
    <w:pPr>
      <w:spacing w:line="240" w:lineRule="auto"/>
      <w:ind w:firstLine="567"/>
    </w:pPr>
    <w:rPr>
      <w:rFonts w:ascii="Arial" w:eastAsia="Times New Roman" w:hAnsi="Arial" w:cs="Arial"/>
      <w:kern w:val="0"/>
      <w:lang w:eastAsia="ru-RU"/>
    </w:rPr>
  </w:style>
  <w:style w:type="paragraph" w:customStyle="1" w:styleId="36">
    <w:name w:val="Обычный3"/>
    <w:rsid w:val="00283DC2"/>
    <w:pPr>
      <w:spacing w:line="240" w:lineRule="auto"/>
      <w:ind w:firstLine="0"/>
      <w:jc w:val="left"/>
    </w:pPr>
    <w:rPr>
      <w:rFonts w:eastAsia="Times New Roman"/>
      <w:kern w:val="0"/>
      <w:szCs w:val="20"/>
      <w:lang w:eastAsia="ru-RU"/>
    </w:rPr>
  </w:style>
  <w:style w:type="character" w:customStyle="1" w:styleId="80">
    <w:name w:val="Заголовок 8 Знак"/>
    <w:basedOn w:val="a0"/>
    <w:link w:val="8"/>
    <w:rsid w:val="0071580B"/>
    <w:rPr>
      <w:rFonts w:eastAsia="Times New Roman"/>
      <w:i/>
      <w:iCs/>
      <w:kern w:val="0"/>
      <w:lang w:val="en-US" w:eastAsia="ru-RU"/>
    </w:rPr>
  </w:style>
  <w:style w:type="paragraph" w:customStyle="1" w:styleId="Iiiaeuiue">
    <w:name w:val="Ii?iaeuiue"/>
    <w:rsid w:val="0071580B"/>
    <w:pPr>
      <w:spacing w:line="240" w:lineRule="auto"/>
      <w:ind w:firstLine="0"/>
      <w:jc w:val="left"/>
    </w:pPr>
    <w:rPr>
      <w:rFonts w:ascii="Baltica" w:eastAsia="Times New Roman" w:hAnsi="Baltica"/>
      <w:kern w:val="0"/>
      <w:szCs w:val="20"/>
      <w:lang w:eastAsia="ru-RU"/>
    </w:rPr>
  </w:style>
  <w:style w:type="paragraph" w:customStyle="1" w:styleId="FR3">
    <w:name w:val="FR3"/>
    <w:rsid w:val="0071580B"/>
    <w:pPr>
      <w:widowControl w:val="0"/>
      <w:spacing w:before="420" w:line="340" w:lineRule="auto"/>
      <w:ind w:firstLine="0"/>
      <w:jc w:val="left"/>
    </w:pPr>
    <w:rPr>
      <w:rFonts w:ascii="Arial" w:eastAsia="Times New Roman" w:hAnsi="Arial"/>
      <w:snapToGrid w:val="0"/>
      <w:kern w:val="0"/>
      <w:sz w:val="22"/>
      <w:szCs w:val="20"/>
      <w:lang w:eastAsia="ru-RU"/>
    </w:rPr>
  </w:style>
  <w:style w:type="paragraph" w:styleId="afd">
    <w:name w:val="List"/>
    <w:basedOn w:val="a"/>
    <w:rsid w:val="0071580B"/>
    <w:pPr>
      <w:spacing w:before="100" w:beforeAutospacing="1" w:after="100" w:afterAutospacing="1" w:line="240" w:lineRule="auto"/>
      <w:ind w:firstLine="0"/>
      <w:jc w:val="left"/>
    </w:pPr>
    <w:rPr>
      <w:rFonts w:eastAsia="Times New Roman"/>
      <w:kern w:val="0"/>
      <w:lang w:eastAsia="ru-RU"/>
    </w:rPr>
  </w:style>
  <w:style w:type="paragraph" w:customStyle="1" w:styleId="37">
    <w:name w:val="Верхний колонтит.3л"/>
    <w:basedOn w:val="a"/>
    <w:rsid w:val="0071580B"/>
    <w:pPr>
      <w:tabs>
        <w:tab w:val="center" w:pos="4153"/>
        <w:tab w:val="right" w:pos="8306"/>
      </w:tabs>
      <w:spacing w:line="240" w:lineRule="auto"/>
      <w:ind w:firstLine="0"/>
      <w:jc w:val="left"/>
    </w:pPr>
    <w:rPr>
      <w:rFonts w:eastAsia="Times New Roman"/>
      <w:kern w:val="0"/>
      <w:sz w:val="26"/>
      <w:szCs w:val="20"/>
      <w:lang w:eastAsia="ru-RU"/>
    </w:rPr>
  </w:style>
  <w:style w:type="paragraph" w:styleId="afe">
    <w:name w:val="Plain Text"/>
    <w:basedOn w:val="a"/>
    <w:link w:val="aff"/>
    <w:rsid w:val="0071580B"/>
    <w:pPr>
      <w:spacing w:line="240" w:lineRule="auto"/>
      <w:ind w:firstLine="0"/>
      <w:jc w:val="left"/>
    </w:pPr>
    <w:rPr>
      <w:rFonts w:ascii="Courier New" w:eastAsia="Times New Roman" w:hAnsi="Courier New"/>
      <w:kern w:val="0"/>
      <w:sz w:val="20"/>
      <w:szCs w:val="20"/>
      <w:lang w:eastAsia="ru-RU"/>
    </w:rPr>
  </w:style>
  <w:style w:type="character" w:customStyle="1" w:styleId="aff">
    <w:name w:val="Текст Знак"/>
    <w:basedOn w:val="a0"/>
    <w:link w:val="afe"/>
    <w:rsid w:val="0071580B"/>
    <w:rPr>
      <w:rFonts w:ascii="Courier New" w:eastAsia="Times New Roman" w:hAnsi="Courier New"/>
      <w:kern w:val="0"/>
      <w:sz w:val="20"/>
      <w:szCs w:val="20"/>
      <w:lang w:eastAsia="ru-RU"/>
    </w:rPr>
  </w:style>
  <w:style w:type="paragraph" w:styleId="aff0">
    <w:name w:val="No Spacing"/>
    <w:uiPriority w:val="1"/>
    <w:qFormat/>
    <w:rsid w:val="0071580B"/>
    <w:pPr>
      <w:spacing w:line="240" w:lineRule="auto"/>
      <w:ind w:firstLine="0"/>
      <w:jc w:val="left"/>
    </w:pPr>
    <w:rPr>
      <w:rFonts w:ascii="Calibri" w:eastAsia="Calibri" w:hAnsi="Calibri"/>
      <w:kern w:val="0"/>
      <w:sz w:val="22"/>
      <w:szCs w:val="22"/>
    </w:rPr>
  </w:style>
  <w:style w:type="paragraph" w:customStyle="1" w:styleId="FR1">
    <w:name w:val="FR1"/>
    <w:rsid w:val="0071580B"/>
    <w:pPr>
      <w:widowControl w:val="0"/>
      <w:autoSpaceDE w:val="0"/>
      <w:autoSpaceDN w:val="0"/>
      <w:spacing w:before="20" w:line="240" w:lineRule="auto"/>
      <w:ind w:left="760" w:firstLine="0"/>
      <w:jc w:val="left"/>
    </w:pPr>
    <w:rPr>
      <w:rFonts w:eastAsia="Times New Roman"/>
      <w:kern w:val="0"/>
      <w:sz w:val="32"/>
      <w:szCs w:val="20"/>
      <w:lang w:eastAsia="ru-RU"/>
    </w:rPr>
  </w:style>
  <w:style w:type="paragraph" w:customStyle="1" w:styleId="14">
    <w:name w:val="Знак Знак Знак Знак Знак1 Знак Знак Знак Знак"/>
    <w:basedOn w:val="a"/>
    <w:rsid w:val="0071580B"/>
    <w:pPr>
      <w:widowControl w:val="0"/>
      <w:adjustRightInd w:val="0"/>
      <w:spacing w:after="160" w:line="240" w:lineRule="exact"/>
      <w:ind w:firstLine="0"/>
      <w:jc w:val="right"/>
    </w:pPr>
    <w:rPr>
      <w:rFonts w:eastAsia="Times New Roman"/>
      <w:kern w:val="0"/>
      <w:sz w:val="20"/>
      <w:szCs w:val="20"/>
      <w:lang w:val="en-GB"/>
    </w:rPr>
  </w:style>
  <w:style w:type="paragraph" w:customStyle="1" w:styleId="aff1">
    <w:name w:val="Знак"/>
    <w:basedOn w:val="a"/>
    <w:rsid w:val="0071580B"/>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71580B"/>
    <w:pPr>
      <w:widowControl w:val="0"/>
      <w:spacing w:line="240" w:lineRule="auto"/>
      <w:ind w:firstLine="0"/>
      <w:jc w:val="left"/>
    </w:pPr>
    <w:rPr>
      <w:rFonts w:eastAsia="Times New Roman"/>
      <w:kern w:val="0"/>
      <w:szCs w:val="20"/>
      <w:lang w:eastAsia="ru-RU"/>
    </w:rPr>
  </w:style>
  <w:style w:type="paragraph" w:customStyle="1" w:styleId="210">
    <w:name w:val="Основной текст 21"/>
    <w:basedOn w:val="a"/>
    <w:rsid w:val="0071580B"/>
    <w:pPr>
      <w:widowControl w:val="0"/>
      <w:overflowPunct w:val="0"/>
      <w:autoSpaceDE w:val="0"/>
      <w:autoSpaceDN w:val="0"/>
      <w:adjustRightInd w:val="0"/>
      <w:spacing w:line="240" w:lineRule="auto"/>
      <w:ind w:firstLine="720"/>
      <w:textAlignment w:val="baseline"/>
    </w:pPr>
    <w:rPr>
      <w:rFonts w:eastAsia="Times New Roman"/>
      <w:kern w:val="0"/>
      <w:sz w:val="28"/>
      <w:szCs w:val="20"/>
      <w:lang w:eastAsia="ru-RU"/>
    </w:rPr>
  </w:style>
  <w:style w:type="paragraph" w:customStyle="1" w:styleId="211">
    <w:name w:val="Основной текст с отступом 21"/>
    <w:basedOn w:val="a"/>
    <w:rsid w:val="0071580B"/>
    <w:pPr>
      <w:spacing w:line="240" w:lineRule="auto"/>
      <w:ind w:firstLine="567"/>
    </w:pPr>
    <w:rPr>
      <w:rFonts w:eastAsia="Times New Roman"/>
      <w:kern w:val="0"/>
      <w:sz w:val="28"/>
      <w:szCs w:val="20"/>
      <w:lang w:eastAsia="ru-RU"/>
    </w:rPr>
  </w:style>
  <w:style w:type="paragraph" w:customStyle="1" w:styleId="15">
    <w:name w:val="Знак Знак Знак Знак Знак1 Знак Знак Знак Знак"/>
    <w:basedOn w:val="a"/>
    <w:rsid w:val="00C3009D"/>
    <w:pPr>
      <w:widowControl w:val="0"/>
      <w:adjustRightInd w:val="0"/>
      <w:spacing w:after="160" w:line="240" w:lineRule="exact"/>
      <w:ind w:firstLine="0"/>
      <w:jc w:val="right"/>
    </w:pPr>
    <w:rPr>
      <w:rFonts w:eastAsia="Times New Roman"/>
      <w:kern w:val="0"/>
      <w:sz w:val="20"/>
      <w:szCs w:val="20"/>
      <w:lang w:val="en-GB"/>
    </w:rPr>
  </w:style>
  <w:style w:type="paragraph" w:customStyle="1" w:styleId="aff3">
    <w:name w:val="Знак"/>
    <w:basedOn w:val="a"/>
    <w:rsid w:val="00C3009D"/>
    <w:pPr>
      <w:widowControl w:val="0"/>
      <w:adjustRightInd w:val="0"/>
      <w:spacing w:after="160" w:line="240" w:lineRule="exact"/>
      <w:ind w:firstLine="0"/>
      <w:jc w:val="right"/>
    </w:pPr>
    <w:rPr>
      <w:rFonts w:eastAsia="Calibri"/>
      <w:kern w:val="0"/>
      <w:sz w:val="20"/>
      <w:szCs w:val="20"/>
      <w:lang w:val="en-GB"/>
    </w:rPr>
  </w:style>
  <w:style w:type="paragraph" w:customStyle="1" w:styleId="43">
    <w:name w:val="Обычный4"/>
    <w:rsid w:val="00C3009D"/>
    <w:pPr>
      <w:spacing w:line="240" w:lineRule="auto"/>
      <w:ind w:firstLine="0"/>
      <w:jc w:val="left"/>
    </w:pPr>
    <w:rPr>
      <w:rFonts w:eastAsia="Times New Roman"/>
      <w:kern w:val="0"/>
      <w:sz w:val="20"/>
      <w:szCs w:val="20"/>
      <w:lang w:eastAsia="ru-RU"/>
    </w:rPr>
  </w:style>
  <w:style w:type="table" w:styleId="aff4">
    <w:name w:val="Table Grid"/>
    <w:basedOn w:val="a1"/>
    <w:uiPriority w:val="59"/>
    <w:rsid w:val="00C444D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76">
    <w:name w:val="fontstyle76"/>
    <w:basedOn w:val="a0"/>
    <w:rsid w:val="00D5132E"/>
    <w:rPr>
      <w:rFonts w:cs="Times New Roman"/>
    </w:rPr>
  </w:style>
  <w:style w:type="paragraph" w:customStyle="1" w:styleId="52">
    <w:name w:val="Обычный5"/>
    <w:rsid w:val="00E63A95"/>
    <w:pPr>
      <w:spacing w:line="240" w:lineRule="auto"/>
      <w:ind w:firstLine="0"/>
      <w:jc w:val="left"/>
    </w:pPr>
    <w:rPr>
      <w:rFonts w:eastAsia="Times New Roman"/>
      <w:kern w:val="0"/>
      <w:szCs w:val="20"/>
      <w:lang w:eastAsia="ru-RU"/>
    </w:rPr>
  </w:style>
  <w:style w:type="paragraph" w:customStyle="1" w:styleId="16">
    <w:name w:val="Абзац списка1"/>
    <w:basedOn w:val="a"/>
    <w:rsid w:val="00E63A95"/>
    <w:pPr>
      <w:spacing w:after="200" w:line="276" w:lineRule="auto"/>
      <w:ind w:left="720" w:firstLine="0"/>
      <w:jc w:val="left"/>
    </w:pPr>
    <w:rPr>
      <w:rFonts w:eastAsia="Times New Roman"/>
    </w:rPr>
  </w:style>
  <w:style w:type="paragraph" w:customStyle="1" w:styleId="27">
    <w:name w:val="Абзац списка2"/>
    <w:basedOn w:val="a"/>
    <w:rsid w:val="00B46447"/>
    <w:pPr>
      <w:ind w:left="720"/>
    </w:pPr>
    <w:rPr>
      <w:rFonts w:eastAsia="Times New Roman"/>
    </w:rPr>
  </w:style>
  <w:style w:type="paragraph" w:customStyle="1" w:styleId="aff5">
    <w:name w:val="БДО Основной текст"/>
    <w:basedOn w:val="af4"/>
    <w:rsid w:val="00681812"/>
    <w:pPr>
      <w:widowControl/>
      <w:suppressAutoHyphens/>
      <w:spacing w:after="120"/>
      <w:jc w:val="both"/>
    </w:pPr>
    <w:rPr>
      <w:rFonts w:ascii="Garamond" w:eastAsia="Calibri" w:hAnsi="Garamond"/>
      <w:b w:val="0"/>
      <w:snapToGrid/>
      <w:kern w:val="1"/>
      <w:sz w:val="24"/>
      <w:szCs w:val="24"/>
      <w:lang w:eastAsia="ar-SA"/>
    </w:rPr>
  </w:style>
  <w:style w:type="character" w:customStyle="1" w:styleId="Heading2Char">
    <w:name w:val="Heading 2 Char"/>
    <w:aliases w:val="Т4 Char,OG Heading 2 Char"/>
    <w:basedOn w:val="a0"/>
    <w:locked/>
    <w:rsid w:val="00681812"/>
    <w:rPr>
      <w:rFonts w:ascii="Arial" w:hAnsi="Arial" w:cs="Arial"/>
      <w:b/>
      <w:bCs/>
      <w:i/>
      <w:iCs/>
      <w:sz w:val="28"/>
      <w:szCs w:val="28"/>
      <w:lang w:eastAsia="ru-RU"/>
    </w:rPr>
  </w:style>
  <w:style w:type="character" w:customStyle="1" w:styleId="70">
    <w:name w:val="Заголовок 7 Знак"/>
    <w:basedOn w:val="a0"/>
    <w:link w:val="7"/>
    <w:uiPriority w:val="9"/>
    <w:semiHidden/>
    <w:rsid w:val="00BE0016"/>
    <w:rPr>
      <w:rFonts w:asciiTheme="majorHAnsi" w:eastAsiaTheme="majorEastAsia" w:hAnsiTheme="majorHAnsi" w:cstheme="majorBidi"/>
      <w:i/>
      <w:iCs/>
      <w:color w:val="404040" w:themeColor="text1" w:themeTint="BF"/>
    </w:rPr>
  </w:style>
  <w:style w:type="paragraph" w:customStyle="1" w:styleId="aff6">
    <w:name w:val="Подпись к рисунку"/>
    <w:basedOn w:val="af4"/>
    <w:rsid w:val="00BE0016"/>
    <w:pPr>
      <w:widowControl/>
      <w:suppressAutoHyphens/>
    </w:pPr>
    <w:rPr>
      <w:b w:val="0"/>
      <w:snapToGrid/>
      <w:sz w:val="24"/>
    </w:rPr>
  </w:style>
  <w:style w:type="paragraph" w:styleId="aff7">
    <w:name w:val="Title"/>
    <w:basedOn w:val="a"/>
    <w:link w:val="aff8"/>
    <w:qFormat/>
    <w:rsid w:val="00BE0016"/>
    <w:pPr>
      <w:spacing w:line="240" w:lineRule="auto"/>
      <w:ind w:firstLine="0"/>
      <w:jc w:val="center"/>
    </w:pPr>
    <w:rPr>
      <w:rFonts w:eastAsia="Times New Roman"/>
      <w:b/>
      <w:bCs/>
      <w:kern w:val="0"/>
      <w:lang w:eastAsia="ru-RU"/>
    </w:rPr>
  </w:style>
  <w:style w:type="character" w:customStyle="1" w:styleId="aff8">
    <w:name w:val="Заголовок Знак"/>
    <w:basedOn w:val="a0"/>
    <w:link w:val="aff7"/>
    <w:rsid w:val="00BE0016"/>
    <w:rPr>
      <w:rFonts w:eastAsia="Times New Roman"/>
      <w:b/>
      <w:bCs/>
      <w:kern w:val="0"/>
      <w:lang w:eastAsia="ru-RU"/>
    </w:rPr>
  </w:style>
  <w:style w:type="paragraph" w:customStyle="1" w:styleId="aff9">
    <w:name w:val="А_текст"/>
    <w:link w:val="affa"/>
    <w:autoRedefine/>
    <w:rsid w:val="00643691"/>
    <w:pPr>
      <w:spacing w:line="240" w:lineRule="auto"/>
      <w:ind w:firstLine="851"/>
    </w:pPr>
    <w:rPr>
      <w:rFonts w:eastAsia="Calibri"/>
      <w:kern w:val="0"/>
      <w:lang w:eastAsia="ru-RU"/>
    </w:rPr>
  </w:style>
  <w:style w:type="character" w:customStyle="1" w:styleId="affa">
    <w:name w:val="А_текст Знак"/>
    <w:basedOn w:val="a0"/>
    <w:link w:val="aff9"/>
    <w:locked/>
    <w:rsid w:val="00643691"/>
    <w:rPr>
      <w:rFonts w:eastAsia="Calibri"/>
      <w:kern w:val="0"/>
      <w:lang w:eastAsia="ru-RU"/>
    </w:rPr>
  </w:style>
  <w:style w:type="paragraph" w:customStyle="1" w:styleId="17">
    <w:name w:val="Знак Знак Знак Знак Знак1 Знак Знак Знак Знак"/>
    <w:basedOn w:val="a"/>
    <w:rsid w:val="00B07ADF"/>
    <w:pPr>
      <w:widowControl w:val="0"/>
      <w:adjustRightInd w:val="0"/>
      <w:spacing w:after="160" w:line="240" w:lineRule="exact"/>
      <w:ind w:firstLine="0"/>
      <w:jc w:val="right"/>
    </w:pPr>
    <w:rPr>
      <w:rFonts w:eastAsia="Times New Roman"/>
      <w:kern w:val="0"/>
      <w:sz w:val="20"/>
      <w:szCs w:val="20"/>
      <w:lang w:val="en-GB"/>
    </w:rPr>
  </w:style>
  <w:style w:type="paragraph" w:customStyle="1" w:styleId="38">
    <w:name w:val="заголовок 3"/>
    <w:basedOn w:val="a"/>
    <w:next w:val="a"/>
    <w:rsid w:val="00207267"/>
    <w:pPr>
      <w:keepNext/>
      <w:spacing w:line="240" w:lineRule="auto"/>
      <w:ind w:firstLine="0"/>
      <w:jc w:val="center"/>
      <w:outlineLvl w:val="2"/>
    </w:pPr>
    <w:rPr>
      <w:rFonts w:eastAsia="Times New Roman"/>
      <w:kern w:val="0"/>
      <w:sz w:val="28"/>
      <w:szCs w:val="20"/>
      <w:lang w:eastAsia="ru-RU"/>
    </w:rPr>
  </w:style>
  <w:style w:type="paragraph" w:customStyle="1" w:styleId="affb">
    <w:name w:val="Обычный для ТУ"/>
    <w:basedOn w:val="a"/>
    <w:rsid w:val="00207267"/>
    <w:pPr>
      <w:widowControl w:val="0"/>
      <w:spacing w:line="240" w:lineRule="auto"/>
      <w:ind w:firstLine="851"/>
    </w:pPr>
    <w:rPr>
      <w:rFonts w:eastAsia="Times New Roman"/>
      <w:kern w:val="0"/>
      <w:szCs w:val="20"/>
      <w:lang w:eastAsia="ru-RU"/>
    </w:rPr>
  </w:style>
  <w:style w:type="paragraph" w:customStyle="1" w:styleId="310">
    <w:name w:val="Основной текст 31"/>
    <w:basedOn w:val="a"/>
    <w:rsid w:val="00207267"/>
    <w:pPr>
      <w:suppressAutoHyphens/>
      <w:spacing w:line="240" w:lineRule="auto"/>
      <w:ind w:firstLine="0"/>
      <w:jc w:val="left"/>
    </w:pPr>
    <w:rPr>
      <w:rFonts w:eastAsia="Times New Roman"/>
      <w:b/>
      <w:bCs/>
      <w:kern w:val="0"/>
      <w:lang w:eastAsia="ar-SA"/>
    </w:rPr>
  </w:style>
  <w:style w:type="paragraph" w:customStyle="1" w:styleId="60">
    <w:name w:val="Обычный6"/>
    <w:rsid w:val="00504743"/>
    <w:pPr>
      <w:spacing w:line="240" w:lineRule="auto"/>
      <w:ind w:firstLine="0"/>
      <w:jc w:val="left"/>
    </w:pPr>
    <w:rPr>
      <w:rFonts w:eastAsia="Times New Roman"/>
      <w:kern w:val="0"/>
      <w:szCs w:val="20"/>
      <w:lang w:eastAsia="ru-RU"/>
    </w:rPr>
  </w:style>
  <w:style w:type="paragraph" w:customStyle="1" w:styleId="39">
    <w:name w:val="Абзац списка3"/>
    <w:basedOn w:val="a"/>
    <w:rsid w:val="00504743"/>
    <w:pPr>
      <w:spacing w:after="200" w:line="276" w:lineRule="auto"/>
      <w:ind w:left="720" w:firstLine="0"/>
      <w:jc w:val="left"/>
    </w:pPr>
    <w:rPr>
      <w:rFonts w:eastAsia="Times New Roman"/>
    </w:rPr>
  </w:style>
  <w:style w:type="character" w:styleId="affc">
    <w:name w:val="Emphasis"/>
    <w:basedOn w:val="a0"/>
    <w:qFormat/>
    <w:rsid w:val="009943E2"/>
    <w:rPr>
      <w:i/>
      <w:iCs/>
    </w:rPr>
  </w:style>
  <w:style w:type="character" w:customStyle="1" w:styleId="apple-converted-space">
    <w:name w:val="apple-converted-space"/>
    <w:basedOn w:val="a0"/>
    <w:rsid w:val="00646356"/>
  </w:style>
  <w:style w:type="character" w:customStyle="1" w:styleId="grame">
    <w:name w:val="grame"/>
    <w:basedOn w:val="a0"/>
    <w:rsid w:val="00646356"/>
  </w:style>
  <w:style w:type="paragraph" w:customStyle="1" w:styleId="44">
    <w:name w:val="Абзац списка4"/>
    <w:basedOn w:val="a"/>
    <w:rsid w:val="00F1522E"/>
    <w:pPr>
      <w:spacing w:after="200" w:line="276" w:lineRule="auto"/>
      <w:ind w:left="720" w:firstLine="0"/>
      <w:jc w:val="left"/>
    </w:pPr>
    <w:rPr>
      <w:rFonts w:eastAsia="Times New Roman"/>
    </w:rPr>
  </w:style>
  <w:style w:type="paragraph" w:customStyle="1" w:styleId="style22">
    <w:name w:val="style22"/>
    <w:basedOn w:val="a"/>
    <w:rsid w:val="00912E50"/>
    <w:pPr>
      <w:spacing w:before="100" w:beforeAutospacing="1" w:after="100" w:afterAutospacing="1" w:line="240" w:lineRule="auto"/>
      <w:ind w:firstLine="0"/>
      <w:jc w:val="left"/>
    </w:pPr>
    <w:rPr>
      <w:rFonts w:eastAsia="Calibri"/>
      <w:kern w:val="0"/>
      <w:lang w:eastAsia="ru-RU"/>
    </w:rPr>
  </w:style>
  <w:style w:type="paragraph" w:customStyle="1" w:styleId="72">
    <w:name w:val="Обычный7"/>
    <w:rsid w:val="00A06C25"/>
    <w:pPr>
      <w:spacing w:line="240" w:lineRule="auto"/>
      <w:ind w:firstLine="0"/>
      <w:jc w:val="left"/>
    </w:pPr>
    <w:rPr>
      <w:rFonts w:eastAsia="Times New Roman"/>
      <w:kern w:val="0"/>
      <w:szCs w:val="20"/>
      <w:lang w:eastAsia="ru-RU"/>
    </w:rPr>
  </w:style>
  <w:style w:type="paragraph" w:customStyle="1" w:styleId="82">
    <w:name w:val="Обычный8"/>
    <w:rsid w:val="006D5304"/>
    <w:pPr>
      <w:spacing w:line="240" w:lineRule="auto"/>
      <w:ind w:firstLine="0"/>
      <w:jc w:val="left"/>
    </w:pPr>
    <w:rPr>
      <w:rFonts w:eastAsia="Times New Roman"/>
      <w:kern w:val="0"/>
      <w:szCs w:val="20"/>
      <w:lang w:eastAsia="ru-RU"/>
    </w:rPr>
  </w:style>
  <w:style w:type="paragraph" w:customStyle="1" w:styleId="53">
    <w:name w:val="Абзац списка5"/>
    <w:basedOn w:val="a"/>
    <w:rsid w:val="00AF1B70"/>
    <w:pPr>
      <w:ind w:left="720"/>
    </w:pPr>
    <w:rPr>
      <w:rFonts w:eastAsia="Times New Roman"/>
    </w:rPr>
  </w:style>
  <w:style w:type="character" w:customStyle="1" w:styleId="header-user-name">
    <w:name w:val="header-user-name"/>
    <w:basedOn w:val="a0"/>
    <w:rsid w:val="00972ECC"/>
  </w:style>
  <w:style w:type="paragraph" w:customStyle="1" w:styleId="61">
    <w:name w:val="Абзац списка6"/>
    <w:basedOn w:val="a"/>
    <w:rsid w:val="00771ECE"/>
    <w:pPr>
      <w:spacing w:after="200" w:line="276" w:lineRule="auto"/>
      <w:ind w:left="720" w:firstLine="0"/>
      <w:jc w:val="left"/>
    </w:pPr>
    <w:rPr>
      <w:rFonts w:eastAsia="Times New Roman"/>
    </w:rPr>
  </w:style>
  <w:style w:type="paragraph" w:customStyle="1" w:styleId="90">
    <w:name w:val="Обычный9"/>
    <w:rsid w:val="00500197"/>
    <w:pPr>
      <w:spacing w:line="240" w:lineRule="auto"/>
      <w:ind w:firstLine="0"/>
      <w:jc w:val="left"/>
    </w:pPr>
    <w:rPr>
      <w:rFonts w:eastAsia="Times New Roman"/>
      <w:kern w:val="0"/>
      <w:szCs w:val="20"/>
      <w:lang w:eastAsia="ru-RU"/>
    </w:rPr>
  </w:style>
  <w:style w:type="paragraph" w:customStyle="1" w:styleId="100">
    <w:name w:val="Обычный10"/>
    <w:rsid w:val="00FB45FE"/>
    <w:pPr>
      <w:spacing w:line="240" w:lineRule="auto"/>
      <w:ind w:firstLine="0"/>
      <w:jc w:val="left"/>
    </w:pPr>
    <w:rPr>
      <w:rFonts w:eastAsia="Times New Roman"/>
      <w:kern w:val="0"/>
      <w:szCs w:val="20"/>
      <w:lang w:eastAsia="ru-RU"/>
    </w:rPr>
  </w:style>
  <w:style w:type="paragraph" w:customStyle="1" w:styleId="73">
    <w:name w:val="Абзац списка7"/>
    <w:basedOn w:val="a"/>
    <w:rsid w:val="00134B95"/>
    <w:pPr>
      <w:ind w:left="720"/>
    </w:pPr>
    <w:rPr>
      <w:rFonts w:eastAsia="Times New Roman"/>
    </w:rPr>
  </w:style>
  <w:style w:type="paragraph" w:customStyle="1" w:styleId="110">
    <w:name w:val="Обычный11"/>
    <w:rsid w:val="00F16D5A"/>
    <w:pPr>
      <w:spacing w:line="240" w:lineRule="auto"/>
      <w:ind w:firstLine="0"/>
      <w:jc w:val="left"/>
    </w:pPr>
    <w:rPr>
      <w:rFonts w:eastAsia="Times New Roman"/>
      <w:kern w:val="0"/>
      <w:szCs w:val="20"/>
      <w:lang w:eastAsia="ru-RU"/>
    </w:rPr>
  </w:style>
  <w:style w:type="paragraph" w:customStyle="1" w:styleId="83">
    <w:name w:val="Абзац списка8"/>
    <w:basedOn w:val="a"/>
    <w:rsid w:val="00F16D5A"/>
    <w:pPr>
      <w:spacing w:after="200" w:line="276" w:lineRule="auto"/>
      <w:ind w:left="720" w:firstLine="0"/>
      <w:jc w:val="left"/>
    </w:pPr>
    <w:rPr>
      <w:rFonts w:eastAsia="Times New Roman"/>
    </w:rPr>
  </w:style>
  <w:style w:type="paragraph" w:customStyle="1" w:styleId="123">
    <w:name w:val="Обычный12"/>
    <w:rsid w:val="0042114D"/>
    <w:pPr>
      <w:spacing w:line="240" w:lineRule="auto"/>
      <w:ind w:firstLine="0"/>
      <w:jc w:val="left"/>
    </w:pPr>
    <w:rPr>
      <w:rFonts w:eastAsia="Times New Roman"/>
      <w:kern w:val="0"/>
      <w:szCs w:val="20"/>
      <w:lang w:eastAsia="ru-RU"/>
    </w:rPr>
  </w:style>
  <w:style w:type="paragraph" w:customStyle="1" w:styleId="91">
    <w:name w:val="Абзац списка9"/>
    <w:basedOn w:val="a"/>
    <w:rsid w:val="007F249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84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4%D0%B0%D0%B3%D0%B5%D1%81%D1%82%D0%B0%D0%BD" TargetMode="External"/><Relationship Id="rId18" Type="http://schemas.openxmlformats.org/officeDocument/2006/relationships/hyperlink" Target="http://ru.wikipedia.org/wiki/%D0%98%D0%B7%D0%B1%D0%B5%D1%80%D0%B1%D0%B0%D1%88" TargetMode="External"/><Relationship Id="rId26" Type="http://schemas.openxmlformats.org/officeDocument/2006/relationships/hyperlink" Target="http://ru.wikipedia.org/wiki/%D0%A1%D0%B5%D0%B2%D0%B5%D1%80%D0%BE-%D0%9A%D0%B0%D0%B2%D0%BA%D0%B0%D0%B7%D1%81%D0%BA%D0%B0%D1%8F_%D0%B6%D0%B5%D0%BB%D0%B5%D0%B7%D0%BD%D0%B0%D1%8F_%D0%B4%D0%BE%D1%80%D0%BE%D0%B3%D0%B0" TargetMode="Externa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ru.wikipedia.org/wiki/%D0%9A%D0%B0%D1%81%D0%BF%D0%B8%D0%B9%D1%81%D0%BA" TargetMode="External"/><Relationship Id="rId34" Type="http://schemas.openxmlformats.org/officeDocument/2006/relationships/image" Target="media/image6.jpeg"/><Relationship Id="rId42" Type="http://schemas.openxmlformats.org/officeDocument/2006/relationships/image" Target="media/image11.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ru.wikipedia.org/wiki/%D0%9A%D0%B8%D0%B7%D0%B8%D0%BB%D1%8E%D1%80%D1%82" TargetMode="External"/><Relationship Id="rId25" Type="http://schemas.openxmlformats.org/officeDocument/2006/relationships/hyperlink" Target="http://ru.wikipedia.org/w/index.php?title=%D0%9C%D0%B0%D1%85%D0%B0%D1%87%D0%BA%D0%B0%D0%BB%D0%B8%D0%BD%D1%81%D0%BA%D0%B8%D0%B9_%D1%80%D0%B5%D0%B3%D0%B8%D0%BE%D0%BD_%D0%A1%D0%B5%D0%B2%D0%B5%D1%80%D0%BE-%D0%9A%D0%B0%D0%B2%D0%BA%D0%B0%D0%B7%D1%81%D0%BA%D0%BE%D0%B9_%D0%B6%D0%B5%D0%BB%D0%B5%D0%B7%D0%BD%D0%BE%D0%B9_%D0%B4%D0%BE%D1%80%D0%BE%D0%B3%D0%B8&amp;action=edit&amp;redlink=1" TargetMode="External"/><Relationship Id="rId33" Type="http://schemas.openxmlformats.org/officeDocument/2006/relationships/oleObject" Target="embeddings/oleObject1.bin"/><Relationship Id="rId38" Type="http://schemas.openxmlformats.org/officeDocument/2006/relationships/image" Target="media/image9.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8%D0%B7%D0%B1%D0%B5%D1%80%D0%B1%D0%B0%D1%88" TargetMode="External"/><Relationship Id="rId20" Type="http://schemas.openxmlformats.org/officeDocument/2006/relationships/hyperlink" Target="http://ru.wikipedia.org/wiki/%D0%9C%D0%B0%D1%85%D0%B0%D1%87%D0%BA%D0%B0%D0%BB%D0%B0" TargetMode="External"/><Relationship Id="rId29" Type="http://schemas.openxmlformats.org/officeDocument/2006/relationships/hyperlink" Target="http://ru.wikipedia.org/wiki/%D0%9A%D0%B8%D0%B7%D0%B8%D0%BB%D1%8E%D1%80%D1%82" TargetMode="External"/><Relationship Id="rId41"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ru.wikipedia.org/wiki/%D0%98%D0%B7%D0%B1%D0%B5%D1%80%D0%B1%D0%B0%D1%88" TargetMode="External"/><Relationship Id="rId32" Type="http://schemas.openxmlformats.org/officeDocument/2006/relationships/image" Target="media/image5.png"/><Relationship Id="rId37" Type="http://schemas.openxmlformats.org/officeDocument/2006/relationships/oleObject" Target="embeddings/oleObject2.bin"/><Relationship Id="rId40" Type="http://schemas.openxmlformats.org/officeDocument/2006/relationships/image" Target="media/image10.wmf"/><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ru.wikipedia.org/wiki/%D0%9A%D0%B0%D1%81%D0%BF%D0%B8%D0%B9%D1%81%D0%BA" TargetMode="External"/><Relationship Id="rId23" Type="http://schemas.openxmlformats.org/officeDocument/2006/relationships/hyperlink" Target="http://ru.wikipedia.org/wiki/%D0%9A%D0%B8%D0%B7%D0%B8%D0%BB%D1%8E%D1%80%D1%82" TargetMode="External"/><Relationship Id="rId28" Type="http://schemas.openxmlformats.org/officeDocument/2006/relationships/hyperlink" Target="http://ru.wikipedia.org/wiki/%D0%94%D0%B5%D1%80%D0%B1%D0%B5%D0%BD%D1%82_(%D1%81%D1%82%D0%B0%D0%BD%D1%86%D0%B8%D1%8F)" TargetMode="External"/><Relationship Id="rId36"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hyperlink" Target="http://ru.wikipedia.org/wiki/%D0%94%D0%B0%D0%B3%D0%B5%D1%81%D1%82%D0%B0%D0%BD" TargetMode="External"/><Relationship Id="rId31" Type="http://schemas.openxmlformats.org/officeDocument/2006/relationships/image" Target="media/image4.png"/><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9C%D0%B0%D1%85%D0%B0%D1%87%D0%BA%D0%B0%D0%BB%D0%B0" TargetMode="External"/><Relationship Id="rId22" Type="http://schemas.openxmlformats.org/officeDocument/2006/relationships/hyperlink" Target="http://ru.wikipedia.org/wiki/%D0%98%D0%B7%D0%B1%D0%B5%D1%80%D0%B1%D0%B0%D1%88" TargetMode="External"/><Relationship Id="rId27" Type="http://schemas.openxmlformats.org/officeDocument/2006/relationships/hyperlink" Target="http://ru.wikipedia.org/wiki/%D0%93%D1%83%D0%B4%D0%B5%D1%80%D0%BC%D0%B5%D1%81" TargetMode="External"/><Relationship Id="rId30" Type="http://schemas.openxmlformats.org/officeDocument/2006/relationships/image" Target="media/image3.png"/><Relationship Id="rId35" Type="http://schemas.openxmlformats.org/officeDocument/2006/relationships/image" Target="media/image7.jpeg"/><Relationship Id="rId43"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A90A-6D7B-4668-A922-D04B5CE2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27968</Words>
  <Characters>159421</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Sabina</cp:lastModifiedBy>
  <cp:revision>3</cp:revision>
  <cp:lastPrinted>2014-03-26T13:39:00Z</cp:lastPrinted>
  <dcterms:created xsi:type="dcterms:W3CDTF">2020-09-12T06:41:00Z</dcterms:created>
  <dcterms:modified xsi:type="dcterms:W3CDTF">2020-09-27T08:37:00Z</dcterms:modified>
</cp:coreProperties>
</file>