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CB" w:rsidRPr="00EE64CB" w:rsidRDefault="00EE64CB" w:rsidP="00EE64CB">
      <w:pPr>
        <w:shd w:val="clear" w:color="auto" w:fill="FFFFFF"/>
        <w:spacing w:before="450" w:after="450" w:line="240" w:lineRule="auto"/>
        <w:outlineLvl w:val="1"/>
        <w:rPr>
          <w:rFonts w:ascii="Arial" w:eastAsia="Times New Roman" w:hAnsi="Arial" w:cs="Arial"/>
          <w:color w:val="2B2B2B"/>
          <w:spacing w:val="12"/>
          <w:sz w:val="45"/>
          <w:szCs w:val="45"/>
          <w:lang w:eastAsia="ru-RU"/>
        </w:rPr>
      </w:pPr>
      <w:r w:rsidRPr="00EE64CB">
        <w:rPr>
          <w:rFonts w:ascii="Arial" w:eastAsia="Times New Roman" w:hAnsi="Arial" w:cs="Arial"/>
          <w:noProof/>
          <w:color w:val="2B2B2B"/>
          <w:spacing w:val="12"/>
          <w:sz w:val="45"/>
          <w:szCs w:val="45"/>
          <w:lang w:eastAsia="ru-RU"/>
        </w:rPr>
        <w:drawing>
          <wp:inline distT="0" distB="0" distL="0" distR="0" wp14:anchorId="31B6255A" wp14:editId="6A67AE20">
            <wp:extent cx="20574000" cy="20574000"/>
            <wp:effectExtent l="0" t="0" r="0" b="0"/>
            <wp:docPr id="2" name="Рисунок 2" descr="http://mr-kizilyurt.ru/files/5c/b0/5cb020c926874251bce1d4b7b322a8e8/01ef5110af769ce33e2962f52d281e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r-kizilyurt.ru/files/5c/b0/5cb020c926874251bce1d4b7b322a8e8/01ef5110af769ce33e2962f52d281e7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0" cy="205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CB" w:rsidRPr="00EE64CB" w:rsidRDefault="00EE64CB" w:rsidP="00EE64CB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</w:pP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lastRenderedPageBreak/>
        <w:t>12 июня россияне отмечают государственный праздник — День России</w:t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  <w:t>За время своего существования этот праздник успел сменить несколько названий, но никогда не терял свою актуальность и важность.</w:t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  <w:t>В День России традиционно проводятся праздничные концерты, массовые народные гулянья и спортивные мероприятия.</w:t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  <w:t>В нынешнем году, в связи со сложившейся санитарно-эпидемиологической обстановкой, многие мероприятия будут реализованы в РЕЖИМЕ ОНЛАЙН.</w:t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  <w:t xml:space="preserve">Ко Всероссийским 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флэшмобам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, акциям и 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челленджам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 присоединятся и учреждения культуры Республики Дагестан.</w:t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  <w:t>•Исполнение гимна России и организация концертов во дворах #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МыРоссия</w:t>
      </w:r>
      <w:proofErr w:type="spellEnd"/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  <w:t>Акция #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МыРоссия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 проводится в формате онлайн-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флешмоба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, в рамках которого участники исполняют Государственный гимн Российской Федерации, записывают видео и публикуют его в социальных сетях с 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хэштегом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 #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МыРоссия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.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  <w:t>Мероприятия состоятся 12 июня и во дворах домов, где в разные годы жили великие российские деятели культуры и искусств.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  <w:t>Планируются также выездные тематические праздничные программы в райцентрах с использованием передвижных автоклубов.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  <w:t>Выступления будут обращены к темам сохранения традиций, объединения россиян, любви, мира, искусства, добрососедства.</w:t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  <w:t>•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Челлендж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 #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РусскиеРифмы</w:t>
      </w:r>
      <w:proofErr w:type="spellEnd"/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  <w:t xml:space="preserve">В рамках акции участники читают стихи или отрывки из знаменитых произведений отечественных классиков, записывают видео и 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lastRenderedPageBreak/>
        <w:t xml:space="preserve">публикуют в социальных сетях с 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хэштэгом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 #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РусскиеРифмы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.</w:t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  <w:t>•Всероссийская акция #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ОкнаРоссии</w:t>
      </w:r>
      <w:proofErr w:type="spellEnd"/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  <w:t xml:space="preserve">Чтобы принять участие в акции предлагается: украсить свои окна рисунками, картинками, надписями, посвященными России, своей малой Родине и опубликовать материал в социальных сетях с 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хештегами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 #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ОкнаРоссии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, #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ЯлюблюРоссию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, #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МояРоссия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.</w:t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  <w:t>•Акция #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РисуюРоссию</w:t>
      </w:r>
      <w:proofErr w:type="spellEnd"/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  <w:t xml:space="preserve">В рамках 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флешмоба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 дети вместе с родителями создают рисунки на тему будущего и настоящего России, кем они, молодые граждане России, себя видят в перспективе.</w:t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  <w:t xml:space="preserve">Фотографию рисунка необходимо опубликовать в официальном 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паблике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 Всероссийского конкурса «Большая Перемена» в 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соц.сети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 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Вконтаке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 и продублировать в формате оригинальной публикации у себя на странице, рассказав о себе и своем рисунке и указав официальные 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хэштеги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 #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РисуюРоссию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 и #</w:t>
      </w:r>
      <w:proofErr w:type="spellStart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БольшаяПеремена</w:t>
      </w:r>
      <w:proofErr w:type="spellEnd"/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.</w:t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</w:r>
      <w:r w:rsidRPr="00EE64CB">
        <w:rPr>
          <w:rFonts w:ascii="Segoe UI Symbol" w:eastAsia="Times New Roman" w:hAnsi="Segoe UI Symbol" w:cs="Segoe UI Symbol"/>
          <w:color w:val="3C4348"/>
          <w:spacing w:val="11"/>
          <w:sz w:val="26"/>
          <w:szCs w:val="26"/>
          <w:lang w:eastAsia="ru-RU"/>
        </w:rPr>
        <w:t>⠀</w:t>
      </w: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br/>
        <w:t>Принять участие в Акциях может любой желающий.</w:t>
      </w:r>
    </w:p>
    <w:p w:rsidR="00EE64CB" w:rsidRPr="00EE64CB" w:rsidRDefault="00EE64CB" w:rsidP="00EE64CB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</w:pPr>
      <w:r w:rsidRPr="00EE64CB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 </w:t>
      </w:r>
    </w:p>
    <w:p w:rsidR="000878DB" w:rsidRDefault="00EE64CB">
      <w:bookmarkStart w:id="0" w:name="_GoBack"/>
      <w:bookmarkEnd w:id="0"/>
    </w:p>
    <w:sectPr w:rsidR="000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CB"/>
    <w:rsid w:val="00352374"/>
    <w:rsid w:val="00D9466A"/>
    <w:rsid w:val="00E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D3929-CFA4-4991-B7BE-75FBA9B0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2020-06-13T10:08:00Z</dcterms:created>
  <dcterms:modified xsi:type="dcterms:W3CDTF">2020-06-13T10:10:00Z</dcterms:modified>
</cp:coreProperties>
</file>