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E8" w:rsidRDefault="001F33E8">
      <w:pP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bookmarkStart w:id="0" w:name="_GoBack"/>
    </w:p>
    <w:p w:rsidR="001F33E8" w:rsidRDefault="001F33E8" w:rsidP="001F33E8">
      <w:pPr>
        <w:pStyle w:val="1"/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r w:rsidRPr="001F33E8">
        <w:rPr>
          <w:rStyle w:val="a3"/>
          <w:rFonts w:ascii="Arial" w:hAnsi="Arial" w:cs="Arial"/>
          <w:noProof/>
          <w:color w:val="3C4348"/>
          <w:spacing w:val="11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749925" cy="4316730"/>
            <wp:effectExtent l="0" t="0" r="3175" b="7620"/>
            <wp:docPr id="1" name="Рисунок 1" descr="C:\Users\User\Desktop\lkKTupdTd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kKTupdTdz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E8" w:rsidRDefault="001F33E8">
      <w:pP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</w:p>
    <w:p w:rsidR="000878DB" w:rsidRDefault="001251CB"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В этом году в связи с неблагоприятной эпидемиологической обстановкой </w:t>
      </w:r>
      <w:r>
        <w:rPr>
          <w:rStyle w:val="a4"/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t>«Библионочь-2020»</w:t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 перенесена в онлайн-пространство и пройдет в режиме </w:t>
      </w:r>
      <w:r>
        <w:rPr>
          <w:rStyle w:val="a4"/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t>Всероссийского онлайн-марафона #75словПобеды.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4"/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t>К акции, которая будет посвящена Победе в Великой Отечественной войне и продлится с 25 апреля по 9 мая, присоединится и Республика Дагестан.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4"/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t>Старт акции 25 апреля в 16.00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На странице Национальной библиотеки 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им.Р.Гамзатова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в сети 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Инстаграм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@biblioteka_05 и других подведомственных Министерству культуры РД учреждений  вы найдете видеоролики, в которых известные деятели культуры прочтут строки из военной корреспонденции, личной переписки, а также отрывки из любимых книг о Великой Отечественной войны.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После эстафета будет передана зрителям, где присоединиться сможет любой желающий!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lastRenderedPageBreak/>
        <w:t>Что для этого нужно?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Необходимо записать видео, как вы читаете памятный отрывок из военного письма или любимой книги, выставить видеоролик на свою страницу, отметить аккаунты @biblioteka_05 @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minkultrd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хэштеги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#75словПобеды #библионочь2020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В описании ролика или комментариях расскажите, чем этот текст важен для вас / с какими воспоминаниями или событиями связан.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Самые интересные и запоминающиеся видео окажутся на наших страницах в социальных сетях.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Кроме того, авторам 5 лучших работ, после снятия всех ограничительных мер,  будет вручено по два билета в театр на любую постановку.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***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В программе Национальной библиотеки 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им.Р.Гамзатова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@biblioteka_05 в эти дни также: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•Онлайн чтение стихов о войне;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•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Буктрейлеры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;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•«Бессмертная гвардия» (</w:t>
      </w:r>
      <w:proofErr w:type="spellStart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фотопрезентация</w:t>
      </w:r>
      <w:proofErr w:type="spellEnd"/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);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•«Это праздник с сединой на висках» (фотогалерея);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•Музыкальная открытка.</w:t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i/>
          <w:iCs/>
          <w:color w:val="3C4348"/>
          <w:spacing w:val="11"/>
          <w:sz w:val="26"/>
          <w:szCs w:val="26"/>
          <w:shd w:val="clear" w:color="auto" w:fill="FFFFFF"/>
        </w:rPr>
        <w:br/>
      </w:r>
      <w:r>
        <w:rPr>
          <w:rStyle w:val="a3"/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До встречи онлайн!</w:t>
      </w:r>
    </w:p>
    <w:p w:rsidR="001F33E8" w:rsidRDefault="001F33E8"/>
    <w:bookmarkEnd w:id="0"/>
    <w:p w:rsidR="001F33E8" w:rsidRDefault="001F33E8"/>
    <w:sectPr w:rsidR="001F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CB"/>
    <w:rsid w:val="001251CB"/>
    <w:rsid w:val="001F33E8"/>
    <w:rsid w:val="00352374"/>
    <w:rsid w:val="00D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DF3"/>
  <w15:chartTrackingRefBased/>
  <w15:docId w15:val="{5FEA618A-0C9F-4540-8FC4-4868D3B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51CB"/>
    <w:rPr>
      <w:i/>
      <w:iCs/>
    </w:rPr>
  </w:style>
  <w:style w:type="character" w:styleId="a4">
    <w:name w:val="Strong"/>
    <w:basedOn w:val="a0"/>
    <w:uiPriority w:val="22"/>
    <w:qFormat/>
    <w:rsid w:val="001251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3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2020-04-26T21:36:00Z</dcterms:created>
  <dcterms:modified xsi:type="dcterms:W3CDTF">2020-04-26T21:53:00Z</dcterms:modified>
</cp:coreProperties>
</file>